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00098944"/>
    <w:p w14:paraId="3912AB94" w14:textId="77777777" w:rsidR="00351D39" w:rsidRDefault="00351D39" w:rsidP="00351D39">
      <w:pPr>
        <w:rPr>
          <w:b/>
          <w:bCs/>
        </w:rPr>
      </w:pPr>
      <w:r>
        <w:rPr>
          <w:noProof/>
          <w:lang w:eastAsia="es-MX"/>
        </w:rPr>
        <mc:AlternateContent>
          <mc:Choice Requires="wpg">
            <w:drawing>
              <wp:anchor distT="0" distB="0" distL="114300" distR="114300" simplePos="0" relativeHeight="251751936" behindDoc="0" locked="0" layoutInCell="1" allowOverlap="1" wp14:anchorId="546D7566" wp14:editId="063D9AC2">
                <wp:simplePos x="0" y="0"/>
                <wp:positionH relativeFrom="column">
                  <wp:posOffset>-1203589</wp:posOffset>
                </wp:positionH>
                <wp:positionV relativeFrom="paragraph">
                  <wp:posOffset>-1120462</wp:posOffset>
                </wp:positionV>
                <wp:extent cx="2335530" cy="3550285"/>
                <wp:effectExtent l="19050" t="19050" r="26670" b="12065"/>
                <wp:wrapNone/>
                <wp:docPr id="1752104556" name="Grupo 50"/>
                <wp:cNvGraphicFramePr/>
                <a:graphic xmlns:a="http://schemas.openxmlformats.org/drawingml/2006/main">
                  <a:graphicData uri="http://schemas.microsoft.com/office/word/2010/wordprocessingGroup">
                    <wpg:wgp>
                      <wpg:cNvGrpSpPr/>
                      <wpg:grpSpPr>
                        <a:xfrm>
                          <a:off x="0" y="0"/>
                          <a:ext cx="2335530" cy="3550285"/>
                          <a:chOff x="0" y="0"/>
                          <a:chExt cx="2560386" cy="3827664"/>
                        </a:xfrm>
                      </wpg:grpSpPr>
                      <wps:wsp>
                        <wps:cNvPr id="710740449" name="Conector recto 710740449"/>
                        <wps:cNvCnPr/>
                        <wps:spPr>
                          <a:xfrm flipV="1">
                            <a:off x="57150" y="0"/>
                            <a:ext cx="2446086" cy="3823854"/>
                          </a:xfrm>
                          <a:prstGeom prst="line">
                            <a:avLst/>
                          </a:prstGeom>
                          <a:ln w="19050">
                            <a:solidFill>
                              <a:srgbClr val="632523"/>
                            </a:solidFill>
                          </a:ln>
                        </wps:spPr>
                        <wps:style>
                          <a:lnRef idx="1">
                            <a:schemeClr val="accent1"/>
                          </a:lnRef>
                          <a:fillRef idx="0">
                            <a:schemeClr val="accent1"/>
                          </a:fillRef>
                          <a:effectRef idx="0">
                            <a:schemeClr val="accent1"/>
                          </a:effectRef>
                          <a:fontRef idx="minor">
                            <a:schemeClr val="tx1"/>
                          </a:fontRef>
                        </wps:style>
                        <wps:bodyPr/>
                      </wps:wsp>
                      <wpg:grpSp>
                        <wpg:cNvPr id="1037162698" name="Grupo 49"/>
                        <wpg:cNvGrpSpPr/>
                        <wpg:grpSpPr>
                          <a:xfrm>
                            <a:off x="0" y="0"/>
                            <a:ext cx="2560386" cy="3827664"/>
                            <a:chOff x="0" y="0"/>
                            <a:chExt cx="2560386" cy="3827664"/>
                          </a:xfrm>
                        </wpg:grpSpPr>
                        <wpg:grpSp>
                          <wpg:cNvPr id="1365182153" name="Grupo 48"/>
                          <wpg:cNvGrpSpPr/>
                          <wpg:grpSpPr>
                            <a:xfrm>
                              <a:off x="0" y="0"/>
                              <a:ext cx="2446020" cy="3823335"/>
                              <a:chOff x="0" y="0"/>
                              <a:chExt cx="2446020" cy="3823335"/>
                            </a:xfrm>
                          </wpg:grpSpPr>
                          <wps:wsp>
                            <wps:cNvPr id="16558618" name="Rectángulo 480"/>
                            <wps:cNvSpPr/>
                            <wps:spPr>
                              <a:xfrm>
                                <a:off x="114890" y="58223"/>
                                <a:ext cx="2253279" cy="357016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8">
                                  <a:alphaModFix amt="90000"/>
                                  <a:duotone>
                                    <a:prstClr val="black"/>
                                    <a:schemeClr val="accent2">
                                      <a:tint val="45000"/>
                                      <a:satMod val="400000"/>
                                    </a:schemeClr>
                                  </a:duotone>
                                  <a:extLst>
                                    <a:ext uri="{BEBA8EAE-BF5A-486C-A8C5-ECC9F3942E4B}">
                                      <a14:imgProps xmlns:a14="http://schemas.microsoft.com/office/drawing/2010/main">
                                        <a14:imgLayer r:embed="rId9">
                                          <a14:imgEffect>
                                            <a14:saturation sat="0"/>
                                          </a14:imgEffect>
                                          <a14:imgEffect>
                                            <a14:brightnessContrast bright="20000" contrast="-40000"/>
                                          </a14:imgEffect>
                                        </a14:imgLayer>
                                      </a14:imgProps>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2471638" name="Conector recto 882471638"/>
                            <wps:cNvCnPr/>
                            <wps:spPr>
                              <a:xfrm flipV="1">
                                <a:off x="0" y="0"/>
                                <a:ext cx="2446020" cy="3823335"/>
                              </a:xfrm>
                              <a:prstGeom prst="line">
                                <a:avLst/>
                              </a:prstGeom>
                              <a:ln w="31750">
                                <a:solidFill>
                                  <a:srgbClr val="632523"/>
                                </a:solidFill>
                              </a:ln>
                            </wps:spPr>
                            <wps:style>
                              <a:lnRef idx="1">
                                <a:schemeClr val="accent1"/>
                              </a:lnRef>
                              <a:fillRef idx="0">
                                <a:schemeClr val="accent1"/>
                              </a:fillRef>
                              <a:effectRef idx="0">
                                <a:schemeClr val="accent1"/>
                              </a:effectRef>
                              <a:fontRef idx="minor">
                                <a:schemeClr val="tx1"/>
                              </a:fontRef>
                            </wps:style>
                            <wps:bodyPr/>
                          </wps:wsp>
                          <wps:wsp>
                            <wps:cNvPr id="907011291" name="Conector recto 907011291"/>
                            <wps:cNvCnPr/>
                            <wps:spPr>
                              <a:xfrm flipV="1">
                                <a:off x="158256" y="32010"/>
                                <a:ext cx="0" cy="3532658"/>
                              </a:xfrm>
                              <a:prstGeom prst="line">
                                <a:avLst/>
                              </a:prstGeom>
                              <a:ln w="31750">
                                <a:solidFill>
                                  <a:srgbClr val="632523"/>
                                </a:solidFill>
                              </a:ln>
                            </wps:spPr>
                            <wps:style>
                              <a:lnRef idx="1">
                                <a:schemeClr val="accent1"/>
                              </a:lnRef>
                              <a:fillRef idx="0">
                                <a:schemeClr val="accent1"/>
                              </a:fillRef>
                              <a:effectRef idx="0">
                                <a:schemeClr val="accent1"/>
                              </a:effectRef>
                              <a:fontRef idx="minor">
                                <a:schemeClr val="tx1"/>
                              </a:fontRef>
                            </wps:style>
                            <wps:bodyPr/>
                          </wps:wsp>
                          <wps:wsp>
                            <wps:cNvPr id="547312757" name="Conector recto 547312757"/>
                            <wps:cNvCnPr/>
                            <wps:spPr>
                              <a:xfrm>
                                <a:off x="144707" y="60068"/>
                                <a:ext cx="2223462" cy="11072"/>
                              </a:xfrm>
                              <a:prstGeom prst="line">
                                <a:avLst/>
                              </a:prstGeom>
                              <a:ln w="31750">
                                <a:solidFill>
                                  <a:srgbClr val="632523"/>
                                </a:solidFill>
                              </a:ln>
                            </wps:spPr>
                            <wps:style>
                              <a:lnRef idx="1">
                                <a:schemeClr val="accent1"/>
                              </a:lnRef>
                              <a:fillRef idx="0">
                                <a:schemeClr val="accent1"/>
                              </a:fillRef>
                              <a:effectRef idx="0">
                                <a:schemeClr val="accent1"/>
                              </a:effectRef>
                              <a:fontRef idx="minor">
                                <a:schemeClr val="tx1"/>
                              </a:fontRef>
                            </wps:style>
                            <wps:bodyPr/>
                          </wps:wsp>
                        </wpg:grpSp>
                        <wps:wsp>
                          <wps:cNvPr id="1954910591" name="Conector recto 1954910591"/>
                          <wps:cNvCnPr/>
                          <wps:spPr>
                            <a:xfrm flipV="1">
                              <a:off x="114300" y="3810"/>
                              <a:ext cx="2446086" cy="3823854"/>
                            </a:xfrm>
                            <a:prstGeom prst="line">
                              <a:avLst/>
                            </a:prstGeom>
                            <a:ln w="19050">
                              <a:solidFill>
                                <a:srgbClr val="632523"/>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7F93F81" id="Grupo 50" o:spid="_x0000_s1026" style="position:absolute;margin-left:-94.75pt;margin-top:-88.25pt;width:183.9pt;height:279.55pt;z-index:251751936;mso-width-relative:margin;mso-height-relative:margin" coordsize="25603,3827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">
                <v:line id="Conector recto 710740449" o:spid="_x0000_s1027" style="position:absolute;flip:y;visibility:visible;mso-wrap-style:square" from="571,0" to="25032,38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" strokecolor="#632523" strokeweight="1.5pt"/>
                <v:group id="Grupo 49" o:spid="_x0000_s1028" style="position:absolute;width:25603;height:38276" coordsize="25603,3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">
                  <v:group id="Grupo 48" o:spid="_x0000_s1029" style="position:absolute;width:24460;height:38233" coordsize="24460,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">
                    <v:shape id="Rectángulo 480" o:spid="_x0000_s1030" style="position:absolute;left:1148;top:582;width:22533;height:35701;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" path="m65769,13997l5084260,-1,,6060042,65769,13997xe" stroked="f" strokeweight="2pt">
                      <v:fill r:id="rId10" o:title="" opacity="58982f" recolor="t" rotate="t" type="frame"/>
                      <v:imagedata recolortarget="black"/>
                      <v:path arrowok="t" o:connecttype="custom" o:connectlocs="29148,8246;2253279,-1;0,3570167;29148,8246" o:connectangles="0,0,0,0"/>
                    </v:shape>
                    <v:line id="Conector recto 882471638" o:spid="_x0000_s1031" style="position:absolute;flip:y;visibility:visible;mso-wrap-style:square" from="0,0" to="24460,38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" strokecolor="#632523" strokeweight="2.5pt"/>
                    <v:line id="Conector recto 907011291" o:spid="_x0000_s1032" style="position:absolute;flip:y;visibility:visible;mso-wrap-style:square" from="1582,320" to="1582,35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" strokecolor="#632523" strokeweight="2.5pt"/>
                    <v:line id="Conector recto 547312757" o:spid="_x0000_s1033" style="position:absolute;visibility:visible;mso-wrap-style:square" from="1447,600" to="2368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" strokecolor="#632523" strokeweight="2.5pt"/>
                  </v:group>
                  <v:line id="Conector recto 1954910591" o:spid="_x0000_s1034" style="position:absolute;flip:y;visibility:visible;mso-wrap-style:square" from="1143,38" to="25603,38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" strokecolor="#632523" strokeweight="1.5pt"/>
                </v:group>
              </v:group>
            </w:pict>
          </mc:Fallback>
        </mc:AlternateContent>
      </w:r>
      <w:r>
        <w:rPr>
          <w:noProof/>
          <w:lang w:eastAsia="es-MX"/>
        </w:rPr>
        <mc:AlternateContent>
          <mc:Choice Requires="wps">
            <w:drawing>
              <wp:anchor distT="0" distB="0" distL="114300" distR="114300" simplePos="0" relativeHeight="251752960" behindDoc="0" locked="0" layoutInCell="1" allowOverlap="1" wp14:anchorId="0466A9A5" wp14:editId="7186D603">
                <wp:simplePos x="0" y="0"/>
                <wp:positionH relativeFrom="column">
                  <wp:posOffset>5336540</wp:posOffset>
                </wp:positionH>
                <wp:positionV relativeFrom="paragraph">
                  <wp:posOffset>-930003</wp:posOffset>
                </wp:positionV>
                <wp:extent cx="1616982" cy="695325"/>
                <wp:effectExtent l="3492" t="0" r="6033" b="6032"/>
                <wp:wrapNone/>
                <wp:docPr id="7" name="Pentágono 7"/>
                <wp:cNvGraphicFramePr/>
                <a:graphic xmlns:a="http://schemas.openxmlformats.org/drawingml/2006/main">
                  <a:graphicData uri="http://schemas.microsoft.com/office/word/2010/wordprocessingShape">
                    <wps:wsp>
                      <wps:cNvSpPr/>
                      <wps:spPr>
                        <a:xfrm rot="5400000" flipV="1">
                          <a:off x="0" y="0"/>
                          <a:ext cx="1616982" cy="695325"/>
                        </a:xfrm>
                        <a:prstGeom prst="homePlate">
                          <a:avLst/>
                        </a:prstGeom>
                        <a:solidFill>
                          <a:schemeClr val="accent2">
                            <a:lumMod val="7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F5E5B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7" o:spid="_x0000_s1026" type="#_x0000_t15" style="position:absolute;margin-left:420.2pt;margin-top:-73.25pt;width:127.3pt;height:54.75pt;rotation:-90;flip:y;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" adj="16956" fillcolor="#943634 [2405]" stroked="f" strokeweight="2pt">
                <v:fill opacity="39321f"/>
              </v:shape>
            </w:pict>
          </mc:Fallback>
        </mc:AlternateContent>
      </w:r>
      <w:r w:rsidRPr="002970D3">
        <w:rPr>
          <w:noProof/>
          <w:lang w:eastAsia="es-MX"/>
        </w:rPr>
        <w:drawing>
          <wp:anchor distT="0" distB="0" distL="114300" distR="114300" simplePos="0" relativeHeight="251748864" behindDoc="0" locked="0" layoutInCell="1" allowOverlap="1" wp14:anchorId="5CCD1E55" wp14:editId="44119CCA">
            <wp:simplePos x="0" y="0"/>
            <wp:positionH relativeFrom="column">
              <wp:posOffset>1122680</wp:posOffset>
            </wp:positionH>
            <wp:positionV relativeFrom="paragraph">
              <wp:posOffset>-494439</wp:posOffset>
            </wp:positionV>
            <wp:extent cx="3341370" cy="1282065"/>
            <wp:effectExtent l="0" t="0" r="0" b="0"/>
            <wp:wrapNone/>
            <wp:docPr id="21"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341370" cy="1282065"/>
                    </a:xfrm>
                    <a:prstGeom prst="rect">
                      <a:avLst/>
                    </a:prstGeom>
                  </pic:spPr>
                </pic:pic>
              </a:graphicData>
            </a:graphic>
            <wp14:sizeRelH relativeFrom="margin">
              <wp14:pctWidth>0</wp14:pctWidth>
            </wp14:sizeRelH>
            <wp14:sizeRelV relativeFrom="margin">
              <wp14:pctHeight>0</wp14:pctHeight>
            </wp14:sizeRelV>
          </wp:anchor>
        </w:drawing>
      </w:r>
    </w:p>
    <w:p w14:paraId="1C4D16B9" w14:textId="223E8510" w:rsidR="00351D39" w:rsidRPr="00681FF4" w:rsidRDefault="00BA0F5B" w:rsidP="00351D39">
      <w:pPr>
        <w:rPr>
          <w:rFonts w:ascii="Montserrat" w:eastAsiaTheme="majorEastAsia" w:hAnsi="Montserrat" w:cstheme="majorBidi"/>
          <w:b/>
          <w:bCs/>
          <w:smallCaps/>
          <w:color w:val="651D32"/>
          <w:sz w:val="32"/>
          <w:szCs w:val="32"/>
          <w:lang w:eastAsia="es-MX"/>
        </w:rPr>
        <w:sectPr w:rsidR="00351D39" w:rsidRPr="00681FF4" w:rsidSect="00351D39">
          <w:pgSz w:w="12240" w:h="15840" w:code="1"/>
          <w:pgMar w:top="1701" w:right="1701" w:bottom="1134" w:left="1701" w:header="709" w:footer="1117" w:gutter="0"/>
          <w:pgNumType w:start="1"/>
          <w:cols w:space="708"/>
          <w:titlePg/>
          <w:docGrid w:linePitch="360"/>
        </w:sectPr>
      </w:pPr>
      <w:r w:rsidRPr="00EE7DEA">
        <w:rPr>
          <w:rFonts w:cs="Arial"/>
          <w:noProof/>
          <w:color w:val="000000" w:themeColor="text1"/>
          <w:sz w:val="32"/>
          <w:lang w:eastAsia="es-MX"/>
        </w:rPr>
        <w:drawing>
          <wp:anchor distT="0" distB="0" distL="114300" distR="114300" simplePos="0" relativeHeight="251755008" behindDoc="0" locked="0" layoutInCell="1" allowOverlap="1" wp14:anchorId="5383784D" wp14:editId="2F2739CA">
            <wp:simplePos x="0" y="0"/>
            <wp:positionH relativeFrom="margin">
              <wp:posOffset>3028125</wp:posOffset>
            </wp:positionH>
            <wp:positionV relativeFrom="paragraph">
              <wp:posOffset>6609715</wp:posOffset>
            </wp:positionV>
            <wp:extent cx="1330036" cy="799429"/>
            <wp:effectExtent l="0" t="0" r="3810" b="1270"/>
            <wp:wrapNone/>
            <wp:docPr id="1921980683" name="Imagen 74"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80683" name="Imagen 74" descr="Logotipo&#10;&#10;El contenido generado por IA puede ser incorrecto."/>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14730" t="57168" r="15192"/>
                    <a:stretch>
                      <a:fillRect/>
                    </a:stretch>
                  </pic:blipFill>
                  <pic:spPr bwMode="auto">
                    <a:xfrm>
                      <a:off x="0" y="0"/>
                      <a:ext cx="1330036" cy="7994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3F8D"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7840" behindDoc="0" locked="0" layoutInCell="1" allowOverlap="1" wp14:anchorId="2DB222F5" wp14:editId="4AA46D45">
                <wp:simplePos x="0" y="0"/>
                <wp:positionH relativeFrom="column">
                  <wp:posOffset>292735</wp:posOffset>
                </wp:positionH>
                <wp:positionV relativeFrom="paragraph">
                  <wp:posOffset>2788285</wp:posOffset>
                </wp:positionV>
                <wp:extent cx="5229860" cy="400050"/>
                <wp:effectExtent l="0" t="0" r="0" b="0"/>
                <wp:wrapNone/>
                <wp:docPr id="803116946" name="CuadroTexto 11"/>
                <wp:cNvGraphicFramePr/>
                <a:graphic xmlns:a="http://schemas.openxmlformats.org/drawingml/2006/main">
                  <a:graphicData uri="http://schemas.microsoft.com/office/word/2010/wordprocessingShape">
                    <wps:wsp>
                      <wps:cNvSpPr txBox="1"/>
                      <wps:spPr>
                        <a:xfrm>
                          <a:off x="0" y="0"/>
                          <a:ext cx="5229860" cy="400050"/>
                        </a:xfrm>
                        <a:prstGeom prst="rect">
                          <a:avLst/>
                        </a:prstGeom>
                        <a:noFill/>
                      </wps:spPr>
                      <wps:txbx>
                        <w:txbxContent>
                          <w:p w14:paraId="57C0BC33" w14:textId="2ADF001A" w:rsidR="00351D39" w:rsidRPr="000E2936" w:rsidRDefault="00BA0F5B" w:rsidP="00351D39">
                            <w:pPr>
                              <w:pStyle w:val="TDC4"/>
                              <w:jc w:val="center"/>
                              <w:rPr>
                                <w:b w:val="0"/>
                                <w:smallCaps w:val="0"/>
                                <w:color w:val="404040" w:themeColor="text1" w:themeTint="BF"/>
                                <w:sz w:val="48"/>
                              </w:rPr>
                            </w:pPr>
                            <w:r>
                              <w:rPr>
                                <w:color w:val="404040" w:themeColor="text1" w:themeTint="BF"/>
                                <w:sz w:val="48"/>
                              </w:rPr>
                              <w:t>Secretaría General de Gobierno (SGG)</w:t>
                            </w:r>
                          </w:p>
                        </w:txbxContent>
                      </wps:txbx>
                      <wps:bodyPr wrap="square" rtlCol="0">
                        <a:spAutoFit/>
                      </wps:bodyPr>
                    </wps:wsp>
                  </a:graphicData>
                </a:graphic>
                <wp14:sizeRelH relativeFrom="margin">
                  <wp14:pctWidth>0</wp14:pctWidth>
                </wp14:sizeRelH>
              </wp:anchor>
            </w:drawing>
          </mc:Choice>
          <mc:Fallback>
            <w:pict>
              <v:shapetype w14:anchorId="2DB222F5" id="_x0000_t202" coordsize="21600,21600" o:spt="202" path="m,l,21600r21600,l21600,xe">
                <v:stroke joinstyle="miter"/>
                <v:path gradientshapeok="t" o:connecttype="rect"/>
              </v:shapetype>
              <v:shape id="CuadroTexto 11" o:spid="_x0000_s1026" type="#_x0000_t202" style="position:absolute;left:0;text-align:left;margin-left:23.05pt;margin-top:219.55pt;width:411.8pt;height:31.5pt;z-index:25174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" filled="f" stroked="f">
                <v:textbox style="mso-fit-shape-to-text:t">
                  <w:txbxContent>
                    <w:p w14:paraId="57C0BC33" w14:textId="2ADF001A" w:rsidR="00351D39" w:rsidRPr="000E2936" w:rsidRDefault="00BA0F5B" w:rsidP="00351D39">
                      <w:pPr>
                        <w:pStyle w:val="TDC4"/>
                        <w:jc w:val="center"/>
                        <w:rPr>
                          <w:b w:val="0"/>
                          <w:smallCaps w:val="0"/>
                          <w:color w:val="404040" w:themeColor="text1" w:themeTint="BF"/>
                          <w:sz w:val="48"/>
                        </w:rPr>
                      </w:pPr>
                      <w:r>
                        <w:rPr>
                          <w:color w:val="404040" w:themeColor="text1" w:themeTint="BF"/>
                          <w:sz w:val="48"/>
                        </w:rPr>
                        <w:t>Secretaría General de Gobierno (SGG)</w:t>
                      </w:r>
                    </w:p>
                  </w:txbxContent>
                </v:textbox>
              </v:shape>
            </w:pict>
          </mc:Fallback>
        </mc:AlternateContent>
      </w:r>
      <w:r w:rsidR="00383F8D"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5792" behindDoc="0" locked="0" layoutInCell="1" allowOverlap="1" wp14:anchorId="2F71D132" wp14:editId="2F50D266">
                <wp:simplePos x="0" y="0"/>
                <wp:positionH relativeFrom="column">
                  <wp:posOffset>148590</wp:posOffset>
                </wp:positionH>
                <wp:positionV relativeFrom="paragraph">
                  <wp:posOffset>4457700</wp:posOffset>
                </wp:positionV>
                <wp:extent cx="5596255" cy="400050"/>
                <wp:effectExtent l="0" t="0" r="0" b="0"/>
                <wp:wrapNone/>
                <wp:docPr id="1620669491" name="CuadroTexto 11"/>
                <wp:cNvGraphicFramePr/>
                <a:graphic xmlns:a="http://schemas.openxmlformats.org/drawingml/2006/main">
                  <a:graphicData uri="http://schemas.microsoft.com/office/word/2010/wordprocessingShape">
                    <wps:wsp>
                      <wps:cNvSpPr txBox="1"/>
                      <wps:spPr>
                        <a:xfrm>
                          <a:off x="0" y="0"/>
                          <a:ext cx="5596255" cy="400050"/>
                        </a:xfrm>
                        <a:prstGeom prst="rect">
                          <a:avLst/>
                        </a:prstGeom>
                        <a:noFill/>
                      </wps:spPr>
                      <wps:txbx>
                        <w:txbxContent>
                          <w:p w14:paraId="7BDB3E05" w14:textId="46962BF9" w:rsidR="00351D39" w:rsidRPr="000E2936" w:rsidRDefault="00351D39" w:rsidP="00351D39">
                            <w:pPr>
                              <w:pStyle w:val="TDC4"/>
                              <w:jc w:val="center"/>
                              <w:rPr>
                                <w:b w:val="0"/>
                                <w:smallCaps w:val="0"/>
                                <w:color w:val="404040" w:themeColor="text1" w:themeTint="BF"/>
                                <w:sz w:val="52"/>
                                <w:szCs w:val="50"/>
                              </w:rPr>
                            </w:pPr>
                            <w:r w:rsidRPr="000E2936">
                              <w:rPr>
                                <w:color w:val="404040" w:themeColor="text1" w:themeTint="BF"/>
                                <w:sz w:val="52"/>
                                <w:szCs w:val="50"/>
                              </w:rPr>
                              <w:t xml:space="preserve">Evaluación de </w:t>
                            </w:r>
                            <w:r>
                              <w:rPr>
                                <w:color w:val="404040" w:themeColor="text1" w:themeTint="BF"/>
                                <w:sz w:val="52"/>
                                <w:szCs w:val="50"/>
                              </w:rPr>
                              <w:t>Diseño</w:t>
                            </w:r>
                          </w:p>
                          <w:p w14:paraId="24E747F8" w14:textId="77777777" w:rsidR="00351D39" w:rsidRPr="000E2936" w:rsidRDefault="00351D39" w:rsidP="00351D39">
                            <w:pPr>
                              <w:pStyle w:val="TDC4"/>
                              <w:jc w:val="center"/>
                              <w:rPr>
                                <w:b w:val="0"/>
                                <w:smallCaps w:val="0"/>
                                <w:color w:val="404040" w:themeColor="text1" w:themeTint="BF"/>
                                <w:sz w:val="52"/>
                                <w:szCs w:val="50"/>
                              </w:rPr>
                            </w:pPr>
                            <w:r>
                              <w:rPr>
                                <w:color w:val="404040" w:themeColor="text1" w:themeTint="BF"/>
                                <w:sz w:val="52"/>
                                <w:szCs w:val="50"/>
                              </w:rPr>
                              <w:t>2024</w:t>
                            </w:r>
                          </w:p>
                        </w:txbxContent>
                      </wps:txbx>
                      <wps:bodyPr wrap="square" rtlCol="0">
                        <a:spAutoFit/>
                      </wps:bodyPr>
                    </wps:wsp>
                  </a:graphicData>
                </a:graphic>
                <wp14:sizeRelH relativeFrom="margin">
                  <wp14:pctWidth>0</wp14:pctWidth>
                </wp14:sizeRelH>
              </wp:anchor>
            </w:drawing>
          </mc:Choice>
          <mc:Fallback>
            <w:pict>
              <v:shape w14:anchorId="2F71D132" id="_x0000_s1027" type="#_x0000_t202" style="position:absolute;left:0;text-align:left;margin-left:11.7pt;margin-top:351pt;width:440.65pt;height:31.5pt;z-index:25174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" filled="f" stroked="f">
                <v:textbox style="mso-fit-shape-to-text:t">
                  <w:txbxContent>
                    <w:p w14:paraId="7BDB3E05" w14:textId="46962BF9" w:rsidR="00351D39" w:rsidRPr="000E2936" w:rsidRDefault="00351D39" w:rsidP="00351D39">
                      <w:pPr>
                        <w:pStyle w:val="TDC4"/>
                        <w:jc w:val="center"/>
                        <w:rPr>
                          <w:b w:val="0"/>
                          <w:smallCaps w:val="0"/>
                          <w:color w:val="404040" w:themeColor="text1" w:themeTint="BF"/>
                          <w:sz w:val="52"/>
                          <w:szCs w:val="50"/>
                        </w:rPr>
                      </w:pPr>
                      <w:r w:rsidRPr="000E2936">
                        <w:rPr>
                          <w:color w:val="404040" w:themeColor="text1" w:themeTint="BF"/>
                          <w:sz w:val="52"/>
                          <w:szCs w:val="50"/>
                        </w:rPr>
                        <w:t xml:space="preserve">Evaluación de </w:t>
                      </w:r>
                      <w:r>
                        <w:rPr>
                          <w:color w:val="404040" w:themeColor="text1" w:themeTint="BF"/>
                          <w:sz w:val="52"/>
                          <w:szCs w:val="50"/>
                        </w:rPr>
                        <w:t>Diseño</w:t>
                      </w:r>
                    </w:p>
                    <w:p w14:paraId="24E747F8" w14:textId="77777777" w:rsidR="00351D39" w:rsidRPr="000E2936" w:rsidRDefault="00351D39" w:rsidP="00351D39">
                      <w:pPr>
                        <w:pStyle w:val="TDC4"/>
                        <w:jc w:val="center"/>
                        <w:rPr>
                          <w:b w:val="0"/>
                          <w:smallCaps w:val="0"/>
                          <w:color w:val="404040" w:themeColor="text1" w:themeTint="BF"/>
                          <w:sz w:val="52"/>
                          <w:szCs w:val="50"/>
                        </w:rPr>
                      </w:pPr>
                      <w:r>
                        <w:rPr>
                          <w:color w:val="404040" w:themeColor="text1" w:themeTint="BF"/>
                          <w:sz w:val="52"/>
                          <w:szCs w:val="50"/>
                        </w:rPr>
                        <w:t>2024</w:t>
                      </w:r>
                    </w:p>
                  </w:txbxContent>
                </v:textbox>
              </v:shape>
            </w:pict>
          </mc:Fallback>
        </mc:AlternateContent>
      </w:r>
      <w:r w:rsidR="00383F8D"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4768" behindDoc="0" locked="0" layoutInCell="1" allowOverlap="1" wp14:anchorId="72B8B929" wp14:editId="2B46BC0B">
                <wp:simplePos x="0" y="0"/>
                <wp:positionH relativeFrom="column">
                  <wp:posOffset>266255</wp:posOffset>
                </wp:positionH>
                <wp:positionV relativeFrom="paragraph">
                  <wp:posOffset>1414780</wp:posOffset>
                </wp:positionV>
                <wp:extent cx="5364480" cy="400050"/>
                <wp:effectExtent l="0" t="0" r="0" b="0"/>
                <wp:wrapNone/>
                <wp:docPr id="12" name="CuadroTexto 11"/>
                <wp:cNvGraphicFramePr/>
                <a:graphic xmlns:a="http://schemas.openxmlformats.org/drawingml/2006/main">
                  <a:graphicData uri="http://schemas.microsoft.com/office/word/2010/wordprocessingShape">
                    <wps:wsp>
                      <wps:cNvSpPr txBox="1"/>
                      <wps:spPr>
                        <a:xfrm>
                          <a:off x="0" y="0"/>
                          <a:ext cx="5364480" cy="400050"/>
                        </a:xfrm>
                        <a:prstGeom prst="rect">
                          <a:avLst/>
                        </a:prstGeom>
                        <a:noFill/>
                      </wps:spPr>
                      <wps:txbx>
                        <w:txbxContent>
                          <w:p w14:paraId="276F8202" w14:textId="04D40FEC" w:rsidR="00351D39" w:rsidRPr="009D7579" w:rsidRDefault="00BA0F5B" w:rsidP="00351D39">
                            <w:pPr>
                              <w:pStyle w:val="TDC4"/>
                              <w:jc w:val="center"/>
                              <w:rPr>
                                <w:b w:val="0"/>
                                <w:smallCaps w:val="0"/>
                                <w:color w:val="404040" w:themeColor="text1" w:themeTint="BF"/>
                                <w:sz w:val="56"/>
                              </w:rPr>
                            </w:pPr>
                            <w:r>
                              <w:rPr>
                                <w:color w:val="404040" w:themeColor="text1" w:themeTint="BF"/>
                                <w:sz w:val="56"/>
                              </w:rPr>
                              <w:t>E178 Coordinar las Actividades de la Secretaría en Materia Agraria</w:t>
                            </w:r>
                          </w:p>
                        </w:txbxContent>
                      </wps:txbx>
                      <wps:bodyPr wrap="square" rtlCol="0">
                        <a:spAutoFit/>
                      </wps:bodyPr>
                    </wps:wsp>
                  </a:graphicData>
                </a:graphic>
                <wp14:sizeRelH relativeFrom="margin">
                  <wp14:pctWidth>0</wp14:pctWidth>
                </wp14:sizeRelH>
              </wp:anchor>
            </w:drawing>
          </mc:Choice>
          <mc:Fallback>
            <w:pict>
              <v:shape w14:anchorId="72B8B929" id="_x0000_s1028" type="#_x0000_t202" style="position:absolute;left:0;text-align:left;margin-left:20.95pt;margin-top:111.4pt;width:422.4pt;height:31.5pt;z-index:25174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" filled="f" stroked="f">
                <v:textbox style="mso-fit-shape-to-text:t">
                  <w:txbxContent>
                    <w:p w14:paraId="276F8202" w14:textId="04D40FEC" w:rsidR="00351D39" w:rsidRPr="009D7579" w:rsidRDefault="00BA0F5B" w:rsidP="00351D39">
                      <w:pPr>
                        <w:pStyle w:val="TDC4"/>
                        <w:jc w:val="center"/>
                        <w:rPr>
                          <w:b w:val="0"/>
                          <w:smallCaps w:val="0"/>
                          <w:color w:val="404040" w:themeColor="text1" w:themeTint="BF"/>
                          <w:sz w:val="56"/>
                        </w:rPr>
                      </w:pPr>
                      <w:r>
                        <w:rPr>
                          <w:color w:val="404040" w:themeColor="text1" w:themeTint="BF"/>
                          <w:sz w:val="56"/>
                        </w:rPr>
                        <w:t>E178 Coordinar las Actividades de la Secretaría en Materia Agraria</w:t>
                      </w:r>
                    </w:p>
                  </w:txbxContent>
                </v:textbox>
              </v:shape>
            </w:pict>
          </mc:Fallback>
        </mc:AlternateContent>
      </w:r>
      <w:r w:rsidR="00383F8D" w:rsidRPr="000E2936">
        <w:rPr>
          <w:rFonts w:ascii="Montserrat" w:eastAsiaTheme="majorEastAsia" w:hAnsi="Montserrat" w:cstheme="majorBidi"/>
          <w:b/>
          <w:bCs/>
          <w:smallCaps/>
          <w:noProof/>
          <w:color w:val="651D32"/>
          <w:sz w:val="32"/>
          <w:szCs w:val="32"/>
          <w:lang w:eastAsia="es-MX"/>
        </w:rPr>
        <w:drawing>
          <wp:anchor distT="0" distB="0" distL="114300" distR="114300" simplePos="0" relativeHeight="251750912" behindDoc="0" locked="0" layoutInCell="1" allowOverlap="1" wp14:anchorId="6D33DB88" wp14:editId="79EDB01D">
            <wp:simplePos x="0" y="0"/>
            <wp:positionH relativeFrom="column">
              <wp:posOffset>1079500</wp:posOffset>
            </wp:positionH>
            <wp:positionV relativeFrom="paragraph">
              <wp:posOffset>6508115</wp:posOffset>
            </wp:positionV>
            <wp:extent cx="1825625" cy="845820"/>
            <wp:effectExtent l="0" t="0" r="3175" b="0"/>
            <wp:wrapNone/>
            <wp:docPr id="40" name="Imagen 40" descr="Obligaciones de Transparencia -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Obligaciones de Transparencia - SAF"/>
                    <pic:cNvPicPr>
                      <a:picLocks noChangeAspect="1"/>
                    </pic:cNvPicPr>
                  </pic:nvPicPr>
                  <pic:blipFill rotWithShape="1">
                    <a:blip r:embed="rId14">
                      <a:extLst>
                        <a:ext uri="{28A0092B-C50C-407E-A947-70E740481C1C}">
                          <a14:useLocalDpi xmlns:a14="http://schemas.microsoft.com/office/drawing/2010/main" val="0"/>
                        </a:ext>
                      </a:extLst>
                    </a:blip>
                    <a:srcRect l="24291" r="2"/>
                    <a:stretch/>
                  </pic:blipFill>
                  <pic:spPr bwMode="auto">
                    <a:xfrm>
                      <a:off x="0" y="0"/>
                      <a:ext cx="1825625"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1D39">
        <w:rPr>
          <w:noProof/>
          <w:lang w:eastAsia="es-MX"/>
        </w:rPr>
        <mc:AlternateContent>
          <mc:Choice Requires="wps">
            <w:drawing>
              <wp:anchor distT="0" distB="0" distL="114300" distR="114300" simplePos="0" relativeHeight="251743744" behindDoc="0" locked="0" layoutInCell="1" allowOverlap="1" wp14:anchorId="4332820E" wp14:editId="781765E8">
                <wp:simplePos x="0" y="0"/>
                <wp:positionH relativeFrom="page">
                  <wp:posOffset>6390769</wp:posOffset>
                </wp:positionH>
                <wp:positionV relativeFrom="paragraph">
                  <wp:posOffset>7084535</wp:posOffset>
                </wp:positionV>
                <wp:extent cx="583054" cy="2227629"/>
                <wp:effectExtent l="0" t="3175" r="4445" b="4445"/>
                <wp:wrapNone/>
                <wp:docPr id="1749629770" name="Rectángulo 1749629770"/>
                <wp:cNvGraphicFramePr/>
                <a:graphic xmlns:a="http://schemas.openxmlformats.org/drawingml/2006/main">
                  <a:graphicData uri="http://schemas.microsoft.com/office/word/2010/wordprocessingShape">
                    <wps:wsp>
                      <wps:cNvSpPr/>
                      <wps:spPr>
                        <a:xfrm rot="16200000">
                          <a:off x="0" y="0"/>
                          <a:ext cx="583054" cy="2227629"/>
                        </a:xfrm>
                        <a:prstGeom prst="rect">
                          <a:avLst/>
                        </a:prstGeom>
                        <a:solidFill>
                          <a:schemeClr val="accent2">
                            <a:lumMod val="50000"/>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58BB2" id="Rectángulo 1749629770" o:spid="_x0000_s1026" style="position:absolute;margin-left:503.2pt;margin-top:557.85pt;width:45.9pt;height:175.4pt;rotation:-90;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" fillcolor="#622423 [1605]" stroked="f" strokeweight="2pt">
                <v:fill opacity="6682f"/>
                <w10:wrap anchorx="page"/>
              </v:rect>
            </w:pict>
          </mc:Fallback>
        </mc:AlternateContent>
      </w:r>
      <w:r w:rsidR="00351D39">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6816" behindDoc="0" locked="0" layoutInCell="1" allowOverlap="1" wp14:anchorId="5310E4DF" wp14:editId="4A2932A0">
                <wp:simplePos x="0" y="0"/>
                <wp:positionH relativeFrom="column">
                  <wp:posOffset>-1726784</wp:posOffset>
                </wp:positionH>
                <wp:positionV relativeFrom="paragraph">
                  <wp:posOffset>7908858</wp:posOffset>
                </wp:positionV>
                <wp:extent cx="6867591" cy="587375"/>
                <wp:effectExtent l="0" t="0" r="28575" b="22225"/>
                <wp:wrapNone/>
                <wp:docPr id="307169068" name="Rectángulo 15"/>
                <wp:cNvGraphicFramePr/>
                <a:graphic xmlns:a="http://schemas.openxmlformats.org/drawingml/2006/main">
                  <a:graphicData uri="http://schemas.microsoft.com/office/word/2010/wordprocessingShape">
                    <wps:wsp>
                      <wps:cNvSpPr/>
                      <wps:spPr>
                        <a:xfrm rot="10800000">
                          <a:off x="0" y="0"/>
                          <a:ext cx="6867591" cy="587375"/>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gradFill flip="none" rotWithShape="1">
                          <a:gsLst>
                            <a:gs pos="0">
                              <a:schemeClr val="tx1">
                                <a:lumMod val="99000"/>
                              </a:schemeClr>
                            </a:gs>
                            <a:gs pos="100000">
                              <a:srgbClr val="F6E6E6"/>
                            </a:gs>
                            <a:gs pos="66000">
                              <a:srgbClr val="C35855"/>
                            </a:gs>
                            <a:gs pos="32000">
                              <a:srgbClr val="632523"/>
                            </a:gs>
                          </a:gsLst>
                          <a:lin ang="10800000" scaled="1"/>
                          <a:tileRect/>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E113B0" id="Rectángulo 15" o:spid="_x0000_s1026" style="position:absolute;margin-left:-135.95pt;margin-top:622.75pt;width:540.75pt;height:46.25pt;rotation:180;z-index:25174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165099,14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" path="m283196,l3165099,r,143510l,143510,283196,xe" fillcolor="black [3181]" strokecolor="white [3212]" strokeweight="1pt">
                <v:fill color2="#f6e6e6" rotate="t" angle="270" colors="0 black;20972f #632523;43254f #c35855;1 #f6e6e6" focus="100%" type="gradient"/>
                <v:path arrowok="t" o:connecttype="custom" o:connectlocs="614475,0;6867591,0;6867591,587375;0,587375;614475,0" o:connectangles="0,0,0,0,0"/>
              </v:shape>
            </w:pict>
          </mc:Fallback>
        </mc:AlternateContent>
      </w:r>
      <w:r w:rsidR="00351D39" w:rsidRPr="00681FF4">
        <w:rPr>
          <w:rFonts w:ascii="Montserrat" w:eastAsiaTheme="majorEastAsia" w:hAnsi="Montserrat" w:cstheme="majorBidi"/>
          <w:b/>
          <w:bCs/>
          <w:smallCaps/>
          <w:color w:val="651D32"/>
          <w:sz w:val="32"/>
          <w:szCs w:val="32"/>
          <w:lang w:eastAsia="es-MX"/>
        </w:rPr>
        <w:br w:type="page"/>
      </w:r>
    </w:p>
    <w:bookmarkEnd w:id="0"/>
    <w:p w14:paraId="77C28BA3" w14:textId="77777777" w:rsidR="00DE60A6" w:rsidRPr="0014229D" w:rsidRDefault="0014229D" w:rsidP="0014229D">
      <w:pPr>
        <w:pStyle w:val="TtuloTDC"/>
        <w:spacing w:before="0"/>
        <w:jc w:val="center"/>
        <w:rPr>
          <w:rFonts w:ascii="Arial" w:hAnsi="Arial" w:cs="Arial"/>
          <w:szCs w:val="32"/>
        </w:rPr>
      </w:pPr>
      <w:r w:rsidRPr="0014229D">
        <w:rPr>
          <w:rFonts w:ascii="Arial" w:hAnsi="Arial" w:cs="Arial"/>
          <w:szCs w:val="32"/>
        </w:rPr>
        <w:lastRenderedPageBreak/>
        <w:t>Contenido</w:t>
      </w:r>
    </w:p>
    <w:bookmarkStart w:id="1" w:name="_Toc85744596"/>
    <w:bookmarkStart w:id="2" w:name="_Toc85744643"/>
    <w:bookmarkStart w:id="3" w:name="_Toc85744959"/>
    <w:bookmarkStart w:id="4" w:name="_Toc85718802"/>
    <w:bookmarkStart w:id="5" w:name="_Toc85718835"/>
    <w:bookmarkStart w:id="6" w:name="_Toc85719130"/>
    <w:bookmarkStart w:id="7" w:name="_Toc85798212"/>
    <w:bookmarkStart w:id="8" w:name="_Toc85798261"/>
    <w:bookmarkStart w:id="9" w:name="_Toc85799175"/>
    <w:bookmarkStart w:id="10" w:name="_Toc85801012"/>
    <w:bookmarkStart w:id="11" w:name="_Toc86164278"/>
    <w:bookmarkStart w:id="12" w:name="_Toc86164899"/>
    <w:bookmarkStart w:id="13" w:name="_Toc86169285"/>
    <w:bookmarkStart w:id="14" w:name="_Toc86311648"/>
    <w:bookmarkStart w:id="15" w:name="_Toc85545392"/>
    <w:bookmarkStart w:id="16" w:name="_Toc85545439"/>
    <w:bookmarkStart w:id="17" w:name="_Toc85630261"/>
    <w:bookmarkStart w:id="18" w:name="_Toc85630291"/>
    <w:bookmarkStart w:id="19" w:name="_Toc85707979"/>
    <w:bookmarkStart w:id="20" w:name="_Toc85708355"/>
    <w:bookmarkStart w:id="21" w:name="_Toc85711229"/>
    <w:bookmarkStart w:id="22" w:name="_Toc85630281"/>
    <w:bookmarkStart w:id="23" w:name="_Toc85630330"/>
    <w:bookmarkStart w:id="24" w:name="_Toc85708020"/>
    <w:bookmarkStart w:id="25" w:name="_Toc85708395"/>
    <w:bookmarkStart w:id="26" w:name="_Toc85711269"/>
    <w:p w14:paraId="1DB01241" w14:textId="60B696C4" w:rsidR="002E49A7" w:rsidRDefault="00FC3810">
      <w:pPr>
        <w:pStyle w:val="TDC1"/>
        <w:tabs>
          <w:tab w:val="right" w:leader="dot" w:pos="8828"/>
        </w:tabs>
        <w:rPr>
          <w:rFonts w:eastAsiaTheme="minorEastAsia" w:cstheme="minorBidi"/>
          <w:b w:val="0"/>
          <w:bCs w:val="0"/>
          <w:caps w:val="0"/>
          <w:noProof/>
          <w:kern w:val="2"/>
          <w:sz w:val="24"/>
          <w:szCs w:val="24"/>
          <w:lang w:val="es-ES" w:eastAsia="es-ES"/>
          <w14:ligatures w14:val="standardContextual"/>
        </w:rPr>
      </w:pPr>
      <w:r w:rsidRPr="00A94CBD">
        <w:rPr>
          <w:rFonts w:ascii="Arial" w:hAnsi="Arial" w:cs="Arial"/>
          <w:b w:val="0"/>
          <w:bCs w:val="0"/>
          <w:caps w:val="0"/>
          <w:lang w:eastAsia="es-MX"/>
        </w:rPr>
        <w:fldChar w:fldCharType="begin"/>
      </w:r>
      <w:r w:rsidRPr="00A94CBD">
        <w:rPr>
          <w:rFonts w:ascii="Arial" w:hAnsi="Arial" w:cs="Arial"/>
          <w:b w:val="0"/>
          <w:bCs w:val="0"/>
          <w:caps w:val="0"/>
          <w:lang w:eastAsia="es-MX"/>
        </w:rPr>
        <w:instrText xml:space="preserve"> TOC \o "1-3" \h \z \u </w:instrText>
      </w:r>
      <w:r w:rsidRPr="00A94CBD">
        <w:rPr>
          <w:rFonts w:ascii="Arial" w:hAnsi="Arial" w:cs="Arial"/>
          <w:b w:val="0"/>
          <w:bCs w:val="0"/>
          <w:caps w:val="0"/>
          <w:lang w:eastAsia="es-MX"/>
        </w:rPr>
        <w:fldChar w:fldCharType="separate"/>
      </w:r>
      <w:hyperlink w:anchor="_Toc225753985" w:history="1">
        <w:r w:rsidR="002E49A7" w:rsidRPr="00557FC6">
          <w:rPr>
            <w:rStyle w:val="Hipervnculo"/>
            <w:noProof/>
          </w:rPr>
          <w:t>Introducción</w:t>
        </w:r>
        <w:r w:rsidR="002E49A7">
          <w:rPr>
            <w:noProof/>
            <w:webHidden/>
          </w:rPr>
          <w:tab/>
        </w:r>
        <w:r w:rsidR="002E49A7">
          <w:rPr>
            <w:noProof/>
            <w:webHidden/>
          </w:rPr>
          <w:fldChar w:fldCharType="begin"/>
        </w:r>
        <w:r w:rsidR="002E49A7">
          <w:rPr>
            <w:noProof/>
            <w:webHidden/>
          </w:rPr>
          <w:instrText xml:space="preserve"> PAGEREF _Toc225753985 \h </w:instrText>
        </w:r>
        <w:r w:rsidR="002E49A7">
          <w:rPr>
            <w:noProof/>
            <w:webHidden/>
          </w:rPr>
        </w:r>
        <w:r w:rsidR="002E49A7">
          <w:rPr>
            <w:noProof/>
            <w:webHidden/>
          </w:rPr>
          <w:fldChar w:fldCharType="separate"/>
        </w:r>
        <w:r w:rsidR="0069727F">
          <w:rPr>
            <w:noProof/>
            <w:webHidden/>
          </w:rPr>
          <w:t>2</w:t>
        </w:r>
        <w:r w:rsidR="002E49A7">
          <w:rPr>
            <w:noProof/>
            <w:webHidden/>
          </w:rPr>
          <w:fldChar w:fldCharType="end"/>
        </w:r>
      </w:hyperlink>
    </w:p>
    <w:p w14:paraId="06B8F938" w14:textId="658D10DD" w:rsidR="002E49A7" w:rsidRDefault="002E49A7">
      <w:pPr>
        <w:pStyle w:val="TDC1"/>
        <w:tabs>
          <w:tab w:val="left" w:pos="4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25753986" w:history="1">
        <w:r w:rsidRPr="00557FC6">
          <w:rPr>
            <w:rStyle w:val="Hipervnculo"/>
            <w:rFonts w:cs="Times New Roman"/>
            <w:noProof/>
          </w:rPr>
          <w:t>I.</w:t>
        </w:r>
        <w:r>
          <w:rPr>
            <w:rFonts w:eastAsiaTheme="minorEastAsia" w:cstheme="minorBidi"/>
            <w:b w:val="0"/>
            <w:bCs w:val="0"/>
            <w:caps w:val="0"/>
            <w:noProof/>
            <w:kern w:val="2"/>
            <w:sz w:val="24"/>
            <w:szCs w:val="24"/>
            <w:lang w:val="es-ES" w:eastAsia="es-ES"/>
            <w14:ligatures w14:val="standardContextual"/>
          </w:rPr>
          <w:tab/>
        </w:r>
        <w:r w:rsidRPr="00557FC6">
          <w:rPr>
            <w:rStyle w:val="Hipervnculo"/>
            <w:rFonts w:cs="Times New Roman"/>
            <w:noProof/>
          </w:rPr>
          <w:t>Objetivos de la Evaluación</w:t>
        </w:r>
        <w:r>
          <w:rPr>
            <w:noProof/>
            <w:webHidden/>
          </w:rPr>
          <w:tab/>
        </w:r>
        <w:r>
          <w:rPr>
            <w:noProof/>
            <w:webHidden/>
          </w:rPr>
          <w:fldChar w:fldCharType="begin"/>
        </w:r>
        <w:r>
          <w:rPr>
            <w:noProof/>
            <w:webHidden/>
          </w:rPr>
          <w:instrText xml:space="preserve"> PAGEREF _Toc225753986 \h </w:instrText>
        </w:r>
        <w:r>
          <w:rPr>
            <w:noProof/>
            <w:webHidden/>
          </w:rPr>
        </w:r>
        <w:r>
          <w:rPr>
            <w:noProof/>
            <w:webHidden/>
          </w:rPr>
          <w:fldChar w:fldCharType="separate"/>
        </w:r>
        <w:r w:rsidR="0069727F">
          <w:rPr>
            <w:noProof/>
            <w:webHidden/>
          </w:rPr>
          <w:t>6</w:t>
        </w:r>
        <w:r>
          <w:rPr>
            <w:noProof/>
            <w:webHidden/>
          </w:rPr>
          <w:fldChar w:fldCharType="end"/>
        </w:r>
      </w:hyperlink>
    </w:p>
    <w:p w14:paraId="013D9644" w14:textId="21A9FCD2" w:rsidR="002E49A7" w:rsidRDefault="002E49A7">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25753987" w:history="1">
        <w:r w:rsidRPr="00557FC6">
          <w:rPr>
            <w:rStyle w:val="Hipervnculo"/>
            <w:noProof/>
          </w:rPr>
          <w:t>Objetivo General</w:t>
        </w:r>
        <w:r>
          <w:rPr>
            <w:noProof/>
            <w:webHidden/>
          </w:rPr>
          <w:tab/>
        </w:r>
        <w:r>
          <w:rPr>
            <w:noProof/>
            <w:webHidden/>
          </w:rPr>
          <w:fldChar w:fldCharType="begin"/>
        </w:r>
        <w:r>
          <w:rPr>
            <w:noProof/>
            <w:webHidden/>
          </w:rPr>
          <w:instrText xml:space="preserve"> PAGEREF _Toc225753987 \h </w:instrText>
        </w:r>
        <w:r>
          <w:rPr>
            <w:noProof/>
            <w:webHidden/>
          </w:rPr>
        </w:r>
        <w:r>
          <w:rPr>
            <w:noProof/>
            <w:webHidden/>
          </w:rPr>
          <w:fldChar w:fldCharType="separate"/>
        </w:r>
        <w:r w:rsidR="0069727F">
          <w:rPr>
            <w:noProof/>
            <w:webHidden/>
          </w:rPr>
          <w:t>6</w:t>
        </w:r>
        <w:r>
          <w:rPr>
            <w:noProof/>
            <w:webHidden/>
          </w:rPr>
          <w:fldChar w:fldCharType="end"/>
        </w:r>
      </w:hyperlink>
    </w:p>
    <w:p w14:paraId="32BA55AB" w14:textId="7C37138F" w:rsidR="002E49A7" w:rsidRDefault="002E49A7">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25753988" w:history="1">
        <w:r w:rsidRPr="00557FC6">
          <w:rPr>
            <w:rStyle w:val="Hipervnculo"/>
            <w:noProof/>
          </w:rPr>
          <w:t>Objetivo Específicos</w:t>
        </w:r>
        <w:r>
          <w:rPr>
            <w:noProof/>
            <w:webHidden/>
          </w:rPr>
          <w:tab/>
        </w:r>
        <w:r>
          <w:rPr>
            <w:noProof/>
            <w:webHidden/>
          </w:rPr>
          <w:fldChar w:fldCharType="begin"/>
        </w:r>
        <w:r>
          <w:rPr>
            <w:noProof/>
            <w:webHidden/>
          </w:rPr>
          <w:instrText xml:space="preserve"> PAGEREF _Toc225753988 \h </w:instrText>
        </w:r>
        <w:r>
          <w:rPr>
            <w:noProof/>
            <w:webHidden/>
          </w:rPr>
        </w:r>
        <w:r>
          <w:rPr>
            <w:noProof/>
            <w:webHidden/>
          </w:rPr>
          <w:fldChar w:fldCharType="separate"/>
        </w:r>
        <w:r w:rsidR="0069727F">
          <w:rPr>
            <w:noProof/>
            <w:webHidden/>
          </w:rPr>
          <w:t>6</w:t>
        </w:r>
        <w:r>
          <w:rPr>
            <w:noProof/>
            <w:webHidden/>
          </w:rPr>
          <w:fldChar w:fldCharType="end"/>
        </w:r>
      </w:hyperlink>
    </w:p>
    <w:p w14:paraId="317545FC" w14:textId="6EFCD89F" w:rsidR="002E49A7" w:rsidRDefault="002E49A7">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25753989" w:history="1">
        <w:r w:rsidRPr="00557FC6">
          <w:rPr>
            <w:rStyle w:val="Hipervnculo"/>
            <w:rFonts w:cs="Times New Roman"/>
            <w:noProof/>
          </w:rPr>
          <w:t>II.</w:t>
        </w:r>
        <w:r>
          <w:rPr>
            <w:rFonts w:eastAsiaTheme="minorEastAsia" w:cstheme="minorBidi"/>
            <w:b w:val="0"/>
            <w:bCs w:val="0"/>
            <w:caps w:val="0"/>
            <w:noProof/>
            <w:kern w:val="2"/>
            <w:sz w:val="24"/>
            <w:szCs w:val="24"/>
            <w:lang w:val="es-ES" w:eastAsia="es-ES"/>
            <w14:ligatures w14:val="standardContextual"/>
          </w:rPr>
          <w:tab/>
        </w:r>
        <w:r w:rsidRPr="00557FC6">
          <w:rPr>
            <w:rStyle w:val="Hipervnculo"/>
            <w:rFonts w:cs="Times New Roman"/>
            <w:noProof/>
          </w:rPr>
          <w:t>Contenido de la Evaluación</w:t>
        </w:r>
        <w:r>
          <w:rPr>
            <w:noProof/>
            <w:webHidden/>
          </w:rPr>
          <w:tab/>
        </w:r>
        <w:r>
          <w:rPr>
            <w:noProof/>
            <w:webHidden/>
          </w:rPr>
          <w:fldChar w:fldCharType="begin"/>
        </w:r>
        <w:r>
          <w:rPr>
            <w:noProof/>
            <w:webHidden/>
          </w:rPr>
          <w:instrText xml:space="preserve"> PAGEREF _Toc225753989 \h </w:instrText>
        </w:r>
        <w:r>
          <w:rPr>
            <w:noProof/>
            <w:webHidden/>
          </w:rPr>
        </w:r>
        <w:r>
          <w:rPr>
            <w:noProof/>
            <w:webHidden/>
          </w:rPr>
          <w:fldChar w:fldCharType="separate"/>
        </w:r>
        <w:r w:rsidR="0069727F">
          <w:rPr>
            <w:noProof/>
            <w:webHidden/>
          </w:rPr>
          <w:t>7</w:t>
        </w:r>
        <w:r>
          <w:rPr>
            <w:noProof/>
            <w:webHidden/>
          </w:rPr>
          <w:fldChar w:fldCharType="end"/>
        </w:r>
      </w:hyperlink>
    </w:p>
    <w:p w14:paraId="7B0A90C0" w14:textId="645591C2" w:rsidR="002E49A7" w:rsidRDefault="002E49A7">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25753990" w:history="1">
        <w:r w:rsidRPr="00557FC6">
          <w:rPr>
            <w:rStyle w:val="Hipervnculo"/>
            <w:noProof/>
            <w:lang w:val="es-ES"/>
          </w:rPr>
          <w:t>Sección I. Características generales del Programa presupuestario</w:t>
        </w:r>
        <w:r>
          <w:rPr>
            <w:noProof/>
            <w:webHidden/>
          </w:rPr>
          <w:tab/>
        </w:r>
        <w:r>
          <w:rPr>
            <w:noProof/>
            <w:webHidden/>
          </w:rPr>
          <w:fldChar w:fldCharType="begin"/>
        </w:r>
        <w:r>
          <w:rPr>
            <w:noProof/>
            <w:webHidden/>
          </w:rPr>
          <w:instrText xml:space="preserve"> PAGEREF _Toc225753990 \h </w:instrText>
        </w:r>
        <w:r>
          <w:rPr>
            <w:noProof/>
            <w:webHidden/>
          </w:rPr>
        </w:r>
        <w:r>
          <w:rPr>
            <w:noProof/>
            <w:webHidden/>
          </w:rPr>
          <w:fldChar w:fldCharType="separate"/>
        </w:r>
        <w:r w:rsidR="0069727F">
          <w:rPr>
            <w:noProof/>
            <w:webHidden/>
          </w:rPr>
          <w:t>7</w:t>
        </w:r>
        <w:r>
          <w:rPr>
            <w:noProof/>
            <w:webHidden/>
          </w:rPr>
          <w:fldChar w:fldCharType="end"/>
        </w:r>
      </w:hyperlink>
    </w:p>
    <w:p w14:paraId="5F6000C9" w14:textId="56BF7144" w:rsidR="002E49A7" w:rsidRDefault="002E49A7">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25753991" w:history="1">
        <w:r w:rsidRPr="00557FC6">
          <w:rPr>
            <w:rStyle w:val="Hipervnculo"/>
            <w:noProof/>
            <w:lang w:val="es-ES"/>
          </w:rPr>
          <w:t>Sección II. Problema o necesidad pública</w:t>
        </w:r>
        <w:r>
          <w:rPr>
            <w:noProof/>
            <w:webHidden/>
          </w:rPr>
          <w:tab/>
        </w:r>
        <w:r>
          <w:rPr>
            <w:noProof/>
            <w:webHidden/>
          </w:rPr>
          <w:fldChar w:fldCharType="begin"/>
        </w:r>
        <w:r>
          <w:rPr>
            <w:noProof/>
            <w:webHidden/>
          </w:rPr>
          <w:instrText xml:space="preserve"> PAGEREF _Toc225753991 \h </w:instrText>
        </w:r>
        <w:r>
          <w:rPr>
            <w:noProof/>
            <w:webHidden/>
          </w:rPr>
        </w:r>
        <w:r>
          <w:rPr>
            <w:noProof/>
            <w:webHidden/>
          </w:rPr>
          <w:fldChar w:fldCharType="separate"/>
        </w:r>
        <w:r w:rsidR="0069727F">
          <w:rPr>
            <w:noProof/>
            <w:webHidden/>
          </w:rPr>
          <w:t>11</w:t>
        </w:r>
        <w:r>
          <w:rPr>
            <w:noProof/>
            <w:webHidden/>
          </w:rPr>
          <w:fldChar w:fldCharType="end"/>
        </w:r>
      </w:hyperlink>
    </w:p>
    <w:p w14:paraId="010AF7F7" w14:textId="21CFA91E" w:rsidR="002E49A7" w:rsidRDefault="002E49A7">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25753992" w:history="1">
        <w:r w:rsidRPr="00557FC6">
          <w:rPr>
            <w:rStyle w:val="Hipervnculo"/>
            <w:noProof/>
            <w:lang w:val="es-ES"/>
          </w:rPr>
          <w:t>Sección III. Diseño de la propuesta de atención</w:t>
        </w:r>
        <w:r>
          <w:rPr>
            <w:noProof/>
            <w:webHidden/>
          </w:rPr>
          <w:tab/>
        </w:r>
        <w:r>
          <w:rPr>
            <w:noProof/>
            <w:webHidden/>
          </w:rPr>
          <w:fldChar w:fldCharType="begin"/>
        </w:r>
        <w:r>
          <w:rPr>
            <w:noProof/>
            <w:webHidden/>
          </w:rPr>
          <w:instrText xml:space="preserve"> PAGEREF _Toc225753992 \h </w:instrText>
        </w:r>
        <w:r>
          <w:rPr>
            <w:noProof/>
            <w:webHidden/>
          </w:rPr>
        </w:r>
        <w:r>
          <w:rPr>
            <w:noProof/>
            <w:webHidden/>
          </w:rPr>
          <w:fldChar w:fldCharType="separate"/>
        </w:r>
        <w:r w:rsidR="0069727F">
          <w:rPr>
            <w:noProof/>
            <w:webHidden/>
          </w:rPr>
          <w:t>16</w:t>
        </w:r>
        <w:r>
          <w:rPr>
            <w:noProof/>
            <w:webHidden/>
          </w:rPr>
          <w:fldChar w:fldCharType="end"/>
        </w:r>
      </w:hyperlink>
    </w:p>
    <w:p w14:paraId="1CD76326" w14:textId="70A28F07" w:rsidR="002E49A7" w:rsidRDefault="002E49A7">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25753993" w:history="1">
        <w:r w:rsidRPr="00557FC6">
          <w:rPr>
            <w:rStyle w:val="Hipervnculo"/>
            <w:noProof/>
            <w:lang w:val="es-ES"/>
          </w:rPr>
          <w:t>Sección IV. Diseño operativo</w:t>
        </w:r>
        <w:r>
          <w:rPr>
            <w:noProof/>
            <w:webHidden/>
          </w:rPr>
          <w:tab/>
        </w:r>
        <w:r>
          <w:rPr>
            <w:noProof/>
            <w:webHidden/>
          </w:rPr>
          <w:fldChar w:fldCharType="begin"/>
        </w:r>
        <w:r>
          <w:rPr>
            <w:noProof/>
            <w:webHidden/>
          </w:rPr>
          <w:instrText xml:space="preserve"> PAGEREF _Toc225753993 \h </w:instrText>
        </w:r>
        <w:r>
          <w:rPr>
            <w:noProof/>
            <w:webHidden/>
          </w:rPr>
        </w:r>
        <w:r>
          <w:rPr>
            <w:noProof/>
            <w:webHidden/>
          </w:rPr>
          <w:fldChar w:fldCharType="separate"/>
        </w:r>
        <w:r w:rsidR="0069727F">
          <w:rPr>
            <w:noProof/>
            <w:webHidden/>
          </w:rPr>
          <w:t>21</w:t>
        </w:r>
        <w:r>
          <w:rPr>
            <w:noProof/>
            <w:webHidden/>
          </w:rPr>
          <w:fldChar w:fldCharType="end"/>
        </w:r>
      </w:hyperlink>
    </w:p>
    <w:p w14:paraId="0E0366ED" w14:textId="26B7715D" w:rsidR="002E49A7" w:rsidRDefault="002E49A7">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25753994" w:history="1">
        <w:r w:rsidRPr="00557FC6">
          <w:rPr>
            <w:rStyle w:val="Hipervnculo"/>
            <w:noProof/>
            <w:lang w:val="es-ES"/>
          </w:rPr>
          <w:t>Sección V. Consistencia programática y normativa</w:t>
        </w:r>
        <w:r>
          <w:rPr>
            <w:noProof/>
            <w:webHidden/>
          </w:rPr>
          <w:tab/>
        </w:r>
        <w:r>
          <w:rPr>
            <w:noProof/>
            <w:webHidden/>
          </w:rPr>
          <w:fldChar w:fldCharType="begin"/>
        </w:r>
        <w:r>
          <w:rPr>
            <w:noProof/>
            <w:webHidden/>
          </w:rPr>
          <w:instrText xml:space="preserve"> PAGEREF _Toc225753994 \h </w:instrText>
        </w:r>
        <w:r>
          <w:rPr>
            <w:noProof/>
            <w:webHidden/>
          </w:rPr>
        </w:r>
        <w:r>
          <w:rPr>
            <w:noProof/>
            <w:webHidden/>
          </w:rPr>
          <w:fldChar w:fldCharType="separate"/>
        </w:r>
        <w:r w:rsidR="0069727F">
          <w:rPr>
            <w:noProof/>
            <w:webHidden/>
          </w:rPr>
          <w:t>30</w:t>
        </w:r>
        <w:r>
          <w:rPr>
            <w:noProof/>
            <w:webHidden/>
          </w:rPr>
          <w:fldChar w:fldCharType="end"/>
        </w:r>
      </w:hyperlink>
    </w:p>
    <w:p w14:paraId="339040F7" w14:textId="0DFD0E66" w:rsidR="002E49A7" w:rsidRDefault="002E49A7">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25753995" w:history="1">
        <w:r w:rsidRPr="00557FC6">
          <w:rPr>
            <w:rStyle w:val="Hipervnculo"/>
            <w:noProof/>
            <w:lang w:val="es-ES"/>
          </w:rPr>
          <w:t>Sección VI. Contribución a objetivos de la planeación estatal</w:t>
        </w:r>
        <w:r>
          <w:rPr>
            <w:noProof/>
            <w:webHidden/>
          </w:rPr>
          <w:tab/>
        </w:r>
        <w:r>
          <w:rPr>
            <w:noProof/>
            <w:webHidden/>
          </w:rPr>
          <w:fldChar w:fldCharType="begin"/>
        </w:r>
        <w:r>
          <w:rPr>
            <w:noProof/>
            <w:webHidden/>
          </w:rPr>
          <w:instrText xml:space="preserve"> PAGEREF _Toc225753995 \h </w:instrText>
        </w:r>
        <w:r>
          <w:rPr>
            <w:noProof/>
            <w:webHidden/>
          </w:rPr>
        </w:r>
        <w:r>
          <w:rPr>
            <w:noProof/>
            <w:webHidden/>
          </w:rPr>
          <w:fldChar w:fldCharType="separate"/>
        </w:r>
        <w:r w:rsidR="0069727F">
          <w:rPr>
            <w:noProof/>
            <w:webHidden/>
          </w:rPr>
          <w:t>31</w:t>
        </w:r>
        <w:r>
          <w:rPr>
            <w:noProof/>
            <w:webHidden/>
          </w:rPr>
          <w:fldChar w:fldCharType="end"/>
        </w:r>
      </w:hyperlink>
    </w:p>
    <w:p w14:paraId="40192207" w14:textId="5EF5C357" w:rsidR="002E49A7" w:rsidRDefault="002E49A7">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25753996" w:history="1">
        <w:r w:rsidRPr="00557FC6">
          <w:rPr>
            <w:rStyle w:val="Hipervnculo"/>
            <w:noProof/>
            <w:lang w:val="es-ES"/>
          </w:rPr>
          <w:t>Sección VII. Instrumento de Seguimiento del Desempeño (ISD)</w:t>
        </w:r>
        <w:r>
          <w:rPr>
            <w:noProof/>
            <w:webHidden/>
          </w:rPr>
          <w:tab/>
        </w:r>
        <w:r>
          <w:rPr>
            <w:noProof/>
            <w:webHidden/>
          </w:rPr>
          <w:fldChar w:fldCharType="begin"/>
        </w:r>
        <w:r>
          <w:rPr>
            <w:noProof/>
            <w:webHidden/>
          </w:rPr>
          <w:instrText xml:space="preserve"> PAGEREF _Toc225753996 \h </w:instrText>
        </w:r>
        <w:r>
          <w:rPr>
            <w:noProof/>
            <w:webHidden/>
          </w:rPr>
        </w:r>
        <w:r>
          <w:rPr>
            <w:noProof/>
            <w:webHidden/>
          </w:rPr>
          <w:fldChar w:fldCharType="separate"/>
        </w:r>
        <w:r w:rsidR="0069727F">
          <w:rPr>
            <w:noProof/>
            <w:webHidden/>
          </w:rPr>
          <w:t>33</w:t>
        </w:r>
        <w:r>
          <w:rPr>
            <w:noProof/>
            <w:webHidden/>
          </w:rPr>
          <w:fldChar w:fldCharType="end"/>
        </w:r>
      </w:hyperlink>
    </w:p>
    <w:p w14:paraId="1F3B4405" w14:textId="4BA8309B" w:rsidR="002E49A7" w:rsidRDefault="002E49A7">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25753997" w:history="1">
        <w:r w:rsidRPr="00557FC6">
          <w:rPr>
            <w:rStyle w:val="Hipervnculo"/>
            <w:noProof/>
            <w:lang w:val="es-ES"/>
          </w:rPr>
          <w:t>Sección VIII. Valoración final del diseño del Pp</w:t>
        </w:r>
        <w:r>
          <w:rPr>
            <w:noProof/>
            <w:webHidden/>
          </w:rPr>
          <w:tab/>
        </w:r>
        <w:r>
          <w:rPr>
            <w:noProof/>
            <w:webHidden/>
          </w:rPr>
          <w:fldChar w:fldCharType="begin"/>
        </w:r>
        <w:r>
          <w:rPr>
            <w:noProof/>
            <w:webHidden/>
          </w:rPr>
          <w:instrText xml:space="preserve"> PAGEREF _Toc225753997 \h </w:instrText>
        </w:r>
        <w:r>
          <w:rPr>
            <w:noProof/>
            <w:webHidden/>
          </w:rPr>
        </w:r>
        <w:r>
          <w:rPr>
            <w:noProof/>
            <w:webHidden/>
          </w:rPr>
          <w:fldChar w:fldCharType="separate"/>
        </w:r>
        <w:r w:rsidR="0069727F">
          <w:rPr>
            <w:noProof/>
            <w:webHidden/>
          </w:rPr>
          <w:t>37</w:t>
        </w:r>
        <w:r>
          <w:rPr>
            <w:noProof/>
            <w:webHidden/>
          </w:rPr>
          <w:fldChar w:fldCharType="end"/>
        </w:r>
      </w:hyperlink>
    </w:p>
    <w:p w14:paraId="3FAD2AF7" w14:textId="36BCFF4B" w:rsidR="002E49A7" w:rsidRDefault="002E49A7">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25753998" w:history="1">
        <w:r w:rsidRPr="00557FC6">
          <w:rPr>
            <w:rStyle w:val="Hipervnculo"/>
            <w:noProof/>
          </w:rPr>
          <w:t>Sección IX. Análisis FODA</w:t>
        </w:r>
        <w:r>
          <w:rPr>
            <w:noProof/>
            <w:webHidden/>
          </w:rPr>
          <w:tab/>
        </w:r>
        <w:r>
          <w:rPr>
            <w:noProof/>
            <w:webHidden/>
          </w:rPr>
          <w:fldChar w:fldCharType="begin"/>
        </w:r>
        <w:r>
          <w:rPr>
            <w:noProof/>
            <w:webHidden/>
          </w:rPr>
          <w:instrText xml:space="preserve"> PAGEREF _Toc225753998 \h </w:instrText>
        </w:r>
        <w:r>
          <w:rPr>
            <w:noProof/>
            <w:webHidden/>
          </w:rPr>
        </w:r>
        <w:r>
          <w:rPr>
            <w:noProof/>
            <w:webHidden/>
          </w:rPr>
          <w:fldChar w:fldCharType="separate"/>
        </w:r>
        <w:r w:rsidR="0069727F">
          <w:rPr>
            <w:noProof/>
            <w:webHidden/>
          </w:rPr>
          <w:t>38</w:t>
        </w:r>
        <w:r>
          <w:rPr>
            <w:noProof/>
            <w:webHidden/>
          </w:rPr>
          <w:fldChar w:fldCharType="end"/>
        </w:r>
      </w:hyperlink>
    </w:p>
    <w:p w14:paraId="71561394" w14:textId="494F1642" w:rsidR="002E49A7" w:rsidRDefault="002E49A7">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25753999" w:history="1">
        <w:r w:rsidRPr="00557FC6">
          <w:rPr>
            <w:rStyle w:val="Hipervnculo"/>
            <w:noProof/>
          </w:rPr>
          <w:t>Sección X. Conclusiones generales</w:t>
        </w:r>
        <w:r>
          <w:rPr>
            <w:noProof/>
            <w:webHidden/>
          </w:rPr>
          <w:tab/>
        </w:r>
        <w:r>
          <w:rPr>
            <w:noProof/>
            <w:webHidden/>
          </w:rPr>
          <w:fldChar w:fldCharType="begin"/>
        </w:r>
        <w:r>
          <w:rPr>
            <w:noProof/>
            <w:webHidden/>
          </w:rPr>
          <w:instrText xml:space="preserve"> PAGEREF _Toc225753999 \h </w:instrText>
        </w:r>
        <w:r>
          <w:rPr>
            <w:noProof/>
            <w:webHidden/>
          </w:rPr>
        </w:r>
        <w:r>
          <w:rPr>
            <w:noProof/>
            <w:webHidden/>
          </w:rPr>
          <w:fldChar w:fldCharType="separate"/>
        </w:r>
        <w:r w:rsidR="0069727F">
          <w:rPr>
            <w:noProof/>
            <w:webHidden/>
          </w:rPr>
          <w:t>41</w:t>
        </w:r>
        <w:r>
          <w:rPr>
            <w:noProof/>
            <w:webHidden/>
          </w:rPr>
          <w:fldChar w:fldCharType="end"/>
        </w:r>
      </w:hyperlink>
    </w:p>
    <w:p w14:paraId="0E3A0A68" w14:textId="318213B1" w:rsidR="002E49A7" w:rsidRDefault="002E49A7">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25754000" w:history="1">
        <w:r w:rsidRPr="00557FC6">
          <w:rPr>
            <w:rStyle w:val="Hipervnculo"/>
            <w:rFonts w:cs="Times New Roman"/>
            <w:noProof/>
          </w:rPr>
          <w:t>III.</w:t>
        </w:r>
        <w:r>
          <w:rPr>
            <w:rFonts w:eastAsiaTheme="minorEastAsia" w:cstheme="minorBidi"/>
            <w:b w:val="0"/>
            <w:bCs w:val="0"/>
            <w:caps w:val="0"/>
            <w:noProof/>
            <w:kern w:val="2"/>
            <w:sz w:val="24"/>
            <w:szCs w:val="24"/>
            <w:lang w:val="es-ES" w:eastAsia="es-ES"/>
            <w14:ligatures w14:val="standardContextual"/>
          </w:rPr>
          <w:tab/>
        </w:r>
        <w:r w:rsidRPr="00557FC6">
          <w:rPr>
            <w:rStyle w:val="Hipervnculo"/>
            <w:rFonts w:cs="Times New Roman"/>
            <w:noProof/>
          </w:rPr>
          <w:t>Formatos de Anexos</w:t>
        </w:r>
        <w:r>
          <w:rPr>
            <w:noProof/>
            <w:webHidden/>
          </w:rPr>
          <w:tab/>
        </w:r>
        <w:r>
          <w:rPr>
            <w:noProof/>
            <w:webHidden/>
          </w:rPr>
          <w:fldChar w:fldCharType="begin"/>
        </w:r>
        <w:r>
          <w:rPr>
            <w:noProof/>
            <w:webHidden/>
          </w:rPr>
          <w:instrText xml:space="preserve"> PAGEREF _Toc225754000 \h </w:instrText>
        </w:r>
        <w:r>
          <w:rPr>
            <w:noProof/>
            <w:webHidden/>
          </w:rPr>
        </w:r>
        <w:r>
          <w:rPr>
            <w:noProof/>
            <w:webHidden/>
          </w:rPr>
          <w:fldChar w:fldCharType="separate"/>
        </w:r>
        <w:r w:rsidR="0069727F">
          <w:rPr>
            <w:noProof/>
            <w:webHidden/>
          </w:rPr>
          <w:t>43</w:t>
        </w:r>
        <w:r>
          <w:rPr>
            <w:noProof/>
            <w:webHidden/>
          </w:rPr>
          <w:fldChar w:fldCharType="end"/>
        </w:r>
      </w:hyperlink>
    </w:p>
    <w:p w14:paraId="1C474D53" w14:textId="63ADF226" w:rsidR="0014229D" w:rsidRDefault="00FC3810" w:rsidP="002B7F20">
      <w:pPr>
        <w:rPr>
          <w:rFonts w:cs="Arial"/>
          <w:b/>
          <w:bCs/>
          <w:caps/>
          <w:szCs w:val="20"/>
          <w:lang w:eastAsia="es-MX"/>
        </w:rPr>
      </w:pPr>
      <w:r w:rsidRPr="00A94CBD">
        <w:rPr>
          <w:rFonts w:cs="Arial"/>
          <w:b/>
          <w:bCs/>
          <w:caps/>
          <w:szCs w:val="20"/>
          <w:lang w:eastAsia="es-MX"/>
        </w:rPr>
        <w:fldChar w:fldCharType="end"/>
      </w:r>
    </w:p>
    <w:p w14:paraId="4C3804AF" w14:textId="77777777" w:rsidR="0014229D" w:rsidRDefault="0014229D">
      <w:pPr>
        <w:spacing w:line="276" w:lineRule="auto"/>
        <w:jc w:val="left"/>
        <w:rPr>
          <w:rFonts w:cs="Arial"/>
          <w:b/>
          <w:bCs/>
          <w:caps/>
          <w:szCs w:val="20"/>
          <w:lang w:eastAsia="es-MX"/>
        </w:rPr>
        <w:sectPr w:rsidR="0014229D" w:rsidSect="00682DE3">
          <w:headerReference w:type="default" r:id="rId15"/>
          <w:footerReference w:type="default" r:id="rId16"/>
          <w:pgSz w:w="12240" w:h="15840" w:code="1"/>
          <w:pgMar w:top="1661" w:right="1701" w:bottom="1134" w:left="1701" w:header="284" w:footer="1077" w:gutter="0"/>
          <w:cols w:space="708"/>
          <w:docGrid w:linePitch="360"/>
        </w:sectPr>
      </w:pPr>
    </w:p>
    <w:p w14:paraId="7D92B21A" w14:textId="77777777" w:rsidR="000E4E05" w:rsidRDefault="000E4E05" w:rsidP="000E4E05">
      <w:pPr>
        <w:pStyle w:val="Ttulo1"/>
      </w:pPr>
      <w:bookmarkStart w:id="27" w:name="_Toc180142928"/>
      <w:bookmarkStart w:id="28" w:name="_Toc209004233"/>
      <w:bookmarkStart w:id="29" w:name="_Toc134535888"/>
      <w:bookmarkStart w:id="30" w:name="_Toc85630262"/>
      <w:bookmarkStart w:id="31" w:name="_Toc85630292"/>
      <w:bookmarkStart w:id="32" w:name="_Toc85707980"/>
      <w:bookmarkStart w:id="33" w:name="_Toc85708356"/>
      <w:bookmarkStart w:id="34" w:name="_Toc85711230"/>
      <w:bookmarkStart w:id="35" w:name="_Toc225753985"/>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671195">
        <w:lastRenderedPageBreak/>
        <w:t>Introducción</w:t>
      </w:r>
      <w:bookmarkEnd w:id="27"/>
      <w:bookmarkEnd w:id="28"/>
      <w:bookmarkEnd w:id="35"/>
    </w:p>
    <w:p w14:paraId="1F7DEBF2" w14:textId="1ECCCF3B" w:rsidR="00043D65" w:rsidRDefault="00043D65" w:rsidP="00043D65">
      <w:r>
        <w:t>C</w:t>
      </w:r>
      <w:r w:rsidRPr="009737B2">
        <w:t>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w:t>
      </w:r>
      <w:r>
        <w:t xml:space="preserve"> del Estado de Sinaloa, se emitió el Programa Anual de Evaluación (PAE) 2025.</w:t>
      </w:r>
    </w:p>
    <w:p w14:paraId="3CD15651" w14:textId="1D1B0DBA" w:rsidR="00043D65" w:rsidRDefault="00043D65" w:rsidP="00043D65">
      <w:r w:rsidRPr="00EF6D95">
        <w:t xml:space="preserve">La Evaluación de </w:t>
      </w:r>
      <w:r>
        <w:t>Diseño</w:t>
      </w:r>
      <w:r w:rsidRPr="00EF6D95">
        <w:t xml:space="preserve"> </w:t>
      </w:r>
      <w:r w:rsidR="00BA0F5B">
        <w:rPr>
          <w:lang w:val="es-ES"/>
        </w:rPr>
        <w:t>2024</w:t>
      </w:r>
      <w:r>
        <w:t xml:space="preserve"> al p</w:t>
      </w:r>
      <w:r w:rsidRPr="00EF6D95">
        <w:t xml:space="preserve">rograma </w:t>
      </w:r>
      <w:r w:rsidR="00BA0F5B" w:rsidRPr="00BA0F5B">
        <w:rPr>
          <w:lang w:val="es-ES"/>
        </w:rPr>
        <w:t>E178 Coordinar las actividades de la secretaría en materia agraria</w:t>
      </w:r>
      <w:r>
        <w:t xml:space="preserve">, pretende dar cumplimiento a una de las estrategias consideradas en el </w:t>
      </w:r>
      <w:r w:rsidRPr="00717B88">
        <w:t>Plan Estatal de Desarrollo 2022 – 2027; en el Eje 3: Gobierno Democrático, Promotor de Paz, Seguridad, Ética y Eficiencia; Tema 3.4: Hacienda Pública Responsable, Honesta y Eficiente; 2.Política de Gasto Público; Objetivo Prioritario 2.5: Consolidar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45E92C21" w14:textId="028A006F" w:rsidR="00043D65" w:rsidRDefault="00043D65" w:rsidP="00043D65">
      <w:r>
        <w:t xml:space="preserve">La evaluación fue realizada con información de gabinete proporcionada por </w:t>
      </w:r>
      <w:r w:rsidR="00BA0F5B">
        <w:t>SGG</w:t>
      </w:r>
      <w:r>
        <w:t>, la cual consiste en información operativa, documentación normativa, para complementar la documentación entregada.</w:t>
      </w:r>
    </w:p>
    <w:p w14:paraId="1D4ECB80" w14:textId="7BB062FF" w:rsidR="00043D65" w:rsidRDefault="00043D65" w:rsidP="00043D65">
      <w:r>
        <w:t>El propósito del PAE 2025 es evaluar los fondos y programas presupuestarios del ejercicio fiscal 2024</w:t>
      </w:r>
      <w:r w:rsidRPr="00EF6D95">
        <w:t xml:space="preserve"> y 202</w:t>
      </w:r>
      <w:r>
        <w:t>5</w:t>
      </w:r>
      <w:r w:rsidRPr="00EF6D95">
        <w:t xml:space="preserve">, entre los que destaca la Evaluación de </w:t>
      </w:r>
      <w:r w:rsidR="00C51BE9">
        <w:t>Diseño</w:t>
      </w:r>
      <w:r w:rsidRPr="00EF6D95">
        <w:t xml:space="preserve"> del programa </w:t>
      </w:r>
      <w:r w:rsidR="00BA0F5B" w:rsidRPr="00BA0F5B">
        <w:rPr>
          <w:lang w:val="es-ES"/>
        </w:rPr>
        <w:t xml:space="preserve">E178 </w:t>
      </w:r>
      <w:r w:rsidR="00BA0F5B">
        <w:rPr>
          <w:lang w:val="es-ES"/>
        </w:rPr>
        <w:t>c</w:t>
      </w:r>
      <w:r w:rsidR="00BA0F5B" w:rsidRPr="00BA0F5B">
        <w:rPr>
          <w:lang w:val="es-ES"/>
        </w:rPr>
        <w:t>oordinar las actividades de la secretaría en materia agraria</w:t>
      </w:r>
      <w:r>
        <w:t>.</w:t>
      </w:r>
    </w:p>
    <w:p w14:paraId="7B3AFC27" w14:textId="77777777" w:rsidR="0072675E" w:rsidRDefault="00043D65" w:rsidP="00043D65">
      <w:r>
        <w:t xml:space="preserve">El presente documento constituye la evaluación del programa/proyecto antes mencionado, para el ejercicio fiscal </w:t>
      </w:r>
      <w:r w:rsidR="00BA0F5B">
        <w:t>2024</w:t>
      </w:r>
      <w:r>
        <w:t xml:space="preserve">, realizado conforme a los TdR establecidos por el Gobierno del Estado de Sinaloa y que corresponden a los emitidos por la </w:t>
      </w:r>
      <w:r w:rsidRPr="00772E75">
        <w:t>Unidad de Evaluación del Desempeño de SHCP</w:t>
      </w:r>
      <w:r>
        <w:t>.</w:t>
      </w:r>
    </w:p>
    <w:p w14:paraId="185E6964" w14:textId="77777777" w:rsidR="0072675E" w:rsidRDefault="0072675E" w:rsidP="0072675E">
      <w:r>
        <w:t>El Programa presupuestarios (Pp) E-178 Coordinar las actividades de la secretaría en materia agraria, es operado por la Dirección de Asuntos Agrarios de la Secretaría General de Gobierno.</w:t>
      </w:r>
    </w:p>
    <w:p w14:paraId="78FDD5B3" w14:textId="77777777" w:rsidR="0072675E" w:rsidRDefault="0072675E" w:rsidP="0072675E">
      <w:r>
        <w:t xml:space="preserve">La existencia de este programa obedece a que los núcleos agrarios, ejidos y comunidades rurales presentan conflictos en materia agraria, los cuales requieren de asesorías y apoyo técnico para su </w:t>
      </w:r>
      <w:r>
        <w:lastRenderedPageBreak/>
        <w:t>solución pacífica, adecuada y apegada a derecho. Estos conflictos pueden incluir disputas territoriales, desplazamiento, conformación o disolución de sociedades o asociaciones agrarias, interpretación de la normativa agraria, disputa por el acceso al agua, denuncias contra las autoridades ejidales; todo ello entre ejidatarios, pequeños propietarios, comuneros, avecindados, ejidos, empresas y particulares; entre otras problemáticas y actores.</w:t>
      </w:r>
    </w:p>
    <w:p w14:paraId="3CFC32F5" w14:textId="77777777" w:rsidR="0072675E" w:rsidRDefault="0072675E" w:rsidP="0072675E">
      <w:r>
        <w:t xml:space="preserve">Para atender estas necesidades, a través del programa se proveen las asesorías gratuitas desde el punto de vista técnico y jurídico.  </w:t>
      </w:r>
    </w:p>
    <w:p w14:paraId="323BAF74" w14:textId="77777777" w:rsidR="0072675E" w:rsidRDefault="0072675E" w:rsidP="0072675E">
      <w:r>
        <w:t xml:space="preserve">La población que puede acceder a estos servicios se describe como Núcleos agrarios de Sinaloa y se cuantifican en 1,299, entre ellos 1,203 ejidos y 96 comunidades. </w:t>
      </w:r>
    </w:p>
    <w:p w14:paraId="36C6D5CD" w14:textId="77777777" w:rsidR="0072675E" w:rsidRDefault="0072675E" w:rsidP="0072675E">
      <w:r>
        <w:t>Para el diseño o documentación del programa, se llevó a cabo el desarrollo de las diferentes etapas de la Metodología del Marco Lógico (MML), en cuyo diagnóstico se describe de manera puntual la problemática y sus antecedentes de manera clara, concreta, acotada y única; la problemática se describe como un hecho negativo y se identifica la población que la padece. No obstante, el diseño no incorporó un soporte teórico o empírico que sustente el tipo de intervención.</w:t>
      </w:r>
    </w:p>
    <w:p w14:paraId="0504D917" w14:textId="77777777" w:rsidR="0072675E" w:rsidRDefault="0072675E" w:rsidP="0072675E">
      <w:r>
        <w:t>Posteriormente, al llevar a cabo el análisis de la situación problemática de la cual surge el diseño del programa, se identifican las diferentes causas y efectos adversos que éste puede ocasionar de no atenderse oportuna y adecuadamente. Entre ellas, se aprecia una relación causal directa y coherente, acorde con lo señalado en la MML. Con base en estas causas se perfilan los objetivos del programa en clara sintonía con sus facultades y viabilidad; es decir, el programa retoma los elementos causales que pueden ser atendidos a través del programa, considerando primeramente su marco jurídico normativo y, el resto, los incorpora al diseño del programa como riesgos que el programa debe considerar y que pueden afectar el cumplimiento de sus objetivos. Se incorporan al programa en la columna de Supuestos de la MIR, por lo que la alternativa de intervención se considera adecuada, aunque con áreas de oportunidad en su mecánica operativa relacionada con la selección de sus beneficiarios, perspectiva de género e integración de padrones de beneficiarios.</w:t>
      </w:r>
    </w:p>
    <w:p w14:paraId="26090300" w14:textId="77777777" w:rsidR="0072675E" w:rsidRDefault="0072675E" w:rsidP="0072675E">
      <w:r>
        <w:t>En este diseño del programa o propuesta de atención, se definen adecuadamente los objetivos en sus diferentes niveles (Fin, Propósito, Componentes y Actividades), así como los instrumentos de medición (seis indicadores) que permiten a la institución y a los ciudadanos, hacer un seguimiento al cumplimiento de las metas programadas.</w:t>
      </w:r>
    </w:p>
    <w:p w14:paraId="42C4E0F4" w14:textId="77777777" w:rsidR="0072675E" w:rsidRDefault="0072675E" w:rsidP="0072675E">
      <w:r>
        <w:t>Cada uno de los indicadores incorporados se consideró claro, relevante, económico, adecuado y monitoreables.</w:t>
      </w:r>
    </w:p>
    <w:p w14:paraId="15F6D533" w14:textId="77777777" w:rsidR="0072675E" w:rsidRDefault="0072675E" w:rsidP="0072675E">
      <w:r>
        <w:t xml:space="preserve">Todos los indicadores contaron con medios de verificación, donde se describe el nombre del documento donde se publica la información relacionada con las variables e indicadores. Cinco de </w:t>
      </w:r>
      <w:r>
        <w:lastRenderedPageBreak/>
        <w:t>los seis indicadores describen en sus medios de verificación a la instancia responsable de generar y publicar la información relacionada con las variables e indicadores; en este caso corresponden a la Dirección de Asuntos Agrarios de la Secretaría General de Gobierno (el indicador de nivel propósito no define el nombre de la instancia responsable). Ninguno de los medios de verificación especifica el año o período en que se emite el documento en atención a la frecuencia de medición de cada indicador. Ningún indicador señala la ubicación física del documento o, en su caso, la liga de la página electrónica donde se encuentra publicada la información; sólo hacen alusión al Portal de transparencia.</w:t>
      </w:r>
    </w:p>
    <w:p w14:paraId="395DAFDD" w14:textId="77777777" w:rsidR="0072675E" w:rsidRDefault="0072675E" w:rsidP="0072675E">
      <w:r>
        <w:t>Además, para cada indicador se definió la meta anual y calendarizada para el ejercicio correspondiente. Al respecto, el programa sólo cuenta con una proyección de metas para el año presupuestado, no así para el mediano o largo plazos.</w:t>
      </w:r>
    </w:p>
    <w:p w14:paraId="5A307CD0" w14:textId="77777777" w:rsidR="0072675E" w:rsidRDefault="0072675E" w:rsidP="0072675E">
      <w:r>
        <w:t>En lo que respecta a la alineación o contribución del programa con los objetivos emanados de los diferentes instrumentos de planeación del desarrollo, éste define una vinculación con el Programa Sectorial y Plan Estatal de Desarrollo 2022-2027, así como con los Objetivos del Desarrollo Sostenible.</w:t>
      </w:r>
    </w:p>
    <w:p w14:paraId="11311500" w14:textId="77777777" w:rsidR="0072675E" w:rsidRDefault="0072675E" w:rsidP="0072675E">
      <w:r>
        <w:t xml:space="preserve">El Programa presupuestario, aunque define criterios para seleccionar a su población objetivo, no establece criterios de elegibilidad diferenciados o criterios de priorización para la selección de grupos poblacionales, territoriales o del medio ambiente. </w:t>
      </w:r>
    </w:p>
    <w:p w14:paraId="22FF67E2" w14:textId="77777777" w:rsidR="0072675E" w:rsidRDefault="0072675E" w:rsidP="0072675E">
      <w:r>
        <w:t>La secretaría General de Gobierno, como dependencia responsable del programa, pone a disposición de la ciudadanía mediante la Plataforma nacional de transparencia, la de armonización contable y la página oficial del Gobierno del Estado de Sinaloa, información sobre documentación normativa, los indicadores que permitan rendir cuenta de sus objetivos y resultados del cumplimiento de metas por trimestre del ejercicio en revisión y el listado de personas físicas o morales a quienes se les asigne recursos públicos, así como, la información financiera del Programa presupuestal. No obstante, ésta última (la información financiera), no se identifica a nivel de programa, aunque sí por dependencia, tipo de gasto, entre otros clasificadores; por lo que no se puede identificar el gasto con la desagregación de gastos para operación, mantenimiento, capital y unitarios.</w:t>
      </w:r>
    </w:p>
    <w:p w14:paraId="3B411C7F" w14:textId="77777777" w:rsidR="0072675E" w:rsidRDefault="0072675E" w:rsidP="0072675E">
      <w:r>
        <w:t>El Programa presupuestario define y cuantifica las poblaciones potencial y objetivo, más no cuenta con un padrón fiable de la población atendida mediante un registro con clave única y sólo registra los eventos de asesoría otorgada (beneficios).</w:t>
      </w:r>
    </w:p>
    <w:p w14:paraId="4BEF1458" w14:textId="77777777" w:rsidR="0072675E" w:rsidRDefault="0072675E" w:rsidP="0072675E">
      <w:r>
        <w:t>Con base en la puntuación alcanzada en las preguntas correspondientes en cada una de las secciones, se determinó la valoración cuantitativa global del Programa presupuestario evaluado, la cual ascendió a 3 de un máximo de 4. Lo anterior, debido a que se logró una puntuación acumulada de las preguntas con respuestas cuantitativas de 69 puntos respecto de los 96 posibles.</w:t>
      </w:r>
    </w:p>
    <w:p w14:paraId="2DEC5680" w14:textId="77777777" w:rsidR="0072675E" w:rsidRDefault="0072675E" w:rsidP="0072675E">
      <w:r>
        <w:lastRenderedPageBreak/>
        <w:t>Al llevar a cabo el análisis por secciones de la evaluación, se identifica la mayor fortaleza del programa en la identificación del Problema o necesidad pública, Consistencia programática y normativa y, Contribución a los objetivos de la planeación estatal; en tanto la mayor debilidad se muestra en el apartado relacionados con el Diseño operativo.</w:t>
      </w:r>
    </w:p>
    <w:p w14:paraId="5EBF40DE" w14:textId="77777777" w:rsidR="0072675E" w:rsidRDefault="0072675E" w:rsidP="0072675E">
      <w:r>
        <w:t>En atención a las debilidades señaladas en los diferentes reactivos que componen la presente evaluación, se emitieron las recomendaciones correspondientes, dentro de las cuales se identifican:</w:t>
      </w:r>
    </w:p>
    <w:p w14:paraId="6A2872B7" w14:textId="77777777" w:rsidR="0072675E" w:rsidRDefault="0072675E" w:rsidP="00600906">
      <w:pPr>
        <w:pStyle w:val="Prrafodelista"/>
        <w:numPr>
          <w:ilvl w:val="0"/>
          <w:numId w:val="46"/>
        </w:numPr>
        <w:spacing w:line="360" w:lineRule="auto"/>
      </w:pPr>
      <w:r>
        <w:t>Generar y mantener actualizada la base de datos de los beneficiarios, a través de una clave única que no cambie con el tiempo y donde se recopile toda la información de la población atendida.</w:t>
      </w:r>
    </w:p>
    <w:p w14:paraId="2CC5D02A" w14:textId="77777777" w:rsidR="0072675E" w:rsidRDefault="0072675E" w:rsidP="00600906">
      <w:pPr>
        <w:pStyle w:val="Prrafodelista"/>
        <w:numPr>
          <w:ilvl w:val="0"/>
          <w:numId w:val="46"/>
        </w:numPr>
        <w:spacing w:line="360" w:lineRule="auto"/>
      </w:pPr>
      <w:r>
        <w:t>Generar y publicar la información financiera relacionada con los recursos asignados y devengados por el programa, al menos con las clasificaciones de concepto de gasto y fuente de financiamiento, con la finalidad de poder identificar los gastos operacionales y unitarios.</w:t>
      </w:r>
    </w:p>
    <w:p w14:paraId="3BCFB47F" w14:textId="77777777" w:rsidR="0072675E" w:rsidRDefault="0072675E" w:rsidP="00600906">
      <w:pPr>
        <w:pStyle w:val="Prrafodelista"/>
        <w:numPr>
          <w:ilvl w:val="0"/>
          <w:numId w:val="46"/>
        </w:numPr>
        <w:spacing w:line="360" w:lineRule="auto"/>
      </w:pPr>
      <w:r>
        <w:t>Definir metas factibles y retadoras que impulsen el desempeño del programa, considerando en la documentación estadística, el nivel de cumplimiento previos, así como las prioridades, obligaciones y recursos asignados para su cumplimiento.</w:t>
      </w:r>
    </w:p>
    <w:p w14:paraId="2A4C52CA" w14:textId="77777777" w:rsidR="0072675E" w:rsidRDefault="0072675E" w:rsidP="00600906">
      <w:pPr>
        <w:pStyle w:val="Prrafodelista"/>
        <w:numPr>
          <w:ilvl w:val="0"/>
          <w:numId w:val="46"/>
        </w:numPr>
        <w:spacing w:line="360" w:lineRule="auto"/>
      </w:pPr>
      <w:r>
        <w:t>Incorporar al expediente del diseño del programa, los referentes teóricos o empíricos que le den robustez al tipo de intervención implementada a través de la operación de este programa, para atender los elementos causales del problema público que le da origen.</w:t>
      </w:r>
    </w:p>
    <w:p w14:paraId="4D10E361" w14:textId="77777777" w:rsidR="0072675E" w:rsidRDefault="0072675E" w:rsidP="00600906">
      <w:pPr>
        <w:pStyle w:val="Prrafodelista"/>
        <w:numPr>
          <w:ilvl w:val="0"/>
          <w:numId w:val="46"/>
        </w:numPr>
        <w:spacing w:line="360" w:lineRule="auto"/>
      </w:pPr>
      <w:r>
        <w:t>Actualizar y publicar los procesos y procedimientos relacionados con la prestación de las asesorías técnicas y jurídicas a los núcleos agrarios; así como los formatos y bases de datos correspondientes.</w:t>
      </w:r>
    </w:p>
    <w:p w14:paraId="1BEFCB78" w14:textId="77777777" w:rsidR="0072675E" w:rsidRDefault="0072675E" w:rsidP="00600906">
      <w:pPr>
        <w:pStyle w:val="Prrafodelista"/>
        <w:numPr>
          <w:ilvl w:val="0"/>
          <w:numId w:val="46"/>
        </w:numPr>
        <w:spacing w:line="360" w:lineRule="auto"/>
      </w:pPr>
      <w:r>
        <w:t>Definir una estrategia de cobertura que vaya más allá de la definición de metas anuales y considere el mediano o largo plazos; así como la estimación de los recursos presupuestales necesarios para su cumplimiento.</w:t>
      </w:r>
    </w:p>
    <w:p w14:paraId="595D7C28" w14:textId="77777777" w:rsidR="0072675E" w:rsidRDefault="0072675E" w:rsidP="00600906">
      <w:pPr>
        <w:pStyle w:val="Prrafodelista"/>
        <w:numPr>
          <w:ilvl w:val="0"/>
          <w:numId w:val="46"/>
        </w:numPr>
        <w:spacing w:line="360" w:lineRule="auto"/>
      </w:pPr>
      <w:r>
        <w:t>Definir los procesos o lineamientos técnicos que permitan la selección y priorización de los grupos poblacionales que se atienden a través del programa.</w:t>
      </w:r>
    </w:p>
    <w:p w14:paraId="7270E1E5" w14:textId="77777777" w:rsidR="0072675E" w:rsidRDefault="0072675E" w:rsidP="00600906">
      <w:pPr>
        <w:pStyle w:val="Prrafodelista"/>
        <w:numPr>
          <w:ilvl w:val="0"/>
          <w:numId w:val="46"/>
        </w:numPr>
        <w:spacing w:line="360" w:lineRule="auto"/>
      </w:pPr>
      <w:r>
        <w:t>Hacer el análisis de los datos estadísticos y, en su caso, generar la información de los resultados del programa con una perspectiva de género.</w:t>
      </w:r>
    </w:p>
    <w:p w14:paraId="64086DC9" w14:textId="6F970673" w:rsidR="00043D65" w:rsidRDefault="0072675E" w:rsidP="00600906">
      <w:pPr>
        <w:pStyle w:val="Prrafodelista"/>
        <w:numPr>
          <w:ilvl w:val="0"/>
          <w:numId w:val="46"/>
        </w:numPr>
        <w:spacing w:line="360" w:lineRule="auto"/>
      </w:pPr>
      <w:r>
        <w:t>Redefinir los medios de verificación de cada uno de los indicadores del programa, con la finalidad de que éstos contengan: el nombre de la instancia que genera y/o publica la información de cada una de sus variables; el nombre del documento, reporte o estadística donde esta información podrá ser localizada (y la sección específica en su caso); el año a que pertenece dicha publicación; y la especificación de la ubicación física o dirección de internet para su consulta pública.</w:t>
      </w:r>
      <w:r w:rsidR="00043D65">
        <w:br w:type="page"/>
      </w:r>
    </w:p>
    <w:p w14:paraId="5715B36F" w14:textId="7162529E" w:rsidR="00DC25E4" w:rsidRDefault="00DC25E4" w:rsidP="00004FF9">
      <w:r w:rsidRPr="000943FA">
        <w:rPr>
          <w:noProof/>
          <w:lang w:eastAsia="es-MX"/>
        </w:rPr>
        <w:lastRenderedPageBreak/>
        <mc:AlternateContent>
          <mc:Choice Requires="wps">
            <w:drawing>
              <wp:inline distT="0" distB="0" distL="0" distR="0" wp14:anchorId="0A3898C5" wp14:editId="38496F05">
                <wp:extent cx="5610225" cy="360000"/>
                <wp:effectExtent l="0" t="0" r="9525" b="2540"/>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31B1191A" w14:textId="77777777" w:rsidR="00350336" w:rsidRPr="008E0C59" w:rsidRDefault="00350336" w:rsidP="00600906">
                            <w:pPr>
                              <w:pStyle w:val="Ttulo1"/>
                              <w:numPr>
                                <w:ilvl w:val="0"/>
                                <w:numId w:val="5"/>
                              </w:numPr>
                              <w:jc w:val="left"/>
                              <w:rPr>
                                <w:rFonts w:cs="Times New Roman"/>
                                <w:szCs w:val="22"/>
                              </w:rPr>
                            </w:pPr>
                            <w:bookmarkStart w:id="36" w:name="_Toc225753986"/>
                            <w:r>
                              <w:rPr>
                                <w:rFonts w:cs="Times New Roman"/>
                                <w:szCs w:val="22"/>
                              </w:rPr>
                              <w:t>Objetivos de la Evaluación</w:t>
                            </w:r>
                            <w:bookmarkEnd w:id="36"/>
                          </w:p>
                        </w:txbxContent>
                      </wps:txbx>
                      <wps:bodyPr rot="0" vert="horz" wrap="square" lIns="91440" tIns="45720" rIns="91440" bIns="45720" anchor="ctr" anchorCtr="0">
                        <a:noAutofit/>
                      </wps:bodyPr>
                    </wps:wsp>
                  </a:graphicData>
                </a:graphic>
              </wp:inline>
            </w:drawing>
          </mc:Choice>
          <mc:Fallback>
            <w:pict>
              <v:shape w14:anchorId="0A3898C5" id="Cuadro de texto 2" o:spid="_x0000_s1029"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GaNQ3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31B1191A" w14:textId="77777777" w:rsidR="00350336" w:rsidRPr="008E0C59" w:rsidRDefault="00350336" w:rsidP="00600906">
                      <w:pPr>
                        <w:pStyle w:val="Ttulo1"/>
                        <w:numPr>
                          <w:ilvl w:val="0"/>
                          <w:numId w:val="5"/>
                        </w:numPr>
                        <w:jc w:val="left"/>
                        <w:rPr>
                          <w:rFonts w:cs="Times New Roman"/>
                          <w:szCs w:val="22"/>
                        </w:rPr>
                      </w:pPr>
                      <w:bookmarkStart w:id="37" w:name="_Toc225753986"/>
                      <w:r>
                        <w:rPr>
                          <w:rFonts w:cs="Times New Roman"/>
                          <w:szCs w:val="22"/>
                        </w:rPr>
                        <w:t>Objetivos de la Evaluación</w:t>
                      </w:r>
                      <w:bookmarkEnd w:id="37"/>
                    </w:p>
                  </w:txbxContent>
                </v:textbox>
                <w10:anchorlock/>
              </v:shape>
            </w:pict>
          </mc:Fallback>
        </mc:AlternateContent>
      </w:r>
    </w:p>
    <w:p w14:paraId="76918A34" w14:textId="77777777" w:rsidR="00AC5507" w:rsidRDefault="00AC5507" w:rsidP="00443EC7">
      <w:pPr>
        <w:pStyle w:val="Ttulo2"/>
      </w:pPr>
      <w:bookmarkStart w:id="38" w:name="_Toc225753987"/>
      <w:r>
        <w:t>Objetivo General</w:t>
      </w:r>
      <w:bookmarkEnd w:id="29"/>
      <w:bookmarkEnd w:id="38"/>
    </w:p>
    <w:p w14:paraId="486FF33D" w14:textId="239DC31C" w:rsidR="00443EC7" w:rsidRPr="00443EC7" w:rsidRDefault="00443EC7" w:rsidP="00443EC7">
      <w:r>
        <w:t>Evaluar el diseño del Programa presupuestario (Pp</w:t>
      </w:r>
      <w:r w:rsidR="00BA0F5B">
        <w:t>)</w:t>
      </w:r>
      <w:r w:rsidR="00BA0F5B" w:rsidRPr="00BA0F5B">
        <w:t xml:space="preserve"> E178 </w:t>
      </w:r>
      <w:r w:rsidR="00BA0F5B">
        <w:t>c</w:t>
      </w:r>
      <w:r w:rsidR="00BA0F5B" w:rsidRPr="00BA0F5B">
        <w:t>oordinar las actividades de la secretaría en materia agraria</w:t>
      </w:r>
      <w:r>
        <w:t>, partiendo del análisis del tipo de intervención seleccionado para el logro de sus objetivos y la valoración de sus elementos conceptuales y operativos, a efecto de identificar áreas de oportunidad y potenciar la mejora continua del Pp.</w:t>
      </w:r>
    </w:p>
    <w:p w14:paraId="09D338DD" w14:textId="77777777" w:rsidR="00A27DB5" w:rsidRPr="00CA04EA" w:rsidRDefault="00A27DB5" w:rsidP="00443EC7">
      <w:pPr>
        <w:pStyle w:val="Ttulo2"/>
      </w:pPr>
      <w:bookmarkStart w:id="39" w:name="_Toc134535889"/>
      <w:bookmarkStart w:id="40" w:name="_Toc85630263"/>
      <w:bookmarkStart w:id="41" w:name="_Toc85630293"/>
      <w:bookmarkStart w:id="42" w:name="_Toc85707981"/>
      <w:bookmarkStart w:id="43" w:name="_Toc85708357"/>
      <w:bookmarkStart w:id="44" w:name="_Toc85711231"/>
      <w:bookmarkStart w:id="45" w:name="_Toc225753988"/>
      <w:bookmarkEnd w:id="30"/>
      <w:bookmarkEnd w:id="31"/>
      <w:bookmarkEnd w:id="32"/>
      <w:bookmarkEnd w:id="33"/>
      <w:bookmarkEnd w:id="34"/>
      <w:r w:rsidRPr="00CA04EA">
        <w:t xml:space="preserve">Objetivo </w:t>
      </w:r>
      <w:bookmarkEnd w:id="39"/>
      <w:r>
        <w:t>Específicos</w:t>
      </w:r>
      <w:bookmarkEnd w:id="45"/>
    </w:p>
    <w:bookmarkEnd w:id="40"/>
    <w:bookmarkEnd w:id="41"/>
    <w:bookmarkEnd w:id="42"/>
    <w:bookmarkEnd w:id="43"/>
    <w:bookmarkEnd w:id="44"/>
    <w:p w14:paraId="073937A0" w14:textId="77777777" w:rsidR="00443EC7" w:rsidRPr="00443EC7" w:rsidRDefault="00443EC7" w:rsidP="00600906">
      <w:pPr>
        <w:pStyle w:val="Prrafodelista"/>
        <w:numPr>
          <w:ilvl w:val="0"/>
          <w:numId w:val="3"/>
        </w:numPr>
        <w:spacing w:line="360" w:lineRule="auto"/>
        <w:ind w:left="714" w:hanging="357"/>
        <w:rPr>
          <w:lang w:val="es-ES"/>
        </w:rPr>
      </w:pPr>
      <w:r w:rsidRPr="00443EC7">
        <w:rPr>
          <w:lang w:val="es-ES"/>
        </w:rPr>
        <w:t>Analizar el problema o necesidad pública que justifica la creación o cambio sustancial del Pp.</w:t>
      </w:r>
    </w:p>
    <w:p w14:paraId="3917B796" w14:textId="77777777" w:rsidR="00443EC7" w:rsidRPr="00443EC7" w:rsidRDefault="00443EC7" w:rsidP="00600906">
      <w:pPr>
        <w:pStyle w:val="Prrafodelista"/>
        <w:numPr>
          <w:ilvl w:val="0"/>
          <w:numId w:val="3"/>
        </w:numPr>
        <w:spacing w:line="360" w:lineRule="auto"/>
        <w:ind w:left="714" w:hanging="357"/>
        <w:rPr>
          <w:lang w:val="es-ES"/>
        </w:rPr>
      </w:pPr>
      <w:r w:rsidRPr="00443EC7">
        <w:rPr>
          <w:lang w:val="es-ES"/>
        </w:rPr>
        <w:t>Analizar la pertinencia del diseño del Pp respecto al problema o necesidad pública que busca atender.</w:t>
      </w:r>
    </w:p>
    <w:p w14:paraId="5DEAD3C0" w14:textId="77777777" w:rsidR="00443EC7" w:rsidRPr="00443EC7" w:rsidRDefault="00443EC7" w:rsidP="00600906">
      <w:pPr>
        <w:pStyle w:val="Prrafodelista"/>
        <w:numPr>
          <w:ilvl w:val="0"/>
          <w:numId w:val="3"/>
        </w:numPr>
        <w:spacing w:line="360" w:lineRule="auto"/>
        <w:ind w:left="714" w:hanging="357"/>
        <w:rPr>
          <w:lang w:val="es-ES"/>
        </w:rPr>
      </w:pPr>
      <w:r w:rsidRPr="00443EC7">
        <w:rPr>
          <w:lang w:val="es-ES"/>
        </w:rPr>
        <w:t xml:space="preserve">Analizar la consistencia entre el diseño del Pp y la normatividad vigente aplicable. </w:t>
      </w:r>
    </w:p>
    <w:p w14:paraId="14CA59EC" w14:textId="0901C07F" w:rsidR="00443EC7" w:rsidRPr="00443EC7" w:rsidRDefault="00443EC7" w:rsidP="00600906">
      <w:pPr>
        <w:pStyle w:val="Prrafodelista"/>
        <w:numPr>
          <w:ilvl w:val="0"/>
          <w:numId w:val="3"/>
        </w:numPr>
        <w:spacing w:line="360" w:lineRule="auto"/>
        <w:ind w:left="714" w:hanging="357"/>
        <w:rPr>
          <w:lang w:val="es-ES"/>
        </w:rPr>
      </w:pPr>
      <w:r w:rsidRPr="00443EC7">
        <w:rPr>
          <w:lang w:val="es-ES"/>
        </w:rPr>
        <w:t>Analizar la contribución del Pp al cumplimiento de los objetivos de la planeación</w:t>
      </w:r>
      <w:r w:rsidR="00384E68">
        <w:rPr>
          <w:lang w:val="es-ES"/>
        </w:rPr>
        <w:t xml:space="preserve"> estatal, </w:t>
      </w:r>
      <w:r w:rsidRPr="00443EC7">
        <w:rPr>
          <w:lang w:val="es-ES"/>
        </w:rPr>
        <w:t xml:space="preserve">nacional y estratégicos. </w:t>
      </w:r>
    </w:p>
    <w:p w14:paraId="31E87F2A" w14:textId="7622F706" w:rsidR="00443EC7" w:rsidRPr="00443EC7" w:rsidRDefault="00443EC7" w:rsidP="00600906">
      <w:pPr>
        <w:pStyle w:val="Prrafodelista"/>
        <w:numPr>
          <w:ilvl w:val="0"/>
          <w:numId w:val="3"/>
        </w:numPr>
        <w:spacing w:line="360" w:lineRule="auto"/>
        <w:ind w:left="714" w:hanging="357"/>
        <w:rPr>
          <w:lang w:val="es-ES"/>
        </w:rPr>
      </w:pPr>
      <w:r w:rsidRPr="00443EC7">
        <w:rPr>
          <w:lang w:val="es-ES"/>
        </w:rPr>
        <w:t>Identificar posibles complementariedades o similitudes, así como riesgo de duplicidades con otros Pp de la AP</w:t>
      </w:r>
      <w:r w:rsidR="00384E68">
        <w:rPr>
          <w:lang w:val="es-ES"/>
        </w:rPr>
        <w:t>E</w:t>
      </w:r>
      <w:r w:rsidRPr="00443EC7">
        <w:rPr>
          <w:lang w:val="es-ES"/>
        </w:rPr>
        <w:t>.</w:t>
      </w:r>
    </w:p>
    <w:p w14:paraId="3F632C39" w14:textId="77777777" w:rsidR="00443EC7" w:rsidRPr="00443EC7" w:rsidRDefault="00443EC7" w:rsidP="00600906">
      <w:pPr>
        <w:pStyle w:val="Prrafodelista"/>
        <w:numPr>
          <w:ilvl w:val="0"/>
          <w:numId w:val="3"/>
        </w:numPr>
        <w:spacing w:line="360" w:lineRule="auto"/>
        <w:ind w:left="714" w:hanging="357"/>
        <w:rPr>
          <w:lang w:val="es-ES"/>
        </w:rPr>
      </w:pPr>
      <w:r w:rsidRPr="00443EC7">
        <w:rPr>
          <w:lang w:val="es-ES"/>
        </w:rPr>
        <w:t xml:space="preserve">Analizar la consistencia del Instrumento de Seguimiento del Desempeño respecto al diseño del Pp. </w:t>
      </w:r>
    </w:p>
    <w:p w14:paraId="602B9163" w14:textId="77777777" w:rsidR="008E0C59" w:rsidRDefault="008E0C59">
      <w:pPr>
        <w:spacing w:line="276" w:lineRule="auto"/>
        <w:jc w:val="left"/>
        <w:rPr>
          <w:lang w:val="es-ES"/>
        </w:rPr>
      </w:pPr>
      <w:r>
        <w:rPr>
          <w:lang w:val="es-ES"/>
        </w:rPr>
        <w:br w:type="page"/>
      </w:r>
    </w:p>
    <w:p w14:paraId="027572E9" w14:textId="77777777" w:rsidR="00DC25E4" w:rsidRDefault="00496E63" w:rsidP="00513665">
      <w:pPr>
        <w:rPr>
          <w:lang w:val="es-ES"/>
        </w:rPr>
      </w:pPr>
      <w:r w:rsidRPr="000943FA">
        <w:rPr>
          <w:noProof/>
          <w:lang w:eastAsia="es-MX"/>
        </w:rPr>
        <w:lastRenderedPageBreak/>
        <mc:AlternateContent>
          <mc:Choice Requires="wps">
            <w:drawing>
              <wp:inline distT="0" distB="0" distL="0" distR="0" wp14:anchorId="429B757F" wp14:editId="60F75E8E">
                <wp:extent cx="5610225" cy="360000"/>
                <wp:effectExtent l="0" t="0" r="9525" b="2540"/>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C971AEB" w14:textId="43A5B62A" w:rsidR="00350336" w:rsidRPr="008E0C59" w:rsidRDefault="00043D65" w:rsidP="00600906">
                            <w:pPr>
                              <w:pStyle w:val="Ttulo1"/>
                              <w:numPr>
                                <w:ilvl w:val="0"/>
                                <w:numId w:val="5"/>
                              </w:numPr>
                              <w:jc w:val="left"/>
                              <w:rPr>
                                <w:rFonts w:cs="Times New Roman"/>
                                <w:szCs w:val="22"/>
                              </w:rPr>
                            </w:pPr>
                            <w:bookmarkStart w:id="46" w:name="_Toc225753989"/>
                            <w:r>
                              <w:rPr>
                                <w:rFonts w:cs="Times New Roman"/>
                                <w:szCs w:val="22"/>
                              </w:rPr>
                              <w:t>Contenido de la Evaluación</w:t>
                            </w:r>
                            <w:bookmarkEnd w:id="46"/>
                          </w:p>
                        </w:txbxContent>
                      </wps:txbx>
                      <wps:bodyPr rot="0" vert="horz" wrap="square" lIns="91440" tIns="45720" rIns="91440" bIns="45720" anchor="ctr" anchorCtr="0">
                        <a:noAutofit/>
                      </wps:bodyPr>
                    </wps:wsp>
                  </a:graphicData>
                </a:graphic>
              </wp:inline>
            </w:drawing>
          </mc:Choice>
          <mc:Fallback>
            <w:pict>
              <v:shape w14:anchorId="429B757F" id="_x0000_s1030"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MB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W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zu7zAX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2C971AEB" w14:textId="43A5B62A" w:rsidR="00350336" w:rsidRPr="008E0C59" w:rsidRDefault="00043D65" w:rsidP="00600906">
                      <w:pPr>
                        <w:pStyle w:val="Ttulo1"/>
                        <w:numPr>
                          <w:ilvl w:val="0"/>
                          <w:numId w:val="5"/>
                        </w:numPr>
                        <w:jc w:val="left"/>
                        <w:rPr>
                          <w:rFonts w:cs="Times New Roman"/>
                          <w:szCs w:val="22"/>
                        </w:rPr>
                      </w:pPr>
                      <w:bookmarkStart w:id="47" w:name="_Toc225753989"/>
                      <w:r>
                        <w:rPr>
                          <w:rFonts w:cs="Times New Roman"/>
                          <w:szCs w:val="22"/>
                        </w:rPr>
                        <w:t>Contenido de la Evaluación</w:t>
                      </w:r>
                      <w:bookmarkEnd w:id="47"/>
                    </w:p>
                  </w:txbxContent>
                </v:textbox>
                <w10:anchorlock/>
              </v:shape>
            </w:pict>
          </mc:Fallback>
        </mc:AlternateContent>
      </w:r>
    </w:p>
    <w:p w14:paraId="6EC6165B" w14:textId="77777777" w:rsidR="00496E63" w:rsidRPr="006F369A" w:rsidRDefault="00496E63" w:rsidP="00496E63">
      <w:pPr>
        <w:pStyle w:val="Ttulo3"/>
        <w:rPr>
          <w:lang w:val="es-ES"/>
        </w:rPr>
      </w:pPr>
      <w:bookmarkStart w:id="48" w:name="_Toc225753990"/>
      <w:r w:rsidRPr="006F369A">
        <w:rPr>
          <w:lang w:val="es-ES"/>
        </w:rPr>
        <w:t>Sección I. Características generales del Programa presupuestario</w:t>
      </w:r>
      <w:bookmarkEnd w:id="48"/>
    </w:p>
    <w:p w14:paraId="3820AF98" w14:textId="649CF962" w:rsidR="00043D65" w:rsidRPr="0072675E" w:rsidRDefault="00043D65" w:rsidP="00600906">
      <w:pPr>
        <w:pStyle w:val="Prrafodelista"/>
        <w:numPr>
          <w:ilvl w:val="0"/>
          <w:numId w:val="4"/>
        </w:numPr>
        <w:spacing w:line="360" w:lineRule="auto"/>
        <w:rPr>
          <w:lang w:val="es-ES"/>
        </w:rPr>
      </w:pPr>
      <w:r w:rsidRPr="0072675E">
        <w:rPr>
          <w:b/>
          <w:bCs/>
          <w:lang w:val="es-ES"/>
        </w:rPr>
        <w:t>Antecedentes</w:t>
      </w:r>
      <w:r w:rsidRPr="0072675E">
        <w:rPr>
          <w:lang w:val="es-ES"/>
        </w:rPr>
        <w:t>.</w:t>
      </w:r>
    </w:p>
    <w:p w14:paraId="705B98A5" w14:textId="77777777" w:rsidR="0072675E" w:rsidRPr="0072675E" w:rsidRDefault="0072675E" w:rsidP="0072675E">
      <w:pPr>
        <w:rPr>
          <w:lang w:val="es-ES"/>
        </w:rPr>
      </w:pPr>
      <w:r w:rsidRPr="0072675E">
        <w:rPr>
          <w:lang w:val="es-ES"/>
        </w:rPr>
        <w:t>Con fundamento en la incorporación en la Ley de Ingresos y Presupuesto de Egresos del Estado de Sinaloa para el ejercicio fiscal del año 2023, la Dirección de Asuntos Agrarios documenta por primera vez en este Programa con Matriz de Indicadores para Resultados con la denominación de Asuntos y asesoría agraria.</w:t>
      </w:r>
    </w:p>
    <w:p w14:paraId="04FBED34" w14:textId="77777777" w:rsidR="0072675E" w:rsidRPr="0072675E" w:rsidRDefault="0072675E" w:rsidP="0072675E">
      <w:pPr>
        <w:rPr>
          <w:lang w:val="es-ES"/>
        </w:rPr>
      </w:pPr>
      <w:r w:rsidRPr="0072675E">
        <w:rPr>
          <w:lang w:val="es-ES"/>
        </w:rPr>
        <w:t>Posteriormente, para el ejercicio 2024 fue reestructurado para dar paso al Programa presupuestario Coordinar las Actividades de la Secretaría en Materia Agraria.</w:t>
      </w:r>
    </w:p>
    <w:p w14:paraId="4FC78FB9" w14:textId="77777777" w:rsidR="0072675E" w:rsidRPr="0072675E" w:rsidRDefault="0072675E" w:rsidP="0072675E">
      <w:pPr>
        <w:rPr>
          <w:lang w:val="es-ES"/>
        </w:rPr>
      </w:pPr>
      <w:r w:rsidRPr="0072675E">
        <w:rPr>
          <w:lang w:val="es-ES"/>
        </w:rPr>
        <w:t xml:space="preserve">El Programa presupuestario Coordinar las Actividades de la Secretaría en Materia Agraria, se encuentra bajo la responsabilidad de la Secretaría General de Gobierno, siendo la Unidad responsable la Dirección de Asuntos Agrarios. </w:t>
      </w:r>
    </w:p>
    <w:p w14:paraId="35E19003" w14:textId="77777777" w:rsidR="0072675E" w:rsidRPr="0072675E" w:rsidRDefault="0072675E" w:rsidP="0072675E">
      <w:pPr>
        <w:rPr>
          <w:lang w:val="es-ES"/>
        </w:rPr>
      </w:pPr>
      <w:r w:rsidRPr="0072675E">
        <w:rPr>
          <w:lang w:val="es-ES"/>
        </w:rPr>
        <w:t>Es a través de este Programa presupuestario (Pp) que se busca proporcionar asesoría jurídica, técnica y gestoría a núcleos agrarios, tales como: Ejidatarios comuneros, pequeños propietarios, posesionarios y colonos, siendo interlocutores entre ellos y las instituciones del sector agrario, así como con las dependencias de la administración pública federal, estatal y municipal, para la búsqueda de soluciones en la problemática referente a la seguridad de la tenencia de la tierra.</w:t>
      </w:r>
    </w:p>
    <w:p w14:paraId="295E9AD5" w14:textId="77777777" w:rsidR="0072675E" w:rsidRPr="0072675E" w:rsidRDefault="0072675E" w:rsidP="0072675E">
      <w:pPr>
        <w:rPr>
          <w:lang w:val="es-ES"/>
        </w:rPr>
      </w:pPr>
      <w:r w:rsidRPr="0072675E">
        <w:rPr>
          <w:lang w:val="es-ES"/>
        </w:rPr>
        <w:t>Por otro lado, de acuerdo con el indicador de Fin de la Matriz de Indicadores para Resultados (MIR) del ejercicio Fiscal 2024, su objetivo es contribuir en garantizar la certeza jurídica y técnica a núcleos agrarios mediante asesorías que ayuden a resolver conflictos para una efectiva preservación del patrimonio de los sinaloenses.</w:t>
      </w:r>
    </w:p>
    <w:p w14:paraId="2D66ABC1" w14:textId="77777777" w:rsidR="0072675E" w:rsidRPr="0072675E" w:rsidRDefault="0072675E" w:rsidP="0072675E">
      <w:pPr>
        <w:rPr>
          <w:lang w:val="es-ES"/>
        </w:rPr>
      </w:pPr>
      <w:r w:rsidRPr="0072675E">
        <w:rPr>
          <w:lang w:val="es-ES"/>
        </w:rPr>
        <w:t xml:space="preserve">Los resultados esperados de este programa presupuestario son el lograr una solución pacífica de conflictos sociales y políticos y atención sin intermediarios. Así como el garantizar la certeza jurídica de las personas para una efectiva preservación y protección de su identidad y patrimonio. </w:t>
      </w:r>
    </w:p>
    <w:p w14:paraId="37F89F26" w14:textId="56D7E4CD" w:rsidR="0072675E" w:rsidRPr="0072675E" w:rsidRDefault="0072675E" w:rsidP="0072675E">
      <w:pPr>
        <w:rPr>
          <w:highlight w:val="yellow"/>
          <w:lang w:val="es-ES"/>
        </w:rPr>
      </w:pPr>
      <w:r w:rsidRPr="0072675E">
        <w:rPr>
          <w:lang w:val="es-ES"/>
        </w:rPr>
        <w:t>En este sentido, con los servicios de asesorías jurídicas y técnicas a los núcleos ejidales y comunidades rurales, se pretende dar solución pacífica, adecuada y apegada a derecho. Estos conflictos pueden incluir disputas territoriales, desplazamiento, conformación o disolución de sociedades o asociaciones agrarias, interpretación de la normativa agraria, disputa por el acceso al agua, denuncias contra las autoridades ejidales; todo ello entre ejidatarios, pequeños propietarios, comuneros, avecindados, ejidos, empresas y particulares, entre otras problemáticas y actores.</w:t>
      </w:r>
    </w:p>
    <w:p w14:paraId="58FD205A" w14:textId="004F2724" w:rsidR="00043D65" w:rsidRPr="0072675E" w:rsidRDefault="00043D65" w:rsidP="00600906">
      <w:pPr>
        <w:pStyle w:val="Prrafodelista"/>
        <w:numPr>
          <w:ilvl w:val="0"/>
          <w:numId w:val="4"/>
        </w:numPr>
        <w:spacing w:line="360" w:lineRule="auto"/>
        <w:rPr>
          <w:lang w:val="es-ES"/>
        </w:rPr>
      </w:pPr>
      <w:r w:rsidRPr="0072675E">
        <w:rPr>
          <w:b/>
          <w:bCs/>
          <w:lang w:val="es-ES"/>
        </w:rPr>
        <w:lastRenderedPageBreak/>
        <w:t>Identificación del Pp</w:t>
      </w:r>
      <w:r w:rsidRPr="0072675E">
        <w:rPr>
          <w:lang w:val="es-ES"/>
        </w:rPr>
        <w:t>.</w:t>
      </w:r>
    </w:p>
    <w:p w14:paraId="656984F3" w14:textId="5E2B4E38" w:rsidR="0072675E" w:rsidRPr="0072675E" w:rsidRDefault="0072675E" w:rsidP="0072675E">
      <w:pPr>
        <w:rPr>
          <w:highlight w:val="yellow"/>
          <w:lang w:val="es-ES"/>
        </w:rPr>
      </w:pPr>
      <w:r w:rsidRPr="0072675E">
        <w:rPr>
          <w:lang w:val="es-ES"/>
        </w:rPr>
        <w:t>El programa se identifica en el Tomo IV de la Ley de Ingresos y Presupuesto de Egresos del Estado de Sinaloa con la siguiente modalidad, clave y descripción: E178 - Coordinar las Actividades de la Secretaría en Materia Agraria.</w:t>
      </w:r>
    </w:p>
    <w:p w14:paraId="01CEF723" w14:textId="77777777" w:rsidR="00043D65" w:rsidRPr="0072675E" w:rsidRDefault="00043D65" w:rsidP="00600906">
      <w:pPr>
        <w:pStyle w:val="Prrafodelista"/>
        <w:numPr>
          <w:ilvl w:val="0"/>
          <w:numId w:val="4"/>
        </w:numPr>
        <w:spacing w:line="360" w:lineRule="auto"/>
        <w:rPr>
          <w:b/>
          <w:bCs/>
          <w:lang w:val="es-ES"/>
        </w:rPr>
      </w:pPr>
      <w:r w:rsidRPr="0072675E">
        <w:rPr>
          <w:b/>
          <w:bCs/>
          <w:lang w:val="es-ES"/>
        </w:rPr>
        <w:t>Problema o necesidad pública que se busca atender.</w:t>
      </w:r>
    </w:p>
    <w:p w14:paraId="3E57E207" w14:textId="77777777" w:rsidR="0072675E" w:rsidRPr="0072675E" w:rsidRDefault="0072675E" w:rsidP="0072675E">
      <w:pPr>
        <w:rPr>
          <w:lang w:val="es-ES"/>
        </w:rPr>
      </w:pPr>
      <w:r w:rsidRPr="0072675E">
        <w:rPr>
          <w:lang w:val="es-ES"/>
        </w:rPr>
        <w:t>La problemática descrita en la metodología del marco lógico es la siguiente: “Los núcleos agrarios, ejidos y comunidades rurales, presentan conflictos en materia agraria, los cuales requieren de asesorías y apoyo técnico para su solución pacífica, adecuada y apegada a derecho”.</w:t>
      </w:r>
    </w:p>
    <w:p w14:paraId="0A38CE65" w14:textId="4C86F451" w:rsidR="0072675E" w:rsidRDefault="0072675E" w:rsidP="0072675E">
      <w:pPr>
        <w:rPr>
          <w:lang w:val="es-ES"/>
        </w:rPr>
      </w:pPr>
      <w:r w:rsidRPr="0072675E">
        <w:rPr>
          <w:lang w:val="es-ES"/>
        </w:rPr>
        <w:t>Estos conflictos pueden incluir disputas territoriales, desplazamiento, conformación o disolución de sociedades o asociaciones agrarias, interpretación de la normativa agraria, disputa por el acceso al agua, denuncias contra las autoridades ejidales; todo ello entre ejidatarios, pequeños propietarios, comuneros, avecindados, ejidos, empresas y particulares; entre otras problemáticas y actores.</w:t>
      </w:r>
    </w:p>
    <w:tbl>
      <w:tblPr>
        <w:tblW w:w="4808" w:type="pct"/>
        <w:tblInd w:w="392"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1533"/>
        <w:gridCol w:w="6956"/>
      </w:tblGrid>
      <w:tr w:rsidR="0072675E" w:rsidRPr="0072675E" w14:paraId="4AC9E5DE" w14:textId="77777777" w:rsidTr="00227E80">
        <w:trPr>
          <w:trHeight w:val="444"/>
        </w:trPr>
        <w:tc>
          <w:tcPr>
            <w:tcW w:w="5000" w:type="pct"/>
            <w:gridSpan w:val="2"/>
            <w:shd w:val="clear" w:color="auto" w:fill="404040" w:themeFill="text1" w:themeFillTint="BF"/>
            <w:noWrap/>
            <w:vAlign w:val="center"/>
            <w:hideMark/>
          </w:tcPr>
          <w:p w14:paraId="5635033C" w14:textId="77777777" w:rsidR="0072675E" w:rsidRPr="0072675E" w:rsidRDefault="0072675E" w:rsidP="0072675E">
            <w:pPr>
              <w:spacing w:after="0" w:line="240" w:lineRule="auto"/>
              <w:jc w:val="center"/>
              <w:rPr>
                <w:rFonts w:eastAsia="Times New Roman" w:cs="Arial"/>
                <w:b/>
                <w:bCs/>
                <w:color w:val="FFFFFF"/>
                <w:szCs w:val="20"/>
              </w:rPr>
            </w:pPr>
            <w:r w:rsidRPr="0072675E">
              <w:rPr>
                <w:rFonts w:eastAsia="Times New Roman" w:cs="Arial"/>
                <w:b/>
                <w:bCs/>
                <w:color w:val="FFFFFF"/>
                <w:szCs w:val="20"/>
              </w:rPr>
              <w:t>Definición puntual del problema que da origen al Programa presupuestario</w:t>
            </w:r>
          </w:p>
        </w:tc>
      </w:tr>
      <w:tr w:rsidR="0072675E" w:rsidRPr="0072675E" w14:paraId="6106950F" w14:textId="77777777" w:rsidTr="0072675E">
        <w:trPr>
          <w:trHeight w:val="510"/>
        </w:trPr>
        <w:tc>
          <w:tcPr>
            <w:tcW w:w="903" w:type="pct"/>
            <w:shd w:val="clear" w:color="auto" w:fill="7F7F7F" w:themeFill="text1" w:themeFillTint="80"/>
            <w:noWrap/>
            <w:vAlign w:val="center"/>
            <w:hideMark/>
          </w:tcPr>
          <w:p w14:paraId="3E846405" w14:textId="14CEAD49" w:rsidR="0072675E" w:rsidRPr="0072675E" w:rsidRDefault="0072675E" w:rsidP="0072675E">
            <w:pPr>
              <w:spacing w:after="0" w:line="240" w:lineRule="auto"/>
              <w:jc w:val="right"/>
              <w:rPr>
                <w:rFonts w:eastAsia="Times New Roman" w:cs="Arial"/>
                <w:b/>
                <w:color w:val="FFFFFF" w:themeColor="background1"/>
                <w:szCs w:val="20"/>
              </w:rPr>
            </w:pPr>
            <w:r w:rsidRPr="0072675E">
              <w:rPr>
                <w:rFonts w:eastAsia="Times New Roman" w:cs="Arial"/>
                <w:b/>
                <w:color w:val="FFFFFF" w:themeColor="background1"/>
                <w:szCs w:val="20"/>
              </w:rPr>
              <w:t xml:space="preserve">Población </w:t>
            </w:r>
          </w:p>
        </w:tc>
        <w:tc>
          <w:tcPr>
            <w:tcW w:w="4097" w:type="pct"/>
            <w:vAlign w:val="center"/>
            <w:hideMark/>
          </w:tcPr>
          <w:p w14:paraId="77FDDCA5" w14:textId="77777777" w:rsidR="0072675E" w:rsidRPr="0072675E" w:rsidRDefault="0072675E" w:rsidP="0072675E">
            <w:pPr>
              <w:spacing w:after="0" w:line="240" w:lineRule="auto"/>
              <w:jc w:val="left"/>
              <w:rPr>
                <w:rFonts w:eastAsia="Times New Roman" w:cs="Arial"/>
                <w:szCs w:val="20"/>
              </w:rPr>
            </w:pPr>
            <w:r w:rsidRPr="0072675E">
              <w:rPr>
                <w:rFonts w:eastAsia="Times New Roman" w:cs="Arial"/>
                <w:szCs w:val="20"/>
              </w:rPr>
              <w:t>Núcleos agrarios de Sinaloa</w:t>
            </w:r>
          </w:p>
        </w:tc>
      </w:tr>
      <w:tr w:rsidR="0072675E" w:rsidRPr="0072675E" w14:paraId="17E95DFC" w14:textId="77777777" w:rsidTr="0072675E">
        <w:trPr>
          <w:trHeight w:val="630"/>
        </w:trPr>
        <w:tc>
          <w:tcPr>
            <w:tcW w:w="903" w:type="pct"/>
            <w:shd w:val="clear" w:color="auto" w:fill="7F7F7F" w:themeFill="text1" w:themeFillTint="80"/>
            <w:noWrap/>
            <w:vAlign w:val="center"/>
            <w:hideMark/>
          </w:tcPr>
          <w:p w14:paraId="549148AC" w14:textId="57DA8D2E" w:rsidR="0072675E" w:rsidRPr="0072675E" w:rsidRDefault="0072675E" w:rsidP="0072675E">
            <w:pPr>
              <w:spacing w:after="0" w:line="240" w:lineRule="auto"/>
              <w:jc w:val="right"/>
              <w:rPr>
                <w:rFonts w:eastAsia="Times New Roman" w:cs="Arial"/>
                <w:b/>
                <w:color w:val="FFFFFF" w:themeColor="background1"/>
                <w:szCs w:val="20"/>
              </w:rPr>
            </w:pPr>
            <w:r w:rsidRPr="0072675E">
              <w:rPr>
                <w:rFonts w:eastAsia="Times New Roman" w:cs="Arial"/>
                <w:b/>
                <w:color w:val="FFFFFF" w:themeColor="background1"/>
                <w:szCs w:val="20"/>
              </w:rPr>
              <w:t xml:space="preserve">Descripción </w:t>
            </w:r>
          </w:p>
        </w:tc>
        <w:tc>
          <w:tcPr>
            <w:tcW w:w="4097" w:type="pct"/>
            <w:vAlign w:val="center"/>
            <w:hideMark/>
          </w:tcPr>
          <w:p w14:paraId="649DE1B9" w14:textId="461C2076" w:rsidR="0072675E" w:rsidRPr="0072675E" w:rsidRDefault="0072675E" w:rsidP="0072675E">
            <w:pPr>
              <w:spacing w:after="0" w:line="240" w:lineRule="auto"/>
              <w:jc w:val="left"/>
              <w:rPr>
                <w:rFonts w:eastAsia="Times New Roman" w:cs="Arial"/>
                <w:szCs w:val="20"/>
              </w:rPr>
            </w:pPr>
            <w:r>
              <w:rPr>
                <w:rFonts w:eastAsia="Times New Roman" w:cs="Arial"/>
                <w:szCs w:val="20"/>
              </w:rPr>
              <w:t>R</w:t>
            </w:r>
            <w:r w:rsidRPr="0072675E">
              <w:rPr>
                <w:rFonts w:eastAsia="Times New Roman" w:cs="Arial"/>
                <w:szCs w:val="20"/>
              </w:rPr>
              <w:t>equieren de la asesoría técnica y jurídica para atender sus conflictos en materia agraria</w:t>
            </w:r>
          </w:p>
        </w:tc>
      </w:tr>
      <w:tr w:rsidR="0072675E" w:rsidRPr="0072675E" w14:paraId="039B71A1" w14:textId="77777777" w:rsidTr="0072675E">
        <w:trPr>
          <w:trHeight w:val="510"/>
        </w:trPr>
        <w:tc>
          <w:tcPr>
            <w:tcW w:w="903" w:type="pct"/>
            <w:shd w:val="clear" w:color="auto" w:fill="7F7F7F" w:themeFill="text1" w:themeFillTint="80"/>
            <w:noWrap/>
            <w:vAlign w:val="center"/>
            <w:hideMark/>
          </w:tcPr>
          <w:p w14:paraId="6EC755F9" w14:textId="7666F85F" w:rsidR="0072675E" w:rsidRPr="0072675E" w:rsidRDefault="0072675E" w:rsidP="0072675E">
            <w:pPr>
              <w:spacing w:after="0" w:line="240" w:lineRule="auto"/>
              <w:jc w:val="right"/>
              <w:rPr>
                <w:rFonts w:eastAsia="Times New Roman" w:cs="Arial"/>
                <w:b/>
                <w:color w:val="FFFFFF" w:themeColor="background1"/>
                <w:szCs w:val="20"/>
              </w:rPr>
            </w:pPr>
            <w:r w:rsidRPr="0072675E">
              <w:rPr>
                <w:rFonts w:eastAsia="Times New Roman" w:cs="Arial"/>
                <w:b/>
                <w:color w:val="FFFFFF" w:themeColor="background1"/>
                <w:szCs w:val="20"/>
              </w:rPr>
              <w:t>Magnitud</w:t>
            </w:r>
          </w:p>
        </w:tc>
        <w:tc>
          <w:tcPr>
            <w:tcW w:w="4097" w:type="pct"/>
            <w:vAlign w:val="center"/>
            <w:hideMark/>
          </w:tcPr>
          <w:p w14:paraId="703A31F5" w14:textId="77777777" w:rsidR="0072675E" w:rsidRPr="0072675E" w:rsidRDefault="0072675E" w:rsidP="0072675E">
            <w:pPr>
              <w:spacing w:after="0" w:line="240" w:lineRule="auto"/>
              <w:jc w:val="left"/>
              <w:rPr>
                <w:rFonts w:eastAsia="Times New Roman" w:cs="Arial"/>
                <w:szCs w:val="20"/>
              </w:rPr>
            </w:pPr>
            <w:r w:rsidRPr="0072675E">
              <w:rPr>
                <w:rFonts w:eastAsia="Times New Roman" w:cs="Arial"/>
                <w:szCs w:val="20"/>
              </w:rPr>
              <w:t>1,299 núcleos agrarios: 1,203 ejidos y 96 comunidades</w:t>
            </w:r>
          </w:p>
        </w:tc>
      </w:tr>
    </w:tbl>
    <w:p w14:paraId="6FF19B6B" w14:textId="77777777" w:rsidR="0072675E" w:rsidRPr="0072675E" w:rsidRDefault="0072675E" w:rsidP="0072675E">
      <w:pPr>
        <w:spacing w:after="0" w:line="240" w:lineRule="auto"/>
        <w:rPr>
          <w:highlight w:val="yellow"/>
          <w:lang w:val="es-ES"/>
        </w:rPr>
      </w:pPr>
    </w:p>
    <w:p w14:paraId="7BEBB667" w14:textId="6004EA5B" w:rsidR="00043D65" w:rsidRPr="0072675E" w:rsidRDefault="00043D65" w:rsidP="00600906">
      <w:pPr>
        <w:pStyle w:val="Prrafodelista"/>
        <w:numPr>
          <w:ilvl w:val="0"/>
          <w:numId w:val="4"/>
        </w:numPr>
        <w:spacing w:line="360" w:lineRule="auto"/>
        <w:rPr>
          <w:b/>
          <w:bCs/>
          <w:lang w:val="es-ES"/>
        </w:rPr>
      </w:pPr>
      <w:r w:rsidRPr="0072675E">
        <w:rPr>
          <w:b/>
          <w:bCs/>
          <w:lang w:val="es-ES"/>
        </w:rPr>
        <w:t xml:space="preserve">Alineación </w:t>
      </w:r>
      <w:r w:rsidR="0072675E" w:rsidRPr="0072675E">
        <w:rPr>
          <w:b/>
          <w:bCs/>
          <w:lang w:val="es-ES"/>
        </w:rPr>
        <w:t>del Pp:</w:t>
      </w:r>
    </w:p>
    <w:p w14:paraId="592874DD" w14:textId="155E5E5C" w:rsidR="0072675E" w:rsidRPr="0072675E" w:rsidRDefault="0072675E" w:rsidP="00600906">
      <w:pPr>
        <w:pStyle w:val="Prrafodelista"/>
        <w:numPr>
          <w:ilvl w:val="0"/>
          <w:numId w:val="47"/>
        </w:numPr>
        <w:spacing w:line="360" w:lineRule="auto"/>
        <w:rPr>
          <w:lang w:val="es-ES"/>
        </w:rPr>
      </w:pPr>
      <w:r w:rsidRPr="0072675E">
        <w:rPr>
          <w:b/>
          <w:bCs/>
          <w:lang w:val="es-ES"/>
        </w:rPr>
        <w:t>Plan Nacional de Desarrollo (2019-2024)</w:t>
      </w:r>
      <w:r w:rsidRPr="0072675E">
        <w:rPr>
          <w:lang w:val="es-ES"/>
        </w:rPr>
        <w:t>; donde su objetivo principal es el de que no puede haber paz sin justicia. La inseguridad, la delincuencia y la violencia tienen un costo inaceptable en vidas humanas y bienes materiales, cohesión social y gobernabilidad, inhiben el crecimiento económico y debilitan la confianza de la población en su país, su estado, su municipio y su barrio. El derecho a la vida, a la integridad física y a la propiedad serán garantizados por medio de la ya descrita Estrategia Nacional de Paz y Seguridad.</w:t>
      </w:r>
    </w:p>
    <w:p w14:paraId="5B9F0DC5" w14:textId="0383ECCB" w:rsidR="0072675E" w:rsidRPr="0072675E" w:rsidRDefault="0072675E" w:rsidP="00600906">
      <w:pPr>
        <w:pStyle w:val="Prrafodelista"/>
        <w:numPr>
          <w:ilvl w:val="0"/>
          <w:numId w:val="47"/>
        </w:numPr>
        <w:spacing w:line="360" w:lineRule="auto"/>
        <w:rPr>
          <w:lang w:val="es-ES"/>
        </w:rPr>
      </w:pPr>
      <w:r w:rsidRPr="0072675E">
        <w:rPr>
          <w:b/>
          <w:bCs/>
          <w:lang w:val="es-ES"/>
        </w:rPr>
        <w:t>Plan Estatal de Desarrollo 2022-2027</w:t>
      </w:r>
      <w:r>
        <w:rPr>
          <w:lang w:val="es-ES"/>
        </w:rPr>
        <w:t>;</w:t>
      </w:r>
      <w:r w:rsidRPr="0072675E">
        <w:rPr>
          <w:lang w:val="es-ES"/>
        </w:rPr>
        <w:t xml:space="preserve"> se identifica el objetivo de fortalecer el estado de derecho para garantizar una gobernabilidad democrática como eje fundamental del bienestar social y la transformación política en Sinaloa.</w:t>
      </w:r>
    </w:p>
    <w:p w14:paraId="2257B110" w14:textId="77777777" w:rsidR="0072675E" w:rsidRPr="0072675E" w:rsidRDefault="0072675E" w:rsidP="00600906">
      <w:pPr>
        <w:pStyle w:val="Prrafodelista"/>
        <w:numPr>
          <w:ilvl w:val="0"/>
          <w:numId w:val="47"/>
        </w:numPr>
        <w:spacing w:line="360" w:lineRule="auto"/>
        <w:rPr>
          <w:lang w:val="es-ES"/>
        </w:rPr>
      </w:pPr>
      <w:r w:rsidRPr="0072675E">
        <w:rPr>
          <w:b/>
          <w:bCs/>
          <w:lang w:val="es-ES"/>
        </w:rPr>
        <w:t>Plan Estatal de Desarrollo 2022-2027</w:t>
      </w:r>
      <w:r w:rsidRPr="0072675E">
        <w:rPr>
          <w:lang w:val="es-ES"/>
        </w:rPr>
        <w:t xml:space="preserve">; Eje Estratégico 3, Gobierno Democrático, Promotor de Paz, Seguridad, Ética y Eficiencia; Tema 3.1. Gobernabilidad democrática, estado de derecho y justicia social, Objetivo 1. Política de fortalecimiento del Estado de derecho y gobernabilidad democrática. Objetivo prioritario 1.1. Fortalecer el Estado de derecho para garantizar una gobernabilidad democrática como eje fundamental de bienestar social y la </w:t>
      </w:r>
      <w:r w:rsidRPr="0072675E">
        <w:rPr>
          <w:lang w:val="es-ES"/>
        </w:rPr>
        <w:lastRenderedPageBreak/>
        <w:t>transformación política en Sinaloa; Estrategia 1.1.1. Solución pacífica de conflictos sociales y políticos y atención sin intermediarios; Línea de acción 1.1.1.1. Democratizar las relaciones entre el gobierno y las organizaciones sociales mediante la atención directa, sin intermediarios, y la generación de dinámicas de diálogo y consenso en el marco de un entorno seguro para el ejercicio de sus derechos y libertades; Estrategia 1.1.4. Garantizar la certeza jurídica de las personas para una efectiva preservación y protección de su identidad y patrimonio; Línea de acción 1.1.4.6. Acercar los servicios de asesoría jurídica a los núcleos ejidales y comunidades rurales.</w:t>
      </w:r>
    </w:p>
    <w:p w14:paraId="51C6B3F6" w14:textId="193071AE" w:rsidR="0072675E" w:rsidRDefault="0072675E" w:rsidP="00600906">
      <w:pPr>
        <w:pStyle w:val="Prrafodelista"/>
        <w:numPr>
          <w:ilvl w:val="0"/>
          <w:numId w:val="47"/>
        </w:numPr>
        <w:spacing w:line="360" w:lineRule="auto"/>
        <w:rPr>
          <w:lang w:val="es-ES"/>
        </w:rPr>
      </w:pPr>
      <w:r w:rsidRPr="0072675E">
        <w:rPr>
          <w:b/>
          <w:bCs/>
          <w:lang w:val="es-ES"/>
        </w:rPr>
        <w:t>Programa Sectorial de Gobernabilidad Democrática, Estado de Derecho y Justicia Social 2022-2027</w:t>
      </w:r>
      <w:r w:rsidRPr="0072675E">
        <w:rPr>
          <w:lang w:val="es-ES"/>
        </w:rPr>
        <w:t>; 1. Política de fortalecimiento del Estado de derecho y gobernabilidad democrática; Objetivo Prioritario 1.1. Fortalecer el Estado de derecho para garantizar una gobernabilidad democrática como eje fundamental del bienestar social y la transformación política en Sinaloa; Estrategia 1.1.1. Solución pacífica de conflictos sociales y políticos y atención sin intermediarios; Líneas de acción 1.1.1.1. Democratizar las relaciones entre el gobierno, organizaciones sociales y organismos religiosos mediante la atención directa, sin intermediarios, y la generación de dinámicas de diálogo y consenso en el marco de un entorno seguro para el ejercicio de sus derechos y libertades; Estrategia 1.3. Garantizar la certeza jurídica de las personas y la efectiva preservación y protección de su identidad y patrimonio; Línea de acción 1.1.3.5.  Acercar los servicios de asesoría jurídica a los núcleos ejidales y comunidades rurales.</w:t>
      </w:r>
    </w:p>
    <w:p w14:paraId="74AEB72A" w14:textId="77777777" w:rsidR="0072675E" w:rsidRPr="0072675E" w:rsidRDefault="0072675E" w:rsidP="0072675E">
      <w:pPr>
        <w:pStyle w:val="Prrafodelista"/>
        <w:spacing w:after="0" w:line="240" w:lineRule="auto"/>
        <w:rPr>
          <w:lang w:val="es-ES"/>
        </w:rPr>
      </w:pPr>
    </w:p>
    <w:p w14:paraId="1CC19292" w14:textId="77777777" w:rsidR="00043D65" w:rsidRPr="0072675E" w:rsidRDefault="00043D65" w:rsidP="00600906">
      <w:pPr>
        <w:pStyle w:val="Prrafodelista"/>
        <w:numPr>
          <w:ilvl w:val="0"/>
          <w:numId w:val="4"/>
        </w:numPr>
        <w:spacing w:line="360" w:lineRule="auto"/>
        <w:rPr>
          <w:lang w:val="es-ES"/>
        </w:rPr>
      </w:pPr>
      <w:r w:rsidRPr="0072675E">
        <w:rPr>
          <w:b/>
          <w:bCs/>
          <w:lang w:val="es-ES"/>
        </w:rPr>
        <w:t>Objetivo general y objetivos específicos</w:t>
      </w:r>
      <w:r w:rsidRPr="0072675E">
        <w:rPr>
          <w:lang w:val="es-ES"/>
        </w:rPr>
        <w:t xml:space="preserve">. </w:t>
      </w:r>
    </w:p>
    <w:p w14:paraId="65B8A75A" w14:textId="3C65C097" w:rsidR="0072675E" w:rsidRPr="0072675E" w:rsidRDefault="0072675E" w:rsidP="0072675E">
      <w:pPr>
        <w:rPr>
          <w:highlight w:val="yellow"/>
          <w:lang w:val="es-ES"/>
        </w:rPr>
      </w:pPr>
      <w:r w:rsidRPr="0072675E">
        <w:rPr>
          <w:lang w:val="es-ES"/>
        </w:rPr>
        <w:t>El principal objetivo del programa, descrito a nivel de propósito dentro de la MIR, es el de Atender a los núcleos agrarios de Sinaloa en conflictos relativos a procedimientos agrarios. En tanto el objetivo específico se refiere a Otorgar asesoría gratuita, técnica y jurídica a los núcleos agrarios.</w:t>
      </w:r>
    </w:p>
    <w:p w14:paraId="4920ACE7" w14:textId="77777777" w:rsidR="00043D65" w:rsidRPr="0072675E" w:rsidRDefault="00043D65" w:rsidP="00600906">
      <w:pPr>
        <w:pStyle w:val="Prrafodelista"/>
        <w:numPr>
          <w:ilvl w:val="0"/>
          <w:numId w:val="4"/>
        </w:numPr>
        <w:spacing w:line="360" w:lineRule="auto"/>
        <w:rPr>
          <w:lang w:val="es-ES"/>
        </w:rPr>
      </w:pPr>
      <w:r w:rsidRPr="0072675E">
        <w:rPr>
          <w:b/>
          <w:bCs/>
          <w:lang w:val="es-ES"/>
        </w:rPr>
        <w:t>Descripción de los bienes y/o servicios que otorga</w:t>
      </w:r>
      <w:r w:rsidRPr="0072675E">
        <w:rPr>
          <w:lang w:val="es-ES"/>
        </w:rPr>
        <w:t>.</w:t>
      </w:r>
    </w:p>
    <w:p w14:paraId="4B9DE95C" w14:textId="77777777" w:rsidR="0072675E" w:rsidRPr="0072675E" w:rsidRDefault="0072675E" w:rsidP="0072675E">
      <w:pPr>
        <w:rPr>
          <w:lang w:val="es-ES"/>
        </w:rPr>
      </w:pPr>
      <w:r w:rsidRPr="0072675E">
        <w:rPr>
          <w:lang w:val="es-ES"/>
        </w:rPr>
        <w:t>Por lo que se refiere a los bienes y/o servicios, descritos en la MIR del Programa a nivel de Componentes, corresponden a: Otorgar asesoría gratuita, técnica y jurídica a los núcleos agrarios.</w:t>
      </w:r>
    </w:p>
    <w:p w14:paraId="591F6FB7" w14:textId="040E492A" w:rsidR="0072675E" w:rsidRPr="0072675E" w:rsidRDefault="0072675E" w:rsidP="0072675E">
      <w:pPr>
        <w:rPr>
          <w:highlight w:val="yellow"/>
          <w:lang w:val="es-ES"/>
        </w:rPr>
      </w:pPr>
      <w:r w:rsidRPr="0072675E">
        <w:rPr>
          <w:lang w:val="es-ES"/>
        </w:rPr>
        <w:t>Las cuales pueden incluir: Juicios ante el Tribunal Unitario Agrario, Conciliaciones, Asesorías técnicas topográficas, Elaboración de Planos y Trámites varios ante el Registro Agrario Nacional (RAN).</w:t>
      </w:r>
    </w:p>
    <w:p w14:paraId="0595E6CC" w14:textId="77777777" w:rsidR="00043D65" w:rsidRPr="00E02DA3" w:rsidRDefault="00043D65" w:rsidP="00600906">
      <w:pPr>
        <w:pStyle w:val="Prrafodelista"/>
        <w:numPr>
          <w:ilvl w:val="0"/>
          <w:numId w:val="4"/>
        </w:numPr>
        <w:spacing w:line="360" w:lineRule="auto"/>
        <w:rPr>
          <w:lang w:val="es-ES"/>
        </w:rPr>
      </w:pPr>
      <w:r w:rsidRPr="00E02DA3">
        <w:rPr>
          <w:b/>
          <w:bCs/>
          <w:lang w:val="es-ES"/>
        </w:rPr>
        <w:t>Identificación de las poblaciones potencial y objetivo</w:t>
      </w:r>
      <w:r w:rsidRPr="00E02DA3">
        <w:rPr>
          <w:lang w:val="es-ES"/>
        </w:rPr>
        <w:t>.</w:t>
      </w:r>
    </w:p>
    <w:tbl>
      <w:tblPr>
        <w:tblW w:w="4737" w:type="pct"/>
        <w:tblInd w:w="137"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126"/>
        <w:gridCol w:w="6238"/>
      </w:tblGrid>
      <w:tr w:rsidR="0072675E" w:rsidRPr="0072675E" w14:paraId="3FA63168" w14:textId="77777777" w:rsidTr="0072675E">
        <w:trPr>
          <w:trHeight w:val="510"/>
        </w:trPr>
        <w:tc>
          <w:tcPr>
            <w:tcW w:w="1271" w:type="pct"/>
            <w:shd w:val="clear" w:color="auto" w:fill="7F7F7F" w:themeFill="text1" w:themeFillTint="80"/>
            <w:noWrap/>
            <w:vAlign w:val="center"/>
            <w:hideMark/>
          </w:tcPr>
          <w:p w14:paraId="38686A2A" w14:textId="7797C788" w:rsidR="0072675E" w:rsidRPr="0072675E" w:rsidRDefault="0072675E" w:rsidP="00AD7BE7">
            <w:pPr>
              <w:spacing w:after="0" w:line="240" w:lineRule="auto"/>
              <w:jc w:val="right"/>
              <w:rPr>
                <w:rFonts w:eastAsia="Times New Roman" w:cs="Arial"/>
                <w:b/>
                <w:color w:val="FFFFFF" w:themeColor="background1"/>
                <w:szCs w:val="20"/>
              </w:rPr>
            </w:pPr>
            <w:r w:rsidRPr="0072675E">
              <w:rPr>
                <w:rFonts w:eastAsia="Times New Roman" w:cs="Arial"/>
                <w:b/>
                <w:color w:val="FFFFFF" w:themeColor="background1"/>
                <w:szCs w:val="20"/>
              </w:rPr>
              <w:t>Población</w:t>
            </w:r>
            <w:r>
              <w:rPr>
                <w:rFonts w:eastAsia="Times New Roman" w:cs="Arial"/>
                <w:b/>
                <w:color w:val="FFFFFF" w:themeColor="background1"/>
                <w:szCs w:val="20"/>
              </w:rPr>
              <w:t xml:space="preserve"> potencial</w:t>
            </w:r>
            <w:r w:rsidRPr="0072675E">
              <w:rPr>
                <w:rFonts w:eastAsia="Times New Roman" w:cs="Arial"/>
                <w:b/>
                <w:color w:val="FFFFFF" w:themeColor="background1"/>
                <w:szCs w:val="20"/>
              </w:rPr>
              <w:t xml:space="preserve"> </w:t>
            </w:r>
          </w:p>
        </w:tc>
        <w:tc>
          <w:tcPr>
            <w:tcW w:w="3729" w:type="pct"/>
            <w:vAlign w:val="center"/>
          </w:tcPr>
          <w:p w14:paraId="18BDAD18" w14:textId="6BE6BE9D" w:rsidR="0072675E" w:rsidRPr="0072675E" w:rsidRDefault="0072675E" w:rsidP="0072675E">
            <w:pPr>
              <w:spacing w:after="0" w:line="240" w:lineRule="auto"/>
              <w:rPr>
                <w:rFonts w:eastAsia="Times New Roman" w:cs="Arial"/>
                <w:szCs w:val="20"/>
              </w:rPr>
            </w:pPr>
            <w:r w:rsidRPr="0072675E">
              <w:rPr>
                <w:rFonts w:eastAsia="Times New Roman" w:cs="Arial"/>
                <w:szCs w:val="20"/>
              </w:rPr>
              <w:t>1,299 núcleos agrarios, compuesta</w:t>
            </w:r>
            <w:r w:rsidR="00E02DA3">
              <w:rPr>
                <w:rFonts w:eastAsia="Times New Roman" w:cs="Arial"/>
                <w:szCs w:val="20"/>
              </w:rPr>
              <w:t xml:space="preserve"> </w:t>
            </w:r>
            <w:r w:rsidRPr="0072675E">
              <w:rPr>
                <w:rFonts w:eastAsia="Times New Roman" w:cs="Arial"/>
                <w:szCs w:val="20"/>
              </w:rPr>
              <w:t>por 1,203 ejidos y 96 comunidades</w:t>
            </w:r>
          </w:p>
        </w:tc>
      </w:tr>
      <w:tr w:rsidR="0072675E" w:rsidRPr="0072675E" w14:paraId="7B4816A0" w14:textId="77777777" w:rsidTr="0072675E">
        <w:trPr>
          <w:trHeight w:val="630"/>
        </w:trPr>
        <w:tc>
          <w:tcPr>
            <w:tcW w:w="1271" w:type="pct"/>
            <w:shd w:val="clear" w:color="auto" w:fill="7F7F7F" w:themeFill="text1" w:themeFillTint="80"/>
            <w:noWrap/>
            <w:vAlign w:val="center"/>
            <w:hideMark/>
          </w:tcPr>
          <w:p w14:paraId="65C24BC1" w14:textId="6B8B50CE" w:rsidR="0072675E" w:rsidRPr="0072675E" w:rsidRDefault="0072675E" w:rsidP="00AD7BE7">
            <w:pPr>
              <w:spacing w:after="0" w:line="240" w:lineRule="auto"/>
              <w:jc w:val="right"/>
              <w:rPr>
                <w:rFonts w:eastAsia="Times New Roman" w:cs="Arial"/>
                <w:b/>
                <w:color w:val="FFFFFF" w:themeColor="background1"/>
                <w:szCs w:val="20"/>
              </w:rPr>
            </w:pPr>
            <w:r>
              <w:rPr>
                <w:rFonts w:eastAsia="Times New Roman" w:cs="Arial"/>
                <w:b/>
                <w:color w:val="FFFFFF" w:themeColor="background1"/>
                <w:szCs w:val="20"/>
              </w:rPr>
              <w:lastRenderedPageBreak/>
              <w:t>Población objetivo</w:t>
            </w:r>
          </w:p>
        </w:tc>
        <w:tc>
          <w:tcPr>
            <w:tcW w:w="3729" w:type="pct"/>
            <w:vAlign w:val="center"/>
          </w:tcPr>
          <w:p w14:paraId="69E1174F" w14:textId="18197239" w:rsidR="0072675E" w:rsidRPr="0072675E" w:rsidRDefault="0072675E" w:rsidP="0072675E">
            <w:pPr>
              <w:spacing w:after="0" w:line="240" w:lineRule="auto"/>
              <w:rPr>
                <w:rFonts w:eastAsia="Times New Roman" w:cs="Arial"/>
                <w:szCs w:val="20"/>
              </w:rPr>
            </w:pPr>
            <w:r w:rsidRPr="0072675E">
              <w:rPr>
                <w:rFonts w:eastAsia="Times New Roman" w:cs="Arial"/>
                <w:szCs w:val="20"/>
              </w:rPr>
              <w:t>1,299 núcleos agrarios, compuesta por 1,203 ejidos y 96 comunidades</w:t>
            </w:r>
          </w:p>
        </w:tc>
      </w:tr>
    </w:tbl>
    <w:p w14:paraId="470BE24B" w14:textId="77777777" w:rsidR="0072675E" w:rsidRPr="0072675E" w:rsidRDefault="0072675E" w:rsidP="00E02DA3">
      <w:pPr>
        <w:spacing w:after="0" w:line="240" w:lineRule="auto"/>
        <w:rPr>
          <w:highlight w:val="yellow"/>
          <w:lang w:val="es-ES"/>
        </w:rPr>
      </w:pPr>
    </w:p>
    <w:p w14:paraId="62C3E185" w14:textId="620E4CD6" w:rsidR="00043D65" w:rsidRPr="004A2097" w:rsidRDefault="004A2097" w:rsidP="00600906">
      <w:pPr>
        <w:pStyle w:val="Prrafodelista"/>
        <w:numPr>
          <w:ilvl w:val="0"/>
          <w:numId w:val="4"/>
        </w:numPr>
        <w:spacing w:line="360" w:lineRule="auto"/>
        <w:rPr>
          <w:rFonts w:cstheme="minorHAnsi"/>
          <w:lang w:val="es-ES"/>
        </w:rPr>
      </w:pPr>
      <w:r w:rsidRPr="004A2097">
        <w:rPr>
          <w:b/>
          <w:bCs/>
          <w:lang w:val="es-ES"/>
        </w:rPr>
        <w:t>Presupuesto aprobado para el ejercicio fiscal en curso y, en su caso, el monto aprobado para los años anteriores disponibles</w:t>
      </w:r>
      <w:r w:rsidR="00043D65" w:rsidRPr="004A2097">
        <w:rPr>
          <w:rFonts w:cstheme="minorHAnsi"/>
          <w:lang w:val="es-ES"/>
        </w:rPr>
        <w:t>.</w:t>
      </w:r>
    </w:p>
    <w:tbl>
      <w:tblPr>
        <w:tblW w:w="4411" w:type="pct"/>
        <w:jc w:val="center"/>
        <w:tblLayout w:type="fixed"/>
        <w:tblCellMar>
          <w:left w:w="70" w:type="dxa"/>
          <w:right w:w="70" w:type="dxa"/>
        </w:tblCellMar>
        <w:tblLook w:val="04A0" w:firstRow="1" w:lastRow="0" w:firstColumn="1" w:lastColumn="0" w:noHBand="0" w:noVBand="1"/>
      </w:tblPr>
      <w:tblGrid>
        <w:gridCol w:w="704"/>
        <w:gridCol w:w="168"/>
        <w:gridCol w:w="6925"/>
      </w:tblGrid>
      <w:tr w:rsidR="004A2097" w:rsidRPr="00EE7DEA" w14:paraId="70E936CA" w14:textId="77777777" w:rsidTr="004A2097">
        <w:trPr>
          <w:trHeight w:val="524"/>
          <w:jc w:val="center"/>
        </w:trPr>
        <w:tc>
          <w:tcPr>
            <w:tcW w:w="5000" w:type="pct"/>
            <w:gridSpan w:val="3"/>
            <w:tcBorders>
              <w:top w:val="nil"/>
              <w:left w:val="nil"/>
              <w:right w:val="nil"/>
            </w:tcBorders>
            <w:shd w:val="clear" w:color="auto" w:fill="7F7F7F" w:themeFill="text1" w:themeFillTint="80"/>
            <w:noWrap/>
            <w:vAlign w:val="center"/>
          </w:tcPr>
          <w:p w14:paraId="2F732F45" w14:textId="2A3CB9DE" w:rsidR="004A2097" w:rsidRPr="00EE7DEA" w:rsidRDefault="004A2097" w:rsidP="00AD7BE7">
            <w:pPr>
              <w:spacing w:after="0" w:line="240" w:lineRule="auto"/>
              <w:jc w:val="center"/>
              <w:rPr>
                <w:rFonts w:cs="Arial"/>
                <w:b/>
                <w:bCs/>
                <w:color w:val="FFFFFF" w:themeColor="background1"/>
                <w:sz w:val="18"/>
                <w:szCs w:val="20"/>
                <w:lang w:val="es-ES"/>
              </w:rPr>
            </w:pPr>
            <w:r w:rsidRPr="00EE7DEA">
              <w:rPr>
                <w:rFonts w:cs="Arial"/>
                <w:b/>
                <w:bCs/>
                <w:color w:val="FFFFFF" w:themeColor="background1"/>
                <w:sz w:val="18"/>
                <w:szCs w:val="20"/>
                <w:lang w:val="es-ES"/>
              </w:rPr>
              <w:t xml:space="preserve">Presupuesto aprobado entre los años 2022 </w:t>
            </w:r>
            <w:r>
              <w:rPr>
                <w:rFonts w:cs="Arial"/>
                <w:b/>
                <w:bCs/>
                <w:color w:val="FFFFFF" w:themeColor="background1"/>
                <w:sz w:val="18"/>
                <w:szCs w:val="20"/>
                <w:lang w:val="es-ES"/>
              </w:rPr>
              <w:t>al</w:t>
            </w:r>
            <w:r w:rsidRPr="00EE7DEA">
              <w:rPr>
                <w:rFonts w:cs="Arial"/>
                <w:b/>
                <w:bCs/>
                <w:color w:val="FFFFFF" w:themeColor="background1"/>
                <w:sz w:val="18"/>
                <w:szCs w:val="20"/>
                <w:lang w:val="es-ES"/>
              </w:rPr>
              <w:t xml:space="preserve"> 2025</w:t>
            </w:r>
          </w:p>
        </w:tc>
      </w:tr>
      <w:tr w:rsidR="004A2097" w:rsidRPr="00EE7DEA" w14:paraId="406A476C" w14:textId="77777777" w:rsidTr="004A2097">
        <w:trPr>
          <w:trHeight w:val="567"/>
          <w:jc w:val="center"/>
        </w:trPr>
        <w:tc>
          <w:tcPr>
            <w:tcW w:w="451" w:type="pct"/>
            <w:tcBorders>
              <w:top w:val="nil"/>
              <w:left w:val="nil"/>
              <w:right w:val="nil"/>
            </w:tcBorders>
            <w:shd w:val="clear" w:color="auto" w:fill="7F7F7F" w:themeFill="text1" w:themeFillTint="80"/>
            <w:noWrap/>
            <w:vAlign w:val="center"/>
          </w:tcPr>
          <w:p w14:paraId="3DE7E396" w14:textId="77777777" w:rsidR="004A2097" w:rsidRPr="00EE7DEA" w:rsidRDefault="004A2097" w:rsidP="00AD7BE7">
            <w:pPr>
              <w:spacing w:after="0" w:line="240" w:lineRule="auto"/>
              <w:jc w:val="right"/>
              <w:rPr>
                <w:rFonts w:eastAsia="Times New Roman" w:cs="Arial"/>
                <w:bCs/>
                <w:color w:val="FFFFFF" w:themeColor="background1"/>
                <w:sz w:val="18"/>
                <w:szCs w:val="18"/>
                <w:lang w:eastAsia="es-MX"/>
              </w:rPr>
            </w:pPr>
            <w:r w:rsidRPr="00EE7DEA">
              <w:rPr>
                <w:rFonts w:eastAsia="Times New Roman" w:cs="Arial"/>
                <w:bCs/>
                <w:color w:val="FFFFFF" w:themeColor="background1"/>
                <w:sz w:val="18"/>
                <w:szCs w:val="18"/>
                <w:lang w:eastAsia="es-MX"/>
              </w:rPr>
              <w:t>2025</w:t>
            </w:r>
          </w:p>
        </w:tc>
        <w:tc>
          <w:tcPr>
            <w:tcW w:w="108" w:type="pct"/>
            <w:tcBorders>
              <w:top w:val="nil"/>
              <w:left w:val="nil"/>
              <w:bottom w:val="nil"/>
              <w:right w:val="nil"/>
            </w:tcBorders>
            <w:shd w:val="clear" w:color="000000" w:fill="FFFFFF"/>
            <w:vAlign w:val="center"/>
          </w:tcPr>
          <w:p w14:paraId="0412C33E" w14:textId="77777777" w:rsidR="004A2097" w:rsidRPr="00EE7DEA" w:rsidRDefault="004A2097" w:rsidP="00AD7BE7">
            <w:pPr>
              <w:spacing w:after="0" w:line="240" w:lineRule="auto"/>
              <w:jc w:val="left"/>
              <w:rPr>
                <w:rFonts w:eastAsia="Times New Roman" w:cs="Arial"/>
                <w:sz w:val="18"/>
                <w:szCs w:val="18"/>
                <w:lang w:eastAsia="es-MX"/>
              </w:rPr>
            </w:pPr>
          </w:p>
        </w:tc>
        <w:tc>
          <w:tcPr>
            <w:tcW w:w="4441" w:type="pct"/>
            <w:tcBorders>
              <w:top w:val="nil"/>
              <w:left w:val="nil"/>
              <w:right w:val="nil"/>
            </w:tcBorders>
            <w:shd w:val="clear" w:color="auto" w:fill="F2F2F2" w:themeFill="background1" w:themeFillShade="F2"/>
            <w:vAlign w:val="center"/>
          </w:tcPr>
          <w:p w14:paraId="5ED8DB84" w14:textId="63E5B288" w:rsidR="004A2097" w:rsidRPr="00EE7DEA" w:rsidRDefault="004A2097" w:rsidP="00AD7BE7">
            <w:pPr>
              <w:spacing w:after="0" w:line="240" w:lineRule="auto"/>
              <w:rPr>
                <w:rFonts w:eastAsia="Times New Roman" w:cs="Arial"/>
                <w:sz w:val="18"/>
                <w:szCs w:val="18"/>
                <w:lang w:eastAsia="es-MX"/>
              </w:rPr>
            </w:pPr>
            <w:r w:rsidRPr="00EE7DEA">
              <w:rPr>
                <w:rFonts w:eastAsia="Times New Roman" w:cs="Arial"/>
                <w:sz w:val="18"/>
                <w:szCs w:val="18"/>
                <w:lang w:eastAsia="es-MX"/>
              </w:rPr>
              <w:t>$</w:t>
            </w:r>
            <w:r>
              <w:rPr>
                <w:rFonts w:eastAsia="Times New Roman" w:cs="Arial"/>
                <w:sz w:val="18"/>
                <w:szCs w:val="18"/>
                <w:lang w:eastAsia="es-MX"/>
              </w:rPr>
              <w:t xml:space="preserve"> </w:t>
            </w:r>
            <w:r w:rsidRPr="00EE7DEA">
              <w:rPr>
                <w:rFonts w:eastAsia="Times New Roman" w:cs="Arial"/>
                <w:sz w:val="18"/>
                <w:szCs w:val="18"/>
                <w:lang w:eastAsia="es-MX"/>
              </w:rPr>
              <w:t>30,827,631.00</w:t>
            </w:r>
            <w:r>
              <w:rPr>
                <w:rFonts w:eastAsia="Times New Roman" w:cs="Arial"/>
                <w:sz w:val="18"/>
                <w:szCs w:val="18"/>
                <w:lang w:eastAsia="es-MX"/>
              </w:rPr>
              <w:t xml:space="preserve"> (</w:t>
            </w:r>
            <w:r w:rsidRPr="004A2097">
              <w:rPr>
                <w:rFonts w:eastAsia="Times New Roman" w:cs="Arial"/>
                <w:i/>
                <w:iCs/>
                <w:sz w:val="18"/>
                <w:szCs w:val="18"/>
                <w:lang w:eastAsia="es-MX"/>
              </w:rPr>
              <w:t>treinta millones ochocientos veintisiete mil seiscientos treinta y un con cero centavos</w:t>
            </w:r>
            <w:r>
              <w:rPr>
                <w:rFonts w:eastAsia="Times New Roman" w:cs="Arial"/>
                <w:sz w:val="18"/>
                <w:szCs w:val="18"/>
                <w:lang w:eastAsia="es-MX"/>
              </w:rPr>
              <w:t>)</w:t>
            </w:r>
          </w:p>
        </w:tc>
      </w:tr>
      <w:tr w:rsidR="004A2097" w:rsidRPr="00EE7DEA" w14:paraId="4945E2DD" w14:textId="77777777" w:rsidTr="004A2097">
        <w:trPr>
          <w:trHeight w:val="567"/>
          <w:jc w:val="center"/>
        </w:trPr>
        <w:tc>
          <w:tcPr>
            <w:tcW w:w="451" w:type="pct"/>
            <w:tcBorders>
              <w:left w:val="nil"/>
              <w:right w:val="nil"/>
            </w:tcBorders>
            <w:shd w:val="clear" w:color="auto" w:fill="7F7F7F" w:themeFill="text1" w:themeFillTint="80"/>
            <w:noWrap/>
            <w:vAlign w:val="center"/>
          </w:tcPr>
          <w:p w14:paraId="4842C65D" w14:textId="77777777" w:rsidR="004A2097" w:rsidRPr="00EE7DEA" w:rsidRDefault="004A2097" w:rsidP="00AD7BE7">
            <w:pPr>
              <w:spacing w:after="0" w:line="240" w:lineRule="auto"/>
              <w:jc w:val="right"/>
              <w:rPr>
                <w:rFonts w:eastAsia="Times New Roman" w:cs="Arial"/>
                <w:bCs/>
                <w:color w:val="FFFFFF" w:themeColor="background1"/>
                <w:sz w:val="18"/>
                <w:szCs w:val="18"/>
                <w:lang w:eastAsia="es-MX"/>
              </w:rPr>
            </w:pPr>
            <w:r w:rsidRPr="00EE7DEA">
              <w:rPr>
                <w:rFonts w:eastAsia="Times New Roman" w:cs="Arial"/>
                <w:bCs/>
                <w:color w:val="FFFFFF" w:themeColor="background1"/>
                <w:sz w:val="18"/>
                <w:szCs w:val="18"/>
                <w:lang w:eastAsia="es-MX"/>
              </w:rPr>
              <w:t>2024</w:t>
            </w:r>
          </w:p>
        </w:tc>
        <w:tc>
          <w:tcPr>
            <w:tcW w:w="108" w:type="pct"/>
            <w:tcBorders>
              <w:top w:val="nil"/>
              <w:left w:val="nil"/>
              <w:bottom w:val="nil"/>
              <w:right w:val="nil"/>
            </w:tcBorders>
            <w:shd w:val="clear" w:color="000000" w:fill="FFFFFF"/>
            <w:vAlign w:val="center"/>
          </w:tcPr>
          <w:p w14:paraId="44C0A63E" w14:textId="77777777" w:rsidR="004A2097" w:rsidRPr="00EE7DEA" w:rsidRDefault="004A2097" w:rsidP="00AD7BE7">
            <w:pPr>
              <w:spacing w:after="0" w:line="240" w:lineRule="auto"/>
              <w:jc w:val="left"/>
              <w:rPr>
                <w:rFonts w:eastAsia="Times New Roman" w:cs="Arial"/>
                <w:sz w:val="18"/>
                <w:szCs w:val="18"/>
                <w:lang w:eastAsia="es-MX"/>
              </w:rPr>
            </w:pPr>
          </w:p>
        </w:tc>
        <w:tc>
          <w:tcPr>
            <w:tcW w:w="4441" w:type="pct"/>
            <w:tcBorders>
              <w:top w:val="nil"/>
              <w:left w:val="nil"/>
              <w:right w:val="nil"/>
            </w:tcBorders>
            <w:shd w:val="clear" w:color="auto" w:fill="F2F2F2" w:themeFill="background1" w:themeFillShade="F2"/>
            <w:vAlign w:val="center"/>
          </w:tcPr>
          <w:p w14:paraId="2DB664CD" w14:textId="3423FE76" w:rsidR="004A2097" w:rsidRPr="00EE7DEA" w:rsidRDefault="004A2097" w:rsidP="00AD7BE7">
            <w:pPr>
              <w:spacing w:after="0" w:line="240" w:lineRule="auto"/>
              <w:rPr>
                <w:rFonts w:eastAsia="Times New Roman" w:cs="Arial"/>
                <w:sz w:val="18"/>
                <w:szCs w:val="18"/>
                <w:lang w:eastAsia="es-MX"/>
              </w:rPr>
            </w:pPr>
            <w:r w:rsidRPr="00EE7DEA">
              <w:rPr>
                <w:rFonts w:eastAsia="Times New Roman" w:cs="Arial"/>
                <w:sz w:val="18"/>
                <w:szCs w:val="18"/>
                <w:lang w:eastAsia="es-MX"/>
              </w:rPr>
              <w:t>$</w:t>
            </w:r>
            <w:r>
              <w:rPr>
                <w:rFonts w:eastAsia="Times New Roman" w:cs="Arial"/>
                <w:sz w:val="18"/>
                <w:szCs w:val="18"/>
                <w:lang w:eastAsia="es-MX"/>
              </w:rPr>
              <w:t xml:space="preserve"> </w:t>
            </w:r>
            <w:r w:rsidRPr="00EE7DEA">
              <w:rPr>
                <w:rFonts w:eastAsia="Times New Roman" w:cs="Arial"/>
                <w:sz w:val="18"/>
                <w:szCs w:val="18"/>
                <w:lang w:eastAsia="es-MX"/>
              </w:rPr>
              <w:t>30,813,831.00</w:t>
            </w:r>
            <w:r>
              <w:rPr>
                <w:rFonts w:eastAsia="Times New Roman" w:cs="Arial"/>
                <w:sz w:val="18"/>
                <w:szCs w:val="18"/>
                <w:lang w:eastAsia="es-MX"/>
              </w:rPr>
              <w:t xml:space="preserve"> (</w:t>
            </w:r>
            <w:r w:rsidRPr="004A2097">
              <w:rPr>
                <w:rFonts w:eastAsia="Times New Roman" w:cs="Arial"/>
                <w:i/>
                <w:iCs/>
                <w:sz w:val="18"/>
                <w:szCs w:val="18"/>
                <w:lang w:eastAsia="es-MX"/>
              </w:rPr>
              <w:t>treinta millones ochocientos trece mil ochocientos treinta y un con cero centavos</w:t>
            </w:r>
            <w:r>
              <w:rPr>
                <w:rFonts w:eastAsia="Times New Roman" w:cs="Arial"/>
                <w:sz w:val="18"/>
                <w:szCs w:val="18"/>
                <w:lang w:eastAsia="es-MX"/>
              </w:rPr>
              <w:t>)</w:t>
            </w:r>
          </w:p>
        </w:tc>
      </w:tr>
      <w:tr w:rsidR="004A2097" w:rsidRPr="00EE7DEA" w14:paraId="5328D309" w14:textId="77777777" w:rsidTr="004A2097">
        <w:trPr>
          <w:trHeight w:val="567"/>
          <w:jc w:val="center"/>
        </w:trPr>
        <w:tc>
          <w:tcPr>
            <w:tcW w:w="451" w:type="pct"/>
            <w:tcBorders>
              <w:left w:val="nil"/>
              <w:right w:val="nil"/>
            </w:tcBorders>
            <w:shd w:val="clear" w:color="auto" w:fill="7F7F7F" w:themeFill="text1" w:themeFillTint="80"/>
            <w:noWrap/>
            <w:vAlign w:val="center"/>
          </w:tcPr>
          <w:p w14:paraId="191D22B0" w14:textId="77777777" w:rsidR="004A2097" w:rsidRPr="00EE7DEA" w:rsidRDefault="004A2097" w:rsidP="00AD7BE7">
            <w:pPr>
              <w:spacing w:after="0" w:line="240" w:lineRule="auto"/>
              <w:jc w:val="right"/>
              <w:rPr>
                <w:rFonts w:eastAsia="Times New Roman" w:cs="Arial"/>
                <w:bCs/>
                <w:color w:val="FFFFFF" w:themeColor="background1"/>
                <w:sz w:val="18"/>
                <w:szCs w:val="18"/>
                <w:lang w:eastAsia="es-MX"/>
              </w:rPr>
            </w:pPr>
            <w:r w:rsidRPr="00EE7DEA">
              <w:rPr>
                <w:rFonts w:eastAsia="Times New Roman" w:cs="Arial"/>
                <w:bCs/>
                <w:color w:val="FFFFFF" w:themeColor="background1"/>
                <w:sz w:val="18"/>
                <w:szCs w:val="18"/>
                <w:lang w:eastAsia="es-MX"/>
              </w:rPr>
              <w:t>2023</w:t>
            </w:r>
          </w:p>
        </w:tc>
        <w:tc>
          <w:tcPr>
            <w:tcW w:w="108" w:type="pct"/>
            <w:tcBorders>
              <w:top w:val="nil"/>
              <w:left w:val="nil"/>
              <w:bottom w:val="nil"/>
              <w:right w:val="nil"/>
            </w:tcBorders>
            <w:shd w:val="clear" w:color="000000" w:fill="FFFFFF"/>
            <w:vAlign w:val="center"/>
          </w:tcPr>
          <w:p w14:paraId="0DC86AB8" w14:textId="77777777" w:rsidR="004A2097" w:rsidRPr="00EE7DEA" w:rsidRDefault="004A2097" w:rsidP="00AD7BE7">
            <w:pPr>
              <w:spacing w:after="0" w:line="240" w:lineRule="auto"/>
              <w:jc w:val="left"/>
              <w:rPr>
                <w:rFonts w:eastAsia="Times New Roman" w:cs="Arial"/>
                <w:sz w:val="18"/>
                <w:szCs w:val="18"/>
                <w:lang w:eastAsia="es-MX"/>
              </w:rPr>
            </w:pPr>
          </w:p>
        </w:tc>
        <w:tc>
          <w:tcPr>
            <w:tcW w:w="4441" w:type="pct"/>
            <w:tcBorders>
              <w:top w:val="nil"/>
              <w:left w:val="nil"/>
              <w:bottom w:val="nil"/>
              <w:right w:val="nil"/>
            </w:tcBorders>
            <w:shd w:val="clear" w:color="auto" w:fill="F2F2F2" w:themeFill="background1" w:themeFillShade="F2"/>
            <w:vAlign w:val="center"/>
          </w:tcPr>
          <w:p w14:paraId="5CB2D1D5" w14:textId="0DC405ED" w:rsidR="004A2097" w:rsidRPr="00EE7DEA" w:rsidRDefault="004A2097" w:rsidP="00AD7BE7">
            <w:pPr>
              <w:spacing w:after="0" w:line="240" w:lineRule="auto"/>
              <w:rPr>
                <w:rFonts w:eastAsia="Times New Roman" w:cs="Arial"/>
                <w:sz w:val="18"/>
                <w:szCs w:val="18"/>
                <w:lang w:eastAsia="es-MX"/>
              </w:rPr>
            </w:pPr>
            <w:r w:rsidRPr="00EE7DEA">
              <w:rPr>
                <w:rFonts w:eastAsia="Times New Roman" w:cs="Arial"/>
                <w:sz w:val="18"/>
                <w:szCs w:val="18"/>
                <w:lang w:eastAsia="es-MX"/>
              </w:rPr>
              <w:t>$</w:t>
            </w:r>
            <w:r>
              <w:rPr>
                <w:rFonts w:eastAsia="Times New Roman" w:cs="Arial"/>
                <w:sz w:val="18"/>
                <w:szCs w:val="18"/>
                <w:lang w:eastAsia="es-MX"/>
              </w:rPr>
              <w:t xml:space="preserve"> </w:t>
            </w:r>
            <w:r w:rsidRPr="00EE7DEA">
              <w:rPr>
                <w:rFonts w:eastAsia="Times New Roman" w:cs="Arial"/>
                <w:sz w:val="18"/>
                <w:szCs w:val="18"/>
                <w:lang w:eastAsia="es-MX"/>
              </w:rPr>
              <w:t>140,167,626.00</w:t>
            </w:r>
            <w:r>
              <w:rPr>
                <w:rFonts w:eastAsia="Times New Roman" w:cs="Arial"/>
                <w:sz w:val="18"/>
                <w:szCs w:val="18"/>
                <w:lang w:eastAsia="es-MX"/>
              </w:rPr>
              <w:t xml:space="preserve"> (</w:t>
            </w:r>
            <w:r w:rsidRPr="004A2097">
              <w:rPr>
                <w:rFonts w:eastAsia="Times New Roman" w:cs="Arial"/>
                <w:i/>
                <w:iCs/>
                <w:sz w:val="18"/>
                <w:szCs w:val="18"/>
                <w:lang w:eastAsia="es-MX"/>
              </w:rPr>
              <w:t>ciento cuarenta millones ciento sesenta y siete mil seiscientos veintiséis con cero centavos</w:t>
            </w:r>
            <w:r>
              <w:rPr>
                <w:rFonts w:eastAsia="Times New Roman" w:cs="Arial"/>
                <w:sz w:val="18"/>
                <w:szCs w:val="18"/>
                <w:lang w:eastAsia="es-MX"/>
              </w:rPr>
              <w:t>)</w:t>
            </w:r>
          </w:p>
        </w:tc>
      </w:tr>
      <w:tr w:rsidR="004A2097" w:rsidRPr="00EE7DEA" w14:paraId="5E72D209" w14:textId="77777777" w:rsidTr="004A2097">
        <w:trPr>
          <w:trHeight w:val="567"/>
          <w:jc w:val="center"/>
        </w:trPr>
        <w:tc>
          <w:tcPr>
            <w:tcW w:w="451" w:type="pct"/>
            <w:tcBorders>
              <w:left w:val="nil"/>
              <w:right w:val="nil"/>
            </w:tcBorders>
            <w:shd w:val="clear" w:color="auto" w:fill="7F7F7F" w:themeFill="text1" w:themeFillTint="80"/>
            <w:noWrap/>
            <w:vAlign w:val="center"/>
          </w:tcPr>
          <w:p w14:paraId="6034E75F" w14:textId="77777777" w:rsidR="004A2097" w:rsidRPr="00EE7DEA" w:rsidRDefault="004A2097" w:rsidP="00AD7BE7">
            <w:pPr>
              <w:spacing w:after="0" w:line="240" w:lineRule="auto"/>
              <w:jc w:val="right"/>
              <w:rPr>
                <w:rFonts w:eastAsia="Times New Roman" w:cs="Arial"/>
                <w:bCs/>
                <w:color w:val="FFFFFF" w:themeColor="background1"/>
                <w:sz w:val="18"/>
                <w:szCs w:val="18"/>
                <w:lang w:eastAsia="es-MX"/>
              </w:rPr>
            </w:pPr>
            <w:r w:rsidRPr="00EE7DEA">
              <w:rPr>
                <w:rFonts w:eastAsia="Times New Roman" w:cs="Arial"/>
                <w:bCs/>
                <w:color w:val="FFFFFF" w:themeColor="background1"/>
                <w:sz w:val="18"/>
                <w:szCs w:val="18"/>
                <w:lang w:eastAsia="es-MX"/>
              </w:rPr>
              <w:t>2022</w:t>
            </w:r>
          </w:p>
        </w:tc>
        <w:tc>
          <w:tcPr>
            <w:tcW w:w="108" w:type="pct"/>
            <w:tcBorders>
              <w:top w:val="nil"/>
              <w:left w:val="nil"/>
              <w:bottom w:val="nil"/>
              <w:right w:val="nil"/>
            </w:tcBorders>
            <w:shd w:val="clear" w:color="000000" w:fill="FFFFFF"/>
            <w:vAlign w:val="center"/>
          </w:tcPr>
          <w:p w14:paraId="689CFEF3" w14:textId="77777777" w:rsidR="004A2097" w:rsidRPr="00EE7DEA" w:rsidRDefault="004A2097" w:rsidP="00AD7BE7">
            <w:pPr>
              <w:spacing w:after="0" w:line="240" w:lineRule="auto"/>
              <w:jc w:val="left"/>
              <w:rPr>
                <w:rFonts w:eastAsia="Times New Roman" w:cs="Arial"/>
                <w:sz w:val="18"/>
                <w:szCs w:val="18"/>
                <w:lang w:eastAsia="es-MX"/>
              </w:rPr>
            </w:pPr>
          </w:p>
        </w:tc>
        <w:tc>
          <w:tcPr>
            <w:tcW w:w="4441" w:type="pct"/>
            <w:tcBorders>
              <w:top w:val="nil"/>
              <w:left w:val="nil"/>
              <w:bottom w:val="nil"/>
              <w:right w:val="nil"/>
            </w:tcBorders>
            <w:shd w:val="clear" w:color="auto" w:fill="F2F2F2" w:themeFill="background1" w:themeFillShade="F2"/>
            <w:vAlign w:val="center"/>
          </w:tcPr>
          <w:p w14:paraId="69EDAF81" w14:textId="658DD8D3" w:rsidR="004A2097" w:rsidRPr="00EE7DEA" w:rsidRDefault="004A2097" w:rsidP="00AD7BE7">
            <w:pPr>
              <w:spacing w:after="0" w:line="240" w:lineRule="auto"/>
              <w:rPr>
                <w:rFonts w:eastAsia="Times New Roman" w:cs="Arial"/>
                <w:sz w:val="18"/>
                <w:szCs w:val="18"/>
                <w:lang w:eastAsia="es-MX"/>
              </w:rPr>
            </w:pPr>
            <w:r w:rsidRPr="00EE7DEA">
              <w:rPr>
                <w:rFonts w:eastAsia="Times New Roman" w:cs="Arial"/>
                <w:sz w:val="18"/>
                <w:szCs w:val="18"/>
                <w:lang w:eastAsia="es-MX"/>
              </w:rPr>
              <w:t>$</w:t>
            </w:r>
            <w:r>
              <w:rPr>
                <w:rFonts w:eastAsia="Times New Roman" w:cs="Arial"/>
                <w:sz w:val="18"/>
                <w:szCs w:val="18"/>
                <w:lang w:eastAsia="es-MX"/>
              </w:rPr>
              <w:t xml:space="preserve"> </w:t>
            </w:r>
            <w:r w:rsidRPr="00EE7DEA">
              <w:rPr>
                <w:rFonts w:eastAsia="Times New Roman" w:cs="Arial"/>
                <w:sz w:val="18"/>
                <w:szCs w:val="18"/>
                <w:lang w:eastAsia="es-MX"/>
              </w:rPr>
              <w:t>87,071,696.00</w:t>
            </w:r>
            <w:r>
              <w:rPr>
                <w:rFonts w:eastAsia="Times New Roman" w:cs="Arial"/>
                <w:sz w:val="18"/>
                <w:szCs w:val="18"/>
                <w:lang w:eastAsia="es-MX"/>
              </w:rPr>
              <w:t xml:space="preserve"> (</w:t>
            </w:r>
            <w:r w:rsidRPr="004A2097">
              <w:rPr>
                <w:rFonts w:eastAsia="Times New Roman" w:cs="Arial"/>
                <w:i/>
                <w:iCs/>
                <w:sz w:val="18"/>
                <w:szCs w:val="18"/>
                <w:lang w:eastAsia="es-MX"/>
              </w:rPr>
              <w:t>ochenta y siete millones setenta y un mil seiscientos noventa y seis con cero centavos</w:t>
            </w:r>
            <w:r>
              <w:rPr>
                <w:rFonts w:eastAsia="Times New Roman" w:cs="Arial"/>
                <w:sz w:val="18"/>
                <w:szCs w:val="18"/>
                <w:lang w:eastAsia="es-MX"/>
              </w:rPr>
              <w:t>)</w:t>
            </w:r>
          </w:p>
        </w:tc>
      </w:tr>
    </w:tbl>
    <w:p w14:paraId="6F6EF972" w14:textId="77777777" w:rsidR="00E02DA3" w:rsidRDefault="00E02DA3" w:rsidP="004A2097">
      <w:pPr>
        <w:spacing w:after="0" w:line="240" w:lineRule="auto"/>
        <w:rPr>
          <w:rFonts w:cstheme="minorHAnsi"/>
          <w:highlight w:val="yellow"/>
          <w:lang w:val="es-ES"/>
        </w:rPr>
      </w:pPr>
    </w:p>
    <w:p w14:paraId="6839360D" w14:textId="17AAF108" w:rsidR="004A2097" w:rsidRPr="004A2097" w:rsidRDefault="004A2097" w:rsidP="004A2097">
      <w:pPr>
        <w:rPr>
          <w:highlight w:val="yellow"/>
          <w:lang w:val="es-ES"/>
        </w:rPr>
      </w:pPr>
      <w:r w:rsidRPr="004A2097">
        <w:rPr>
          <w:lang w:val="es-ES"/>
        </w:rPr>
        <w:t>Estos montos reflejan una variación y reducción considerables en la asignación de recursos para el desarrollo de las funciones y metas del programa.</w:t>
      </w:r>
    </w:p>
    <w:p w14:paraId="0B7BEC5A" w14:textId="0DDF0C84" w:rsidR="00496E63" w:rsidRPr="00227E80" w:rsidRDefault="004A2097" w:rsidP="00600906">
      <w:pPr>
        <w:pStyle w:val="Prrafodelista"/>
        <w:numPr>
          <w:ilvl w:val="0"/>
          <w:numId w:val="4"/>
        </w:numPr>
        <w:spacing w:line="360" w:lineRule="auto"/>
        <w:rPr>
          <w:lang w:val="es-ES"/>
        </w:rPr>
      </w:pPr>
      <w:r w:rsidRPr="00227E80">
        <w:rPr>
          <w:rFonts w:cstheme="minorHAnsi"/>
          <w:b/>
          <w:bCs/>
          <w:lang w:val="es-ES"/>
        </w:rPr>
        <w:t>R</w:t>
      </w:r>
      <w:r w:rsidR="00043D65" w:rsidRPr="00227E80">
        <w:rPr>
          <w:rFonts w:cstheme="minorHAnsi"/>
          <w:b/>
          <w:bCs/>
          <w:lang w:val="es-ES"/>
        </w:rPr>
        <w:t>esumen narrativo de la MIR</w:t>
      </w:r>
      <w:r w:rsidRPr="00227E80">
        <w:rPr>
          <w:rFonts w:cstheme="minorHAnsi"/>
          <w:lang w:val="es-ES"/>
        </w:rPr>
        <w:t>.</w:t>
      </w:r>
    </w:p>
    <w:tbl>
      <w:tblPr>
        <w:tblW w:w="5000" w:type="pct"/>
        <w:tblInd w:w="-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76"/>
        <w:gridCol w:w="2836"/>
        <w:gridCol w:w="3016"/>
      </w:tblGrid>
      <w:tr w:rsidR="004A2097" w:rsidRPr="004A2097" w14:paraId="2ED97B86" w14:textId="77777777" w:rsidTr="004A2097">
        <w:trPr>
          <w:trHeight w:val="690"/>
          <w:tblHeader/>
        </w:trPr>
        <w:tc>
          <w:tcPr>
            <w:tcW w:w="1686" w:type="pct"/>
            <w:shd w:val="clear" w:color="auto" w:fill="404040" w:themeFill="text1" w:themeFillTint="BF"/>
            <w:vAlign w:val="center"/>
          </w:tcPr>
          <w:p w14:paraId="26755934" w14:textId="77777777" w:rsidR="004A2097" w:rsidRPr="004A2097" w:rsidRDefault="004A2097" w:rsidP="004A2097">
            <w:pPr>
              <w:spacing w:after="0" w:line="240" w:lineRule="auto"/>
              <w:jc w:val="center"/>
              <w:rPr>
                <w:rFonts w:cs="Arial"/>
                <w:b/>
                <w:color w:val="FFFFFF" w:themeColor="background1"/>
                <w:szCs w:val="20"/>
              </w:rPr>
            </w:pPr>
            <w:r w:rsidRPr="004A2097">
              <w:rPr>
                <w:rFonts w:cs="Arial"/>
                <w:b/>
                <w:color w:val="FFFFFF" w:themeColor="background1"/>
                <w:szCs w:val="20"/>
              </w:rPr>
              <w:t>Resumen narrativo</w:t>
            </w:r>
          </w:p>
        </w:tc>
        <w:tc>
          <w:tcPr>
            <w:tcW w:w="1606" w:type="pct"/>
            <w:shd w:val="clear" w:color="auto" w:fill="404040" w:themeFill="text1" w:themeFillTint="BF"/>
            <w:vAlign w:val="center"/>
          </w:tcPr>
          <w:p w14:paraId="7EEBD7A2" w14:textId="77777777" w:rsidR="004A2097" w:rsidRPr="004A2097" w:rsidRDefault="004A2097" w:rsidP="004A2097">
            <w:pPr>
              <w:spacing w:after="0" w:line="240" w:lineRule="auto"/>
              <w:jc w:val="center"/>
              <w:rPr>
                <w:rFonts w:cs="Arial"/>
                <w:b/>
                <w:color w:val="FFFFFF" w:themeColor="background1"/>
                <w:szCs w:val="20"/>
              </w:rPr>
            </w:pPr>
            <w:r w:rsidRPr="004A2097">
              <w:rPr>
                <w:rFonts w:cs="Arial"/>
                <w:b/>
                <w:color w:val="FFFFFF" w:themeColor="background1"/>
                <w:szCs w:val="20"/>
              </w:rPr>
              <w:t>Nombre indicador</w:t>
            </w:r>
          </w:p>
        </w:tc>
        <w:tc>
          <w:tcPr>
            <w:tcW w:w="1708" w:type="pct"/>
            <w:shd w:val="clear" w:color="auto" w:fill="404040" w:themeFill="text1" w:themeFillTint="BF"/>
            <w:vAlign w:val="center"/>
          </w:tcPr>
          <w:p w14:paraId="38BC6773" w14:textId="77777777" w:rsidR="004A2097" w:rsidRPr="004A2097" w:rsidRDefault="004A2097" w:rsidP="004A2097">
            <w:pPr>
              <w:spacing w:after="0" w:line="240" w:lineRule="auto"/>
              <w:jc w:val="center"/>
              <w:rPr>
                <w:rFonts w:cs="Arial"/>
                <w:b/>
                <w:color w:val="FFFFFF" w:themeColor="background1"/>
                <w:szCs w:val="20"/>
              </w:rPr>
            </w:pPr>
            <w:r w:rsidRPr="004A2097">
              <w:rPr>
                <w:rFonts w:cs="Arial"/>
                <w:b/>
                <w:color w:val="FFFFFF" w:themeColor="background1"/>
                <w:szCs w:val="20"/>
              </w:rPr>
              <w:t>Definición</w:t>
            </w:r>
          </w:p>
        </w:tc>
      </w:tr>
      <w:tr w:rsidR="004A2097" w:rsidRPr="004A2097" w14:paraId="0023ED2D" w14:textId="77777777" w:rsidTr="004A2097">
        <w:trPr>
          <w:trHeight w:val="1531"/>
        </w:trPr>
        <w:tc>
          <w:tcPr>
            <w:tcW w:w="1686" w:type="pct"/>
            <w:vAlign w:val="center"/>
          </w:tcPr>
          <w:p w14:paraId="73BD0E5C" w14:textId="77777777" w:rsidR="004A2097" w:rsidRPr="004A2097" w:rsidRDefault="004A2097" w:rsidP="004A2097">
            <w:pPr>
              <w:spacing w:after="0" w:line="240" w:lineRule="auto"/>
              <w:rPr>
                <w:rFonts w:cs="Arial"/>
                <w:sz w:val="18"/>
                <w:szCs w:val="18"/>
              </w:rPr>
            </w:pPr>
            <w:r w:rsidRPr="004A2097">
              <w:rPr>
                <w:rFonts w:cs="Arial"/>
                <w:sz w:val="18"/>
                <w:szCs w:val="18"/>
              </w:rPr>
              <w:t>Fin: Contribuir en garantizar la certeza jurídica y técnica a núcleos agrarios mediante asesorías que ayuden a resolver conflictos para una efectiva preservación del patrimonio de los sinaloenses.</w:t>
            </w:r>
          </w:p>
        </w:tc>
        <w:tc>
          <w:tcPr>
            <w:tcW w:w="1606" w:type="pct"/>
            <w:vAlign w:val="center"/>
          </w:tcPr>
          <w:p w14:paraId="36DCE0E6" w14:textId="77777777" w:rsidR="004A2097" w:rsidRPr="004A2097" w:rsidRDefault="004A2097" w:rsidP="004A2097">
            <w:pPr>
              <w:spacing w:after="0" w:line="240" w:lineRule="auto"/>
              <w:rPr>
                <w:rFonts w:cs="Arial"/>
                <w:sz w:val="18"/>
                <w:szCs w:val="18"/>
              </w:rPr>
            </w:pPr>
            <w:r w:rsidRPr="004A2097">
              <w:rPr>
                <w:rFonts w:cs="Arial"/>
                <w:sz w:val="18"/>
                <w:szCs w:val="18"/>
              </w:rPr>
              <w:t>Porcentaje de núcleos agrarios en Sinaloa que solicitan asesoría técnica y jurídica.</w:t>
            </w:r>
          </w:p>
        </w:tc>
        <w:tc>
          <w:tcPr>
            <w:tcW w:w="1708" w:type="pct"/>
            <w:vAlign w:val="center"/>
          </w:tcPr>
          <w:p w14:paraId="456649A4" w14:textId="38B71B00" w:rsidR="004A2097" w:rsidRPr="004A2097" w:rsidRDefault="004A2097" w:rsidP="004A2097">
            <w:pPr>
              <w:spacing w:after="0" w:line="240" w:lineRule="auto"/>
              <w:rPr>
                <w:rFonts w:cs="Arial"/>
                <w:color w:val="000000"/>
                <w:sz w:val="18"/>
                <w:szCs w:val="18"/>
              </w:rPr>
            </w:pPr>
            <w:r w:rsidRPr="004A2097">
              <w:rPr>
                <w:rFonts w:cs="Arial"/>
                <w:sz w:val="18"/>
                <w:szCs w:val="18"/>
              </w:rPr>
              <w:t>Mide el porcentaje de núcleos agrarios en Sinaloa, que solicitan asesoría técnica y/o jurídica,</w:t>
            </w:r>
            <w:r w:rsidRPr="004A2097">
              <w:rPr>
                <w:rFonts w:cs="Arial"/>
                <w:color w:val="000000"/>
                <w:sz w:val="18"/>
                <w:szCs w:val="18"/>
              </w:rPr>
              <w:t xml:space="preserve"> contribuyendo al acceso a la justicia.</w:t>
            </w:r>
          </w:p>
        </w:tc>
      </w:tr>
      <w:tr w:rsidR="004A2097" w:rsidRPr="004A2097" w14:paraId="2B837F83" w14:textId="77777777" w:rsidTr="004A2097">
        <w:trPr>
          <w:trHeight w:val="1543"/>
        </w:trPr>
        <w:tc>
          <w:tcPr>
            <w:tcW w:w="1686" w:type="pct"/>
            <w:vAlign w:val="center"/>
          </w:tcPr>
          <w:p w14:paraId="499AED8A" w14:textId="77777777" w:rsidR="004A2097" w:rsidRPr="004A2097" w:rsidRDefault="004A2097" w:rsidP="004A2097">
            <w:pPr>
              <w:spacing w:after="0" w:line="240" w:lineRule="auto"/>
              <w:rPr>
                <w:rFonts w:cs="Arial"/>
                <w:sz w:val="18"/>
                <w:szCs w:val="18"/>
              </w:rPr>
            </w:pPr>
            <w:r w:rsidRPr="004A2097">
              <w:rPr>
                <w:rFonts w:cs="Arial"/>
                <w:sz w:val="18"/>
                <w:szCs w:val="18"/>
              </w:rPr>
              <w:t>Propósito: los núcleos agrarios en Sinaloa atienden sus conflictos relativos a procedimientos agrarios a través de procesos técnicos y jurídicos.</w:t>
            </w:r>
          </w:p>
        </w:tc>
        <w:tc>
          <w:tcPr>
            <w:tcW w:w="1606" w:type="pct"/>
            <w:vAlign w:val="center"/>
          </w:tcPr>
          <w:p w14:paraId="5797AFF5" w14:textId="77777777" w:rsidR="004A2097" w:rsidRPr="004A2097" w:rsidRDefault="004A2097" w:rsidP="004A2097">
            <w:pPr>
              <w:spacing w:after="0" w:line="240" w:lineRule="auto"/>
              <w:rPr>
                <w:rFonts w:cs="Arial"/>
                <w:sz w:val="18"/>
                <w:szCs w:val="18"/>
              </w:rPr>
            </w:pPr>
            <w:r w:rsidRPr="004A2097">
              <w:rPr>
                <w:rFonts w:cs="Arial"/>
                <w:sz w:val="18"/>
                <w:szCs w:val="18"/>
              </w:rPr>
              <w:t>Porcentaje de asuntos concluidos.</w:t>
            </w:r>
          </w:p>
        </w:tc>
        <w:tc>
          <w:tcPr>
            <w:tcW w:w="1708" w:type="pct"/>
            <w:vAlign w:val="center"/>
          </w:tcPr>
          <w:p w14:paraId="71462843" w14:textId="77777777" w:rsidR="004A2097" w:rsidRPr="004A2097" w:rsidRDefault="004A2097" w:rsidP="004A2097">
            <w:pPr>
              <w:spacing w:after="0" w:line="240" w:lineRule="auto"/>
              <w:rPr>
                <w:rFonts w:cs="Arial"/>
                <w:sz w:val="18"/>
                <w:szCs w:val="18"/>
              </w:rPr>
            </w:pPr>
            <w:r w:rsidRPr="004A2097">
              <w:rPr>
                <w:rFonts w:cs="Arial"/>
                <w:sz w:val="18"/>
                <w:szCs w:val="18"/>
              </w:rPr>
              <w:t>Mide el porcentaje de asuntos concluidos, respecto del total atendidos por los asesores agrarios.</w:t>
            </w:r>
          </w:p>
        </w:tc>
      </w:tr>
      <w:tr w:rsidR="004A2097" w:rsidRPr="004A2097" w14:paraId="5C6D28F8" w14:textId="77777777" w:rsidTr="004A2097">
        <w:trPr>
          <w:trHeight w:val="983"/>
        </w:trPr>
        <w:tc>
          <w:tcPr>
            <w:tcW w:w="1686" w:type="pct"/>
            <w:vAlign w:val="center"/>
          </w:tcPr>
          <w:p w14:paraId="462E0AA7" w14:textId="77777777" w:rsidR="004A2097" w:rsidRPr="004A2097" w:rsidRDefault="004A2097" w:rsidP="004A2097">
            <w:pPr>
              <w:spacing w:after="0" w:line="240" w:lineRule="auto"/>
              <w:rPr>
                <w:rFonts w:cs="Arial"/>
                <w:sz w:val="18"/>
                <w:szCs w:val="18"/>
              </w:rPr>
            </w:pPr>
            <w:r w:rsidRPr="004A2097">
              <w:rPr>
                <w:rFonts w:cs="Arial"/>
                <w:sz w:val="18"/>
                <w:szCs w:val="18"/>
              </w:rPr>
              <w:t>Componente 1: Asesoría a núcleos agrarios otorgada de manera gratuita.</w:t>
            </w:r>
          </w:p>
        </w:tc>
        <w:tc>
          <w:tcPr>
            <w:tcW w:w="1606" w:type="pct"/>
            <w:vAlign w:val="center"/>
          </w:tcPr>
          <w:p w14:paraId="6F5B86B3" w14:textId="77777777" w:rsidR="004A2097" w:rsidRPr="004A2097" w:rsidRDefault="004A2097" w:rsidP="004A2097">
            <w:pPr>
              <w:spacing w:after="0" w:line="240" w:lineRule="auto"/>
              <w:rPr>
                <w:rFonts w:cs="Arial"/>
                <w:sz w:val="18"/>
                <w:szCs w:val="18"/>
              </w:rPr>
            </w:pPr>
            <w:r w:rsidRPr="004A2097">
              <w:rPr>
                <w:rFonts w:cs="Arial"/>
                <w:sz w:val="18"/>
                <w:szCs w:val="18"/>
              </w:rPr>
              <w:t>Porcentaje de asesorías atendidas en el área técnica y jurídica.</w:t>
            </w:r>
          </w:p>
        </w:tc>
        <w:tc>
          <w:tcPr>
            <w:tcW w:w="1708" w:type="pct"/>
            <w:vAlign w:val="center"/>
          </w:tcPr>
          <w:p w14:paraId="254B7FA8" w14:textId="77777777" w:rsidR="004A2097" w:rsidRPr="004A2097" w:rsidRDefault="004A2097" w:rsidP="004A2097">
            <w:pPr>
              <w:spacing w:after="0" w:line="240" w:lineRule="auto"/>
              <w:rPr>
                <w:rFonts w:cs="Arial"/>
                <w:sz w:val="18"/>
                <w:szCs w:val="18"/>
              </w:rPr>
            </w:pPr>
            <w:r w:rsidRPr="004A2097">
              <w:rPr>
                <w:rFonts w:cs="Arial"/>
                <w:sz w:val="18"/>
                <w:szCs w:val="18"/>
              </w:rPr>
              <w:t>Mide el porcentaje de asesorías atendidas en área técnica y jurídica.</w:t>
            </w:r>
          </w:p>
        </w:tc>
      </w:tr>
      <w:tr w:rsidR="004A2097" w:rsidRPr="004A2097" w14:paraId="48F25994" w14:textId="77777777" w:rsidTr="004A2097">
        <w:trPr>
          <w:trHeight w:val="1531"/>
        </w:trPr>
        <w:tc>
          <w:tcPr>
            <w:tcW w:w="1686" w:type="pct"/>
            <w:vAlign w:val="center"/>
          </w:tcPr>
          <w:p w14:paraId="6C881946" w14:textId="77777777" w:rsidR="004A2097" w:rsidRPr="004A2097" w:rsidRDefault="004A2097" w:rsidP="004A2097">
            <w:pPr>
              <w:spacing w:after="0" w:line="240" w:lineRule="auto"/>
              <w:rPr>
                <w:rFonts w:cs="Arial"/>
                <w:sz w:val="18"/>
                <w:szCs w:val="18"/>
              </w:rPr>
            </w:pPr>
            <w:r w:rsidRPr="004A2097">
              <w:rPr>
                <w:rFonts w:cs="Arial"/>
                <w:sz w:val="18"/>
                <w:szCs w:val="18"/>
              </w:rPr>
              <w:t>Actividad 1.1: Realización de visitas a los núcleos agrarios de Sinaloa para difundir los servicios que brinda la Dirección de Asuntos Agrarios.</w:t>
            </w:r>
          </w:p>
        </w:tc>
        <w:tc>
          <w:tcPr>
            <w:tcW w:w="1606" w:type="pct"/>
            <w:vAlign w:val="center"/>
          </w:tcPr>
          <w:p w14:paraId="3C3E8286" w14:textId="77777777" w:rsidR="004A2097" w:rsidRPr="004A2097" w:rsidRDefault="004A2097" w:rsidP="004A2097">
            <w:pPr>
              <w:spacing w:after="0" w:line="240" w:lineRule="auto"/>
              <w:rPr>
                <w:rFonts w:cs="Arial"/>
                <w:sz w:val="18"/>
                <w:szCs w:val="18"/>
              </w:rPr>
            </w:pPr>
            <w:r w:rsidRPr="004A2097">
              <w:rPr>
                <w:rFonts w:cs="Arial"/>
                <w:sz w:val="18"/>
                <w:szCs w:val="18"/>
              </w:rPr>
              <w:t>Porcentaje de visitas a los núcleos agrarios a las comunidades.</w:t>
            </w:r>
          </w:p>
        </w:tc>
        <w:tc>
          <w:tcPr>
            <w:tcW w:w="1708" w:type="pct"/>
            <w:vAlign w:val="center"/>
          </w:tcPr>
          <w:p w14:paraId="45221E54" w14:textId="77777777" w:rsidR="004A2097" w:rsidRPr="004A2097" w:rsidRDefault="004A2097" w:rsidP="004A2097">
            <w:pPr>
              <w:spacing w:after="0" w:line="240" w:lineRule="auto"/>
              <w:rPr>
                <w:rFonts w:cs="Arial"/>
                <w:sz w:val="18"/>
                <w:szCs w:val="18"/>
              </w:rPr>
            </w:pPr>
            <w:r w:rsidRPr="004A2097">
              <w:rPr>
                <w:rFonts w:cs="Arial"/>
                <w:sz w:val="18"/>
                <w:szCs w:val="18"/>
              </w:rPr>
              <w:t>Mide el porcentaje de visitas realizadas a los núcleos agrarios, respecto del total programadas.</w:t>
            </w:r>
          </w:p>
        </w:tc>
      </w:tr>
      <w:tr w:rsidR="004A2097" w:rsidRPr="004A2097" w14:paraId="5327F83A" w14:textId="77777777" w:rsidTr="004A2097">
        <w:trPr>
          <w:trHeight w:val="1077"/>
        </w:trPr>
        <w:tc>
          <w:tcPr>
            <w:tcW w:w="1686" w:type="pct"/>
            <w:vAlign w:val="center"/>
          </w:tcPr>
          <w:p w14:paraId="4094529F" w14:textId="77777777" w:rsidR="004A2097" w:rsidRPr="004A2097" w:rsidRDefault="004A2097" w:rsidP="004A2097">
            <w:pPr>
              <w:spacing w:after="0" w:line="240" w:lineRule="auto"/>
              <w:rPr>
                <w:rFonts w:cs="Arial"/>
                <w:sz w:val="18"/>
                <w:szCs w:val="18"/>
              </w:rPr>
            </w:pPr>
            <w:r w:rsidRPr="004A2097">
              <w:rPr>
                <w:rFonts w:cs="Arial"/>
                <w:sz w:val="18"/>
                <w:szCs w:val="18"/>
              </w:rPr>
              <w:lastRenderedPageBreak/>
              <w:t>Actividad 1.2: Otorgamiento de asesoría gratuita a los núcleos agrarios en materia técnica.</w:t>
            </w:r>
          </w:p>
        </w:tc>
        <w:tc>
          <w:tcPr>
            <w:tcW w:w="1606" w:type="pct"/>
            <w:vAlign w:val="center"/>
          </w:tcPr>
          <w:p w14:paraId="15327C19" w14:textId="77777777" w:rsidR="004A2097" w:rsidRPr="004A2097" w:rsidRDefault="004A2097" w:rsidP="004A2097">
            <w:pPr>
              <w:spacing w:after="0" w:line="240" w:lineRule="auto"/>
              <w:rPr>
                <w:rFonts w:cs="Arial"/>
                <w:sz w:val="18"/>
                <w:szCs w:val="18"/>
              </w:rPr>
            </w:pPr>
            <w:r w:rsidRPr="004A2097">
              <w:rPr>
                <w:rFonts w:cs="Arial"/>
                <w:sz w:val="18"/>
                <w:szCs w:val="18"/>
              </w:rPr>
              <w:t>Porcentaje de asuntos atendidos en materia técnica.</w:t>
            </w:r>
          </w:p>
        </w:tc>
        <w:tc>
          <w:tcPr>
            <w:tcW w:w="1708" w:type="pct"/>
            <w:vAlign w:val="center"/>
          </w:tcPr>
          <w:p w14:paraId="4CCF98DB" w14:textId="77777777" w:rsidR="004A2097" w:rsidRPr="004A2097" w:rsidRDefault="004A2097" w:rsidP="004A2097">
            <w:pPr>
              <w:spacing w:after="0" w:line="240" w:lineRule="auto"/>
              <w:rPr>
                <w:rFonts w:cs="Arial"/>
                <w:sz w:val="18"/>
                <w:szCs w:val="18"/>
              </w:rPr>
            </w:pPr>
            <w:r w:rsidRPr="004A2097">
              <w:rPr>
                <w:rFonts w:cs="Arial"/>
                <w:sz w:val="18"/>
                <w:szCs w:val="18"/>
              </w:rPr>
              <w:t>Mide el porcentaje de asuntos atendidos por la Dirección de Asuntos Agrarios en materia técnica.</w:t>
            </w:r>
          </w:p>
        </w:tc>
      </w:tr>
      <w:tr w:rsidR="004A2097" w:rsidRPr="004A2097" w14:paraId="38AECA2B" w14:textId="77777777" w:rsidTr="004A2097">
        <w:trPr>
          <w:trHeight w:val="1020"/>
        </w:trPr>
        <w:tc>
          <w:tcPr>
            <w:tcW w:w="1686" w:type="pct"/>
            <w:vAlign w:val="center"/>
          </w:tcPr>
          <w:p w14:paraId="7A996390" w14:textId="77777777" w:rsidR="004A2097" w:rsidRPr="004A2097" w:rsidRDefault="004A2097" w:rsidP="004A2097">
            <w:pPr>
              <w:spacing w:after="0" w:line="240" w:lineRule="auto"/>
              <w:rPr>
                <w:rFonts w:cs="Arial"/>
                <w:sz w:val="18"/>
                <w:szCs w:val="18"/>
              </w:rPr>
            </w:pPr>
            <w:r w:rsidRPr="004A2097">
              <w:rPr>
                <w:rFonts w:cs="Arial"/>
                <w:sz w:val="18"/>
                <w:szCs w:val="18"/>
              </w:rPr>
              <w:t>Actividad 1.3: Otorgamiento de asesoría gratuita a los núcleos agrarios en materia jurídica.</w:t>
            </w:r>
          </w:p>
        </w:tc>
        <w:tc>
          <w:tcPr>
            <w:tcW w:w="1606" w:type="pct"/>
            <w:vAlign w:val="center"/>
          </w:tcPr>
          <w:p w14:paraId="698D74F6" w14:textId="77777777" w:rsidR="004A2097" w:rsidRPr="004A2097" w:rsidRDefault="004A2097" w:rsidP="004A2097">
            <w:pPr>
              <w:spacing w:after="0" w:line="240" w:lineRule="auto"/>
              <w:rPr>
                <w:rFonts w:cs="Arial"/>
                <w:sz w:val="18"/>
                <w:szCs w:val="18"/>
              </w:rPr>
            </w:pPr>
            <w:r w:rsidRPr="004A2097">
              <w:rPr>
                <w:rFonts w:cs="Arial"/>
                <w:sz w:val="18"/>
                <w:szCs w:val="18"/>
              </w:rPr>
              <w:t>Porcentaje de asuntos atendidos en materia jurídica.</w:t>
            </w:r>
          </w:p>
        </w:tc>
        <w:tc>
          <w:tcPr>
            <w:tcW w:w="1708" w:type="pct"/>
            <w:vAlign w:val="center"/>
          </w:tcPr>
          <w:p w14:paraId="72CCDFB3" w14:textId="77777777" w:rsidR="004A2097" w:rsidRPr="004A2097" w:rsidRDefault="004A2097" w:rsidP="004A2097">
            <w:pPr>
              <w:spacing w:after="0" w:line="240" w:lineRule="auto"/>
              <w:rPr>
                <w:rFonts w:cs="Arial"/>
                <w:sz w:val="18"/>
                <w:szCs w:val="18"/>
              </w:rPr>
            </w:pPr>
            <w:r w:rsidRPr="004A2097">
              <w:rPr>
                <w:rFonts w:cs="Arial"/>
                <w:sz w:val="18"/>
                <w:szCs w:val="18"/>
              </w:rPr>
              <w:t>Mide el porcentaje de asuntos atendidos por la Dirección de Asuntos Agrarios en materia jurídica.</w:t>
            </w:r>
          </w:p>
        </w:tc>
      </w:tr>
    </w:tbl>
    <w:p w14:paraId="13AC86C5" w14:textId="77777777" w:rsidR="004A2097" w:rsidRDefault="004A2097" w:rsidP="00043D65">
      <w:pPr>
        <w:spacing w:after="0" w:line="240" w:lineRule="auto"/>
        <w:rPr>
          <w:lang w:val="es-ES"/>
        </w:rPr>
      </w:pPr>
    </w:p>
    <w:p w14:paraId="2C26E5BB" w14:textId="77777777" w:rsidR="00496E63" w:rsidRPr="006F369A" w:rsidRDefault="00496E63" w:rsidP="00496E63">
      <w:pPr>
        <w:pStyle w:val="Ttulo3"/>
        <w:rPr>
          <w:lang w:val="es-ES"/>
        </w:rPr>
      </w:pPr>
      <w:bookmarkStart w:id="49" w:name="_Toc225753991"/>
      <w:r w:rsidRPr="006F369A">
        <w:rPr>
          <w:lang w:val="es-ES"/>
        </w:rPr>
        <w:t>Sección II. Problema o necesidad pública</w:t>
      </w:r>
      <w:bookmarkEnd w:id="49"/>
    </w:p>
    <w:p w14:paraId="6B47F0C7" w14:textId="77777777" w:rsidR="00496E63" w:rsidRPr="006B3F81" w:rsidRDefault="00496E63" w:rsidP="00600906">
      <w:pPr>
        <w:pStyle w:val="Prrafodelista"/>
        <w:numPr>
          <w:ilvl w:val="0"/>
          <w:numId w:val="6"/>
        </w:numPr>
        <w:spacing w:after="0" w:line="360" w:lineRule="auto"/>
        <w:ind w:left="714" w:hanging="357"/>
        <w:rPr>
          <w:b/>
          <w:lang w:val="es-ES"/>
        </w:rPr>
      </w:pPr>
      <w:r w:rsidRPr="006B3F81">
        <w:rPr>
          <w:b/>
          <w:lang w:val="es-ES"/>
        </w:rPr>
        <w:t>Verificación del diagnóstico</w:t>
      </w:r>
    </w:p>
    <w:p w14:paraId="41ECE4D3" w14:textId="77777777" w:rsidR="00496E63" w:rsidRPr="00496E63" w:rsidRDefault="00496E63" w:rsidP="00496E63">
      <w:pPr>
        <w:spacing w:after="0" w:line="240" w:lineRule="auto"/>
        <w:rPr>
          <w:lang w:val="es-ES"/>
        </w:rPr>
      </w:pPr>
    </w:p>
    <w:p w14:paraId="38134719" w14:textId="77777777" w:rsidR="00496E63" w:rsidRPr="00496E63" w:rsidRDefault="00496E63" w:rsidP="00600906">
      <w:pPr>
        <w:pStyle w:val="Prrafodelista"/>
        <w:numPr>
          <w:ilvl w:val="0"/>
          <w:numId w:val="7"/>
        </w:numPr>
        <w:spacing w:line="360" w:lineRule="auto"/>
        <w:rPr>
          <w:b/>
        </w:rPr>
      </w:pPr>
      <w:r w:rsidRPr="00496E63">
        <w:rPr>
          <w:b/>
        </w:rPr>
        <w:t>¿El Pp cuenta con un documento diagnóstico que presente el problema o necesidad pública que justifica el diseño del Pp?</w:t>
      </w:r>
    </w:p>
    <w:p w14:paraId="569B58C1" w14:textId="77777777" w:rsidR="00496E63" w:rsidRPr="006F369A" w:rsidRDefault="00496E63" w:rsidP="00670D5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228"/>
        <w:gridCol w:w="6804"/>
      </w:tblGrid>
      <w:tr w:rsidR="00496E63" w:rsidRPr="00FB74EA" w14:paraId="12477C64" w14:textId="77777777" w:rsidTr="00043D65">
        <w:trPr>
          <w:trHeight w:val="340"/>
          <w:tblHeader/>
          <w:jc w:val="right"/>
        </w:trPr>
        <w:tc>
          <w:tcPr>
            <w:tcW w:w="764" w:type="pct"/>
            <w:shd w:val="clear" w:color="auto" w:fill="7F7F7F" w:themeFill="text1" w:themeFillTint="80"/>
            <w:vAlign w:val="center"/>
          </w:tcPr>
          <w:p w14:paraId="08B39B77" w14:textId="77777777" w:rsidR="00496E63" w:rsidRPr="00FB74EA" w:rsidRDefault="00496E6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Respuesta</w:t>
            </w:r>
          </w:p>
        </w:tc>
        <w:tc>
          <w:tcPr>
            <w:tcW w:w="4236" w:type="pct"/>
            <w:shd w:val="clear" w:color="auto" w:fill="7F7F7F" w:themeFill="text1" w:themeFillTint="80"/>
            <w:vAlign w:val="center"/>
          </w:tcPr>
          <w:p w14:paraId="6D5FE0FF" w14:textId="77777777" w:rsidR="00496E63" w:rsidRPr="00FB74EA" w:rsidRDefault="00496E6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Consideraciones</w:t>
            </w:r>
          </w:p>
        </w:tc>
      </w:tr>
      <w:tr w:rsidR="00496E63" w:rsidRPr="00FB74EA" w14:paraId="2BA69C60" w14:textId="77777777" w:rsidTr="00A346A2">
        <w:trPr>
          <w:jc w:val="right"/>
        </w:trPr>
        <w:tc>
          <w:tcPr>
            <w:tcW w:w="764" w:type="pct"/>
            <w:vAlign w:val="center"/>
          </w:tcPr>
          <w:p w14:paraId="5B7BD594" w14:textId="1255FDDB" w:rsidR="00496E63" w:rsidRPr="00FB74EA" w:rsidRDefault="00A346A2"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Sí</w:t>
            </w:r>
          </w:p>
        </w:tc>
        <w:tc>
          <w:tcPr>
            <w:tcW w:w="4236" w:type="pct"/>
            <w:vAlign w:val="center"/>
          </w:tcPr>
          <w:p w14:paraId="56F26201" w14:textId="1E71AEB6" w:rsidR="00496E63" w:rsidRPr="00A346A2" w:rsidRDefault="00A346A2" w:rsidP="00A346A2">
            <w:pPr>
              <w:numPr>
                <w:ilvl w:val="0"/>
                <w:numId w:val="1"/>
              </w:numPr>
              <w:spacing w:after="0" w:line="240" w:lineRule="atLeast"/>
              <w:ind w:left="442" w:hanging="357"/>
              <w:rPr>
                <w:rFonts w:eastAsia="Calibri" w:cs="Arial"/>
                <w:szCs w:val="20"/>
                <w:lang w:eastAsia="es-MX"/>
              </w:rPr>
            </w:pPr>
            <w:r w:rsidRPr="00496E63">
              <w:rPr>
                <w:rFonts w:eastAsia="Calibri" w:cs="Arial"/>
                <w:szCs w:val="20"/>
                <w:lang w:eastAsia="es-MX"/>
              </w:rPr>
              <w:t>El diagnóstico proporcionado contempla algunos o todos los elementos establecidos en el documento Aspectos a considerar. La instancia evaluadora deberá señalar puntualmente los elementos que se identifican en el documento de diagnóstico, así como aquellos faltantes.</w:t>
            </w:r>
          </w:p>
        </w:tc>
      </w:tr>
    </w:tbl>
    <w:p w14:paraId="521F0E06" w14:textId="061C3EFE" w:rsidR="004A2097" w:rsidRPr="00EE7DEA" w:rsidRDefault="00043D65" w:rsidP="004A2097">
      <w:pPr>
        <w:spacing w:before="240" w:after="120"/>
        <w:rPr>
          <w:b/>
          <w:u w:val="single"/>
        </w:rPr>
      </w:pPr>
      <w:r w:rsidRPr="00A346A2">
        <w:rPr>
          <w:b/>
          <w:u w:val="single"/>
        </w:rPr>
        <w:t>Justificación:</w:t>
      </w:r>
      <w:r w:rsidR="004A2097" w:rsidRPr="00A346A2">
        <w:rPr>
          <w:bCs/>
        </w:rPr>
        <w:t xml:space="preserve"> </w:t>
      </w:r>
      <w:r w:rsidR="004A2097" w:rsidRPr="00A346A2">
        <w:rPr>
          <w:lang w:val="es-ES"/>
        </w:rPr>
        <w:t>El Pp sí cuenta con un documento diagnóstico que presenta el problema o necesidad</w:t>
      </w:r>
      <w:r w:rsidR="004A2097" w:rsidRPr="00EE7DEA">
        <w:rPr>
          <w:lang w:val="es-ES"/>
        </w:rPr>
        <w:t xml:space="preserve"> pública que justifica el diseño del Pp. En el expediente actualizado del programa, se identifica el diagnóstico del problema público que se atiende a través del programa, el cual se define como: </w:t>
      </w:r>
    </w:p>
    <w:p w14:paraId="0C69CCCE" w14:textId="77777777" w:rsidR="004A2097" w:rsidRPr="00EE7DEA" w:rsidRDefault="004A2097" w:rsidP="004A2097">
      <w:pPr>
        <w:rPr>
          <w:i/>
          <w:iCs/>
          <w:lang w:val="es-ES"/>
        </w:rPr>
      </w:pPr>
      <w:r w:rsidRPr="00EE7DEA">
        <w:rPr>
          <w:i/>
          <w:iCs/>
          <w:lang w:val="es-ES"/>
        </w:rPr>
        <w:t>Fortalecimiento y consolidación del Estado de Derecho y que representa la base para la construcción de una sociedad pacífica, justa, libre de incertidumbre y expresiones de violencia.</w:t>
      </w:r>
    </w:p>
    <w:p w14:paraId="51E2BF65" w14:textId="77777777" w:rsidR="004A2097" w:rsidRPr="00EE7DEA" w:rsidRDefault="004A2097" w:rsidP="004A2097">
      <w:pPr>
        <w:rPr>
          <w:i/>
          <w:iCs/>
          <w:lang w:val="es-ES"/>
        </w:rPr>
      </w:pPr>
      <w:r w:rsidRPr="00EE7DEA">
        <w:rPr>
          <w:i/>
          <w:iCs/>
          <w:lang w:val="es-ES"/>
        </w:rPr>
        <w:t>La gobernabilidad democrática, el estado de derecho y la justicia social poseen la trascendental función de garantizar una convivencia social y política-armónica, en condiciones de igualdad y en apego irrestricto a la protección de los derechos humanos de las personas. No puede haber bienestar sostenible sin paz, ni paz sin bienestar sostenible.</w:t>
      </w:r>
    </w:p>
    <w:p w14:paraId="02D56741" w14:textId="77777777" w:rsidR="004A2097" w:rsidRPr="00EE7DEA" w:rsidRDefault="004A2097" w:rsidP="004A2097">
      <w:pPr>
        <w:rPr>
          <w:i/>
          <w:iCs/>
          <w:lang w:val="es-ES"/>
        </w:rPr>
      </w:pPr>
      <w:r w:rsidRPr="00EE7DEA">
        <w:rPr>
          <w:i/>
          <w:iCs/>
          <w:lang w:val="es-ES"/>
        </w:rPr>
        <w:t>El debilitamiento del estado de derecho es producto de un conjunto de factores complejos como la desigualdad en el acceso a la justicia, procesos jurídicos y administrativos obsoletos, la corrupción, infraestructura insuficiente y adecuada para garantizar certeza y seguridad jurídica de las personas, todo ello en el contexto de una endeble cultura de la legalidad.</w:t>
      </w:r>
    </w:p>
    <w:p w14:paraId="4FE6C8C2" w14:textId="77777777" w:rsidR="004A2097" w:rsidRPr="00EE7DEA" w:rsidRDefault="004A2097" w:rsidP="004A2097">
      <w:pPr>
        <w:rPr>
          <w:lang w:val="es-ES"/>
        </w:rPr>
      </w:pPr>
      <w:r w:rsidRPr="00EE7DEA">
        <w:rPr>
          <w:lang w:val="es-ES"/>
        </w:rPr>
        <w:lastRenderedPageBreak/>
        <w:t xml:space="preserve">Además de que los núcleos agrarios, ejidos y comunidades rurales, presentan conflictos en materia agraria, los cuales requieren de asesorías y apoyo técnico para su solución pacífica, adecuada y apegada a derecho. </w:t>
      </w:r>
    </w:p>
    <w:p w14:paraId="63B09165" w14:textId="77777777" w:rsidR="004A2097" w:rsidRPr="00EE7DEA" w:rsidRDefault="004A2097" w:rsidP="004A2097">
      <w:pPr>
        <w:rPr>
          <w:lang w:val="es-ES"/>
        </w:rPr>
      </w:pPr>
      <w:r w:rsidRPr="00EE7DEA">
        <w:rPr>
          <w:lang w:val="es-ES"/>
        </w:rPr>
        <w:t>Estos conflictos pueden incluir disputas territoriales, desplazamiento, conformación o disolución de sociedades o asociaciones agrarias, interpretación de la normativa agraria, disputa por el acceso al agua, denuncias contra las autoridades ejidales; todo ello entre ejidatarios, pequeños propietarios, comuneros, avecindados, ejidos, empresas y particulares; entre otras problemáticas y actores.</w:t>
      </w:r>
    </w:p>
    <w:p w14:paraId="46F77671" w14:textId="135754E3" w:rsidR="00496E63" w:rsidRPr="006F369A" w:rsidRDefault="00496E63" w:rsidP="00600906">
      <w:pPr>
        <w:pStyle w:val="Prrafodelista"/>
        <w:numPr>
          <w:ilvl w:val="0"/>
          <w:numId w:val="6"/>
        </w:numPr>
        <w:spacing w:after="0" w:line="360" w:lineRule="auto"/>
        <w:rPr>
          <w:b/>
          <w:lang w:val="es-ES"/>
        </w:rPr>
      </w:pPr>
      <w:r w:rsidRPr="006F369A">
        <w:rPr>
          <w:b/>
          <w:lang w:val="es-ES"/>
        </w:rPr>
        <w:t>Identificación del problema</w:t>
      </w:r>
    </w:p>
    <w:p w14:paraId="1E87A744" w14:textId="77777777" w:rsidR="00496E63" w:rsidRDefault="00496E63" w:rsidP="00496E63">
      <w:pPr>
        <w:spacing w:after="0" w:line="240" w:lineRule="auto"/>
        <w:rPr>
          <w:lang w:val="es-ES"/>
        </w:rPr>
      </w:pPr>
    </w:p>
    <w:p w14:paraId="5528A9DA" w14:textId="77777777" w:rsidR="00496E63" w:rsidRPr="00A33C42" w:rsidRDefault="00496E63" w:rsidP="00600906">
      <w:pPr>
        <w:pStyle w:val="Prrafodelista"/>
        <w:numPr>
          <w:ilvl w:val="0"/>
          <w:numId w:val="7"/>
        </w:numPr>
        <w:spacing w:line="360" w:lineRule="auto"/>
        <w:rPr>
          <w:b/>
        </w:rPr>
      </w:pPr>
      <w:r w:rsidRPr="00A33C42">
        <w:rPr>
          <w:b/>
        </w:rPr>
        <w:t>¿El problema o necesidad pública que busca atender el Pp cuenta con las características siguientes?</w:t>
      </w:r>
    </w:p>
    <w:p w14:paraId="1408FB59" w14:textId="77777777" w:rsidR="00496E63" w:rsidRPr="006F369A" w:rsidRDefault="00496E63" w:rsidP="00670D50">
      <w:pPr>
        <w:spacing w:before="240" w:after="120"/>
        <w:rPr>
          <w:b/>
          <w:u w:val="single"/>
        </w:rPr>
      </w:pPr>
      <w:r w:rsidRPr="006F369A">
        <w:rPr>
          <w:b/>
          <w:u w:val="single"/>
        </w:rPr>
        <w:t>Criterios de valoración:</w:t>
      </w:r>
    </w:p>
    <w:p w14:paraId="379F2F11" w14:textId="77777777" w:rsidR="00496E63" w:rsidRDefault="00496E63" w:rsidP="00600906">
      <w:pPr>
        <w:pStyle w:val="Prrafodelista"/>
        <w:numPr>
          <w:ilvl w:val="0"/>
          <w:numId w:val="8"/>
        </w:numPr>
        <w:spacing w:line="360" w:lineRule="auto"/>
        <w:ind w:left="714" w:hanging="357"/>
      </w:pPr>
      <w:r>
        <w:t>Se define de manera clara, concreta, acotada y es único (no se identifican múltiples problemáticas).</w:t>
      </w:r>
    </w:p>
    <w:p w14:paraId="70DD7FAE" w14:textId="77777777" w:rsidR="00496E63" w:rsidRDefault="00496E63" w:rsidP="00600906">
      <w:pPr>
        <w:pStyle w:val="Prrafodelista"/>
        <w:numPr>
          <w:ilvl w:val="0"/>
          <w:numId w:val="8"/>
        </w:numPr>
        <w:spacing w:line="360" w:lineRule="auto"/>
        <w:ind w:left="714" w:hanging="357"/>
      </w:pPr>
      <w:r>
        <w:t>Se formula como un hecho negativo o como una situación que puede ser revertida.</w:t>
      </w:r>
    </w:p>
    <w:p w14:paraId="7C78349D" w14:textId="77777777" w:rsidR="00496E63" w:rsidRDefault="00496E63" w:rsidP="00600906">
      <w:pPr>
        <w:pStyle w:val="Prrafodelista"/>
        <w:numPr>
          <w:ilvl w:val="0"/>
          <w:numId w:val="8"/>
        </w:numPr>
        <w:spacing w:line="360" w:lineRule="auto"/>
        <w:ind w:left="714" w:hanging="357"/>
      </w:pPr>
      <w:r>
        <w:t>Identifica a la población objetivo de manera clara, concreta y delimitada.</w:t>
      </w:r>
    </w:p>
    <w:p w14:paraId="2A87555C" w14:textId="77777777" w:rsidR="00496E63" w:rsidRDefault="00496E63" w:rsidP="00600906">
      <w:pPr>
        <w:pStyle w:val="Prrafodelista"/>
        <w:numPr>
          <w:ilvl w:val="0"/>
          <w:numId w:val="8"/>
        </w:numPr>
        <w:spacing w:line="360" w:lineRule="auto"/>
        <w:ind w:left="714" w:hanging="357"/>
      </w:pPr>
      <w:r>
        <w:t>Identifica un cambio (resultado) sobre la población objetivo (es decir, no solo se define como ausencia de la solución o la falta de un bien, servicio o atributo).</w:t>
      </w:r>
    </w:p>
    <w:p w14:paraId="24E27AAC" w14:textId="77777777" w:rsidR="00A32B54" w:rsidRPr="006F369A" w:rsidRDefault="00A32B54" w:rsidP="00670D5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670D50" w:rsidRPr="00FB74EA" w14:paraId="119A2703" w14:textId="77777777" w:rsidTr="00043D65">
        <w:trPr>
          <w:trHeight w:val="340"/>
          <w:tblHeader/>
          <w:jc w:val="right"/>
        </w:trPr>
        <w:tc>
          <w:tcPr>
            <w:tcW w:w="433" w:type="pct"/>
            <w:vMerge w:val="restart"/>
            <w:shd w:val="clear" w:color="auto" w:fill="7F7F7F" w:themeFill="text1" w:themeFillTint="80"/>
            <w:vAlign w:val="center"/>
          </w:tcPr>
          <w:p w14:paraId="06FF0EF5" w14:textId="77777777" w:rsidR="00670D50" w:rsidRPr="00FB74EA" w:rsidRDefault="00670D5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1ED8F2B" w14:textId="77777777" w:rsidR="00670D50" w:rsidRPr="00FB74EA" w:rsidRDefault="00670D5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670D50" w:rsidRPr="00FB74EA" w14:paraId="2D630CBD" w14:textId="77777777" w:rsidTr="00043D65">
        <w:trPr>
          <w:jc w:val="right"/>
        </w:trPr>
        <w:tc>
          <w:tcPr>
            <w:tcW w:w="433" w:type="pct"/>
            <w:vMerge/>
            <w:vAlign w:val="center"/>
          </w:tcPr>
          <w:p w14:paraId="61D74F05" w14:textId="77777777" w:rsidR="00670D50" w:rsidRDefault="00670D5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BFF54C0" w14:textId="77777777" w:rsidR="00670D50" w:rsidRPr="00670D50" w:rsidRDefault="00670D50" w:rsidP="00670D50">
            <w:pPr>
              <w:spacing w:after="0" w:line="240" w:lineRule="atLeast"/>
              <w:jc w:val="left"/>
              <w:rPr>
                <w:rFonts w:eastAsia="Calibri" w:cs="Arial"/>
                <w:szCs w:val="20"/>
                <w:lang w:eastAsia="es-MX"/>
              </w:rPr>
            </w:pPr>
            <w:r w:rsidRPr="00670D50">
              <w:rPr>
                <w:rFonts w:eastAsia="Calibri" w:cs="Arial"/>
                <w:szCs w:val="20"/>
                <w:lang w:eastAsia="es-MX"/>
              </w:rPr>
              <w:t>El problema o necesidad pública cuenta con:</w:t>
            </w:r>
          </w:p>
        </w:tc>
      </w:tr>
      <w:tr w:rsidR="00237F7E" w:rsidRPr="00FB74EA" w14:paraId="287457B5" w14:textId="77777777" w:rsidTr="00237F7E">
        <w:trPr>
          <w:jc w:val="right"/>
        </w:trPr>
        <w:tc>
          <w:tcPr>
            <w:tcW w:w="433" w:type="pct"/>
            <w:vAlign w:val="center"/>
          </w:tcPr>
          <w:p w14:paraId="4BEC70F9" w14:textId="44169E31" w:rsidR="00237F7E" w:rsidRPr="00FB74EA" w:rsidRDefault="00237F7E" w:rsidP="00237F7E">
            <w:pPr>
              <w:overflowPunct w:val="0"/>
              <w:autoSpaceDE w:val="0"/>
              <w:autoSpaceDN w:val="0"/>
              <w:adjustRightInd w:val="0"/>
              <w:spacing w:line="240" w:lineRule="atLeast"/>
              <w:contextualSpacing/>
              <w:jc w:val="center"/>
              <w:textAlignment w:val="baseline"/>
              <w:rPr>
                <w:rFonts w:eastAsia="Calibri" w:cs="Arial"/>
                <w:szCs w:val="20"/>
                <w:lang w:eastAsia="es-MX"/>
              </w:rPr>
            </w:pPr>
            <w:r w:rsidRPr="00EE7DEA">
              <w:rPr>
                <w:rFonts w:eastAsia="Calibri" w:cs="Arial"/>
                <w:szCs w:val="20"/>
                <w:lang w:eastAsia="es-MX"/>
              </w:rPr>
              <w:t>4</w:t>
            </w:r>
          </w:p>
        </w:tc>
        <w:tc>
          <w:tcPr>
            <w:tcW w:w="4567" w:type="pct"/>
            <w:vAlign w:val="center"/>
          </w:tcPr>
          <w:p w14:paraId="48B6D0C8" w14:textId="32BF9518" w:rsidR="00237F7E" w:rsidRPr="004A15BF" w:rsidRDefault="00237F7E" w:rsidP="00237F7E">
            <w:pPr>
              <w:numPr>
                <w:ilvl w:val="0"/>
                <w:numId w:val="1"/>
              </w:numPr>
              <w:spacing w:after="0" w:line="240" w:lineRule="atLeast"/>
              <w:ind w:left="442" w:hanging="357"/>
              <w:jc w:val="left"/>
              <w:rPr>
                <w:rFonts w:eastAsia="Calibri" w:cs="Arial"/>
                <w:szCs w:val="20"/>
                <w:lang w:eastAsia="es-MX"/>
              </w:rPr>
            </w:pPr>
            <w:r w:rsidRPr="00954674">
              <w:rPr>
                <w:rFonts w:eastAsia="Calibri" w:cs="Arial"/>
                <w:b/>
                <w:szCs w:val="20"/>
                <w:lang w:eastAsia="es-MX"/>
              </w:rPr>
              <w:t>Cuatro</w:t>
            </w:r>
            <w:r w:rsidRPr="00EE7DEA">
              <w:rPr>
                <w:rFonts w:eastAsia="Calibri" w:cs="Arial"/>
                <w:szCs w:val="20"/>
                <w:lang w:eastAsia="es-MX"/>
              </w:rPr>
              <w:t xml:space="preserve"> de los criterios de valoración</w:t>
            </w:r>
          </w:p>
        </w:tc>
      </w:tr>
    </w:tbl>
    <w:p w14:paraId="34D1610A" w14:textId="6E0ED35A" w:rsidR="00A346A2" w:rsidRPr="00A346A2" w:rsidRDefault="00043D65" w:rsidP="00A346A2">
      <w:pPr>
        <w:spacing w:before="240" w:after="120"/>
        <w:rPr>
          <w:lang w:val="es-ES"/>
        </w:rPr>
      </w:pPr>
      <w:r w:rsidRPr="00237F7E">
        <w:rPr>
          <w:b/>
          <w:u w:val="single"/>
        </w:rPr>
        <w:t>Justificación:</w:t>
      </w:r>
      <w:r w:rsidR="00A346A2" w:rsidRPr="00237F7E">
        <w:rPr>
          <w:bCs/>
        </w:rPr>
        <w:t xml:space="preserve"> </w:t>
      </w:r>
      <w:r w:rsidR="00A346A2" w:rsidRPr="00237F7E">
        <w:rPr>
          <w:lang w:val="es-ES"/>
        </w:rPr>
        <w:t>El problema o necesidad pública que busca atender el Pp se define de manera clara,</w:t>
      </w:r>
      <w:r w:rsidR="00A346A2" w:rsidRPr="00A346A2">
        <w:rPr>
          <w:lang w:val="es-ES"/>
        </w:rPr>
        <w:t xml:space="preserve"> concreta y acotada y es único ya que no se identifican múltiples problemáticas. </w:t>
      </w:r>
    </w:p>
    <w:p w14:paraId="5F84841D" w14:textId="77777777" w:rsidR="00A346A2" w:rsidRPr="00A346A2" w:rsidRDefault="00A346A2" w:rsidP="00A346A2">
      <w:pPr>
        <w:rPr>
          <w:lang w:val="es-ES"/>
        </w:rPr>
      </w:pPr>
      <w:r w:rsidRPr="00A346A2">
        <w:rPr>
          <w:lang w:val="es-ES"/>
        </w:rPr>
        <w:t>De acuerdo con la definición puntual del problema que da origen al Pp, la población que se busca atender son los núcleos agrarios de Sinaloa.</w:t>
      </w:r>
    </w:p>
    <w:p w14:paraId="79CD3FB2" w14:textId="77777777" w:rsidR="00A346A2" w:rsidRPr="00A346A2" w:rsidRDefault="00A346A2" w:rsidP="00A346A2">
      <w:pPr>
        <w:rPr>
          <w:lang w:val="es-ES"/>
        </w:rPr>
      </w:pPr>
      <w:r w:rsidRPr="00A346A2">
        <w:rPr>
          <w:lang w:val="es-ES"/>
        </w:rPr>
        <w:t>Se formula como un hecho negativo o como una situación que puede ser revertida debido a que de acuerdo con el árbol del problema presentado esto deriva del problema central, debido a que los núcleos agrarios de Sinaloa mantienen conflictos en materia agraria que requieren de la asesoría técnica y jurídica para su atención.</w:t>
      </w:r>
    </w:p>
    <w:p w14:paraId="521196D5" w14:textId="77777777" w:rsidR="00A346A2" w:rsidRPr="00A346A2" w:rsidRDefault="00A346A2" w:rsidP="00A346A2">
      <w:pPr>
        <w:rPr>
          <w:lang w:val="es-ES"/>
        </w:rPr>
      </w:pPr>
      <w:r w:rsidRPr="00A346A2">
        <w:rPr>
          <w:lang w:val="es-ES"/>
        </w:rPr>
        <w:t>Se identifica a la población objetivo como los núcleos agrarios de Sinaloa, que están cuantificados en 1,299 núcleos agrarios, de los cuales 1,203 son ejidos y 96 son comunidades.</w:t>
      </w:r>
    </w:p>
    <w:p w14:paraId="07D45D4C" w14:textId="77777777" w:rsidR="00A346A2" w:rsidRPr="00A346A2" w:rsidRDefault="00A346A2" w:rsidP="00A346A2">
      <w:pPr>
        <w:rPr>
          <w:lang w:val="es-ES"/>
        </w:rPr>
      </w:pPr>
      <w:r w:rsidRPr="00A346A2">
        <w:rPr>
          <w:lang w:val="es-ES"/>
        </w:rPr>
        <w:lastRenderedPageBreak/>
        <w:t xml:space="preserve">Se identifica un cambio o resultado sobre la población objetivo ya que el Pp busca que se logre la mejora de la certeza jurídica y la disminución de los conflictos agrarios. Este hecho negativo puede revertirse al lograr acuerdos entre los actores involucrados. </w:t>
      </w:r>
    </w:p>
    <w:p w14:paraId="4F7BEB4F" w14:textId="790BE002" w:rsidR="00043D65" w:rsidRDefault="00A346A2" w:rsidP="00A346A2">
      <w:pPr>
        <w:rPr>
          <w:lang w:val="es-ES"/>
        </w:rPr>
      </w:pPr>
      <w:r w:rsidRPr="00A346A2">
        <w:rPr>
          <w:lang w:val="es-ES"/>
        </w:rPr>
        <w:t>Para ello, es necesario seguir llevando a cabo visitas a los núcleos agrarios para conocer sus necesidades y dar a conocer los servicios de la institución.</w:t>
      </w:r>
    </w:p>
    <w:p w14:paraId="43AAE114" w14:textId="77777777" w:rsidR="00670D50" w:rsidRPr="006F369A" w:rsidRDefault="00A33C42" w:rsidP="00600906">
      <w:pPr>
        <w:pStyle w:val="Prrafodelista"/>
        <w:numPr>
          <w:ilvl w:val="0"/>
          <w:numId w:val="6"/>
        </w:numPr>
        <w:spacing w:after="0" w:line="360" w:lineRule="auto"/>
        <w:rPr>
          <w:b/>
        </w:rPr>
      </w:pPr>
      <w:r w:rsidRPr="006F369A">
        <w:rPr>
          <w:b/>
        </w:rPr>
        <w:t>Análisis del problema</w:t>
      </w:r>
    </w:p>
    <w:p w14:paraId="0D8983E7" w14:textId="77777777" w:rsidR="00A33C42" w:rsidRDefault="00A33C42" w:rsidP="00A33C42">
      <w:pPr>
        <w:spacing w:after="0" w:line="240" w:lineRule="auto"/>
      </w:pPr>
    </w:p>
    <w:p w14:paraId="6F95DAE7" w14:textId="77777777" w:rsidR="00670D50" w:rsidRPr="00A33C42" w:rsidRDefault="00A33C42" w:rsidP="00600906">
      <w:pPr>
        <w:pStyle w:val="Prrafodelista"/>
        <w:numPr>
          <w:ilvl w:val="0"/>
          <w:numId w:val="7"/>
        </w:numPr>
        <w:spacing w:line="360" w:lineRule="auto"/>
        <w:rPr>
          <w:b/>
        </w:rPr>
      </w:pPr>
      <w:r w:rsidRPr="00A33C42">
        <w:rPr>
          <w:b/>
        </w:rPr>
        <w:t>¿El problema o necesidad pública que busca atender el Pp se sustenta en los siguientes elementos?</w:t>
      </w:r>
    </w:p>
    <w:p w14:paraId="62FBD3A4" w14:textId="77777777" w:rsidR="00A33C42" w:rsidRPr="006F369A" w:rsidRDefault="00A33C42" w:rsidP="00A33C42">
      <w:pPr>
        <w:spacing w:before="240" w:after="120"/>
        <w:rPr>
          <w:b/>
          <w:u w:val="single"/>
        </w:rPr>
      </w:pPr>
      <w:r w:rsidRPr="006F369A">
        <w:rPr>
          <w:b/>
          <w:u w:val="single"/>
        </w:rPr>
        <w:t>Criterios de valoración:</w:t>
      </w:r>
    </w:p>
    <w:p w14:paraId="71F32101" w14:textId="77777777" w:rsidR="00A33C42" w:rsidRDefault="00A33C42" w:rsidP="00600906">
      <w:pPr>
        <w:pStyle w:val="Prrafodelista"/>
        <w:numPr>
          <w:ilvl w:val="0"/>
          <w:numId w:val="9"/>
        </w:numPr>
        <w:spacing w:line="360" w:lineRule="auto"/>
        <w:ind w:left="714" w:hanging="357"/>
      </w:pPr>
      <w:r>
        <w:t>Es consistente con los cambios que ha experimentado la problemática según información o estadísticas oficiales.</w:t>
      </w:r>
    </w:p>
    <w:p w14:paraId="174608D2" w14:textId="092ABB73" w:rsidR="00A33C42" w:rsidRDefault="00A33C42" w:rsidP="00600906">
      <w:pPr>
        <w:pStyle w:val="Prrafodelista"/>
        <w:numPr>
          <w:ilvl w:val="0"/>
          <w:numId w:val="9"/>
        </w:numPr>
        <w:spacing w:line="360" w:lineRule="auto"/>
        <w:ind w:left="714" w:hanging="357"/>
      </w:pPr>
      <w:r>
        <w:t xml:space="preserve">Se encuentra contextualizado en la situación socioeconómica actual del </w:t>
      </w:r>
      <w:r w:rsidR="007B5042">
        <w:t>estado</w:t>
      </w:r>
      <w:r>
        <w:t>, según información o estadísticas oficiales disponibles.</w:t>
      </w:r>
    </w:p>
    <w:p w14:paraId="74CD11AA" w14:textId="77777777" w:rsidR="00A33C42" w:rsidRDefault="00A33C42" w:rsidP="00600906">
      <w:pPr>
        <w:pStyle w:val="Prrafodelista"/>
        <w:numPr>
          <w:ilvl w:val="0"/>
          <w:numId w:val="9"/>
        </w:numPr>
        <w:spacing w:line="360" w:lineRule="auto"/>
        <w:ind w:left="714" w:hanging="357"/>
      </w:pPr>
      <w:r>
        <w:t>Considera los cambios esperados en la magnitud, naturaleza, comportamiento u otras características de la problemática.</w:t>
      </w:r>
    </w:p>
    <w:p w14:paraId="7A2B9B7E" w14:textId="77777777" w:rsidR="00A33C42" w:rsidRDefault="00A33C42" w:rsidP="00600906">
      <w:pPr>
        <w:pStyle w:val="Prrafodelista"/>
        <w:numPr>
          <w:ilvl w:val="0"/>
          <w:numId w:val="9"/>
        </w:numPr>
        <w:spacing w:line="360" w:lineRule="auto"/>
        <w:ind w:left="714" w:hanging="357"/>
      </w:pPr>
      <w:r>
        <w:t>Se encuentra caracterizado en un contexto territorial.</w:t>
      </w:r>
    </w:p>
    <w:p w14:paraId="75F930F9" w14:textId="77777777" w:rsidR="00A33C42" w:rsidRPr="006F369A" w:rsidRDefault="00A33C42" w:rsidP="00A33C4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33C42" w:rsidRPr="00FB74EA" w14:paraId="512575E9" w14:textId="77777777" w:rsidTr="00043D65">
        <w:trPr>
          <w:trHeight w:val="340"/>
          <w:tblHeader/>
          <w:jc w:val="right"/>
        </w:trPr>
        <w:tc>
          <w:tcPr>
            <w:tcW w:w="433" w:type="pct"/>
            <w:vMerge w:val="restart"/>
            <w:shd w:val="clear" w:color="auto" w:fill="7F7F7F" w:themeFill="text1" w:themeFillTint="80"/>
            <w:vAlign w:val="center"/>
          </w:tcPr>
          <w:p w14:paraId="56A5CA51" w14:textId="77777777" w:rsidR="00A33C42" w:rsidRPr="00FB74EA" w:rsidRDefault="00A33C4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14F7AC4" w14:textId="77777777" w:rsidR="00A33C42" w:rsidRPr="00FB74EA" w:rsidRDefault="00A33C4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A33C42" w:rsidRPr="00FB74EA" w14:paraId="3C8A31A3" w14:textId="77777777" w:rsidTr="00043D65">
        <w:trPr>
          <w:jc w:val="right"/>
        </w:trPr>
        <w:tc>
          <w:tcPr>
            <w:tcW w:w="433" w:type="pct"/>
            <w:vMerge/>
            <w:vAlign w:val="center"/>
          </w:tcPr>
          <w:p w14:paraId="25295B24" w14:textId="77777777" w:rsidR="00A33C42" w:rsidRDefault="00A33C42"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E9A3258" w14:textId="77777777" w:rsidR="00A33C42" w:rsidRPr="00670D50" w:rsidRDefault="00A33C42" w:rsidP="00FC66EE">
            <w:pPr>
              <w:spacing w:after="0" w:line="240" w:lineRule="atLeast"/>
              <w:jc w:val="left"/>
              <w:rPr>
                <w:rFonts w:eastAsia="Calibri" w:cs="Arial"/>
                <w:szCs w:val="20"/>
                <w:lang w:eastAsia="es-MX"/>
              </w:rPr>
            </w:pPr>
            <w:r w:rsidRPr="00670D50">
              <w:rPr>
                <w:rFonts w:eastAsia="Calibri" w:cs="Arial"/>
                <w:szCs w:val="20"/>
                <w:lang w:eastAsia="es-MX"/>
              </w:rPr>
              <w:t>El problema o necesidad pública cuenta con:</w:t>
            </w:r>
          </w:p>
        </w:tc>
      </w:tr>
      <w:tr w:rsidR="00237F7E" w:rsidRPr="00FB74EA" w14:paraId="0551E0C4" w14:textId="77777777" w:rsidTr="00237F7E">
        <w:trPr>
          <w:jc w:val="right"/>
        </w:trPr>
        <w:tc>
          <w:tcPr>
            <w:tcW w:w="433" w:type="pct"/>
            <w:vAlign w:val="center"/>
          </w:tcPr>
          <w:p w14:paraId="1C9F01A0" w14:textId="76F59A7A" w:rsidR="00237F7E" w:rsidRPr="00FB74EA" w:rsidRDefault="00237F7E" w:rsidP="00237F7E">
            <w:pPr>
              <w:overflowPunct w:val="0"/>
              <w:autoSpaceDE w:val="0"/>
              <w:autoSpaceDN w:val="0"/>
              <w:adjustRightInd w:val="0"/>
              <w:spacing w:line="240" w:lineRule="atLeast"/>
              <w:contextualSpacing/>
              <w:jc w:val="center"/>
              <w:textAlignment w:val="baseline"/>
              <w:rPr>
                <w:rFonts w:eastAsia="Calibri" w:cs="Arial"/>
                <w:szCs w:val="20"/>
                <w:lang w:eastAsia="es-MX"/>
              </w:rPr>
            </w:pPr>
            <w:r w:rsidRPr="00EE7DEA">
              <w:rPr>
                <w:rFonts w:eastAsia="Calibri" w:cs="Arial"/>
                <w:szCs w:val="20"/>
                <w:lang w:eastAsia="es-MX"/>
              </w:rPr>
              <w:t>3</w:t>
            </w:r>
          </w:p>
        </w:tc>
        <w:tc>
          <w:tcPr>
            <w:tcW w:w="4567" w:type="pct"/>
            <w:vAlign w:val="center"/>
          </w:tcPr>
          <w:p w14:paraId="1B0E0E93" w14:textId="4734302F" w:rsidR="00237F7E" w:rsidRPr="004A15BF" w:rsidRDefault="00237F7E" w:rsidP="00237F7E">
            <w:pPr>
              <w:numPr>
                <w:ilvl w:val="0"/>
                <w:numId w:val="1"/>
              </w:numPr>
              <w:spacing w:after="0" w:line="240" w:lineRule="atLeast"/>
              <w:ind w:left="442" w:hanging="357"/>
              <w:jc w:val="left"/>
              <w:rPr>
                <w:rFonts w:eastAsia="Calibri" w:cs="Arial"/>
                <w:szCs w:val="20"/>
                <w:lang w:eastAsia="es-MX"/>
              </w:rPr>
            </w:pPr>
            <w:r w:rsidRPr="00EE7DEA">
              <w:rPr>
                <w:rFonts w:eastAsia="Calibri" w:cs="Arial"/>
                <w:b/>
                <w:szCs w:val="20"/>
                <w:lang w:eastAsia="es-MX"/>
              </w:rPr>
              <w:t>Tres</w:t>
            </w:r>
            <w:r w:rsidRPr="00EE7DEA">
              <w:rPr>
                <w:rFonts w:eastAsia="Calibri" w:cs="Arial"/>
                <w:szCs w:val="20"/>
                <w:lang w:eastAsia="es-MX"/>
              </w:rPr>
              <w:t xml:space="preserve"> de los criterios de valoración</w:t>
            </w:r>
          </w:p>
        </w:tc>
      </w:tr>
    </w:tbl>
    <w:p w14:paraId="7C8AFE6B" w14:textId="59CABE98" w:rsidR="00237F7E" w:rsidRPr="00237F7E" w:rsidRDefault="00043D65" w:rsidP="00237F7E">
      <w:pPr>
        <w:spacing w:before="240" w:after="120"/>
        <w:rPr>
          <w:lang w:val="es-ES"/>
        </w:rPr>
      </w:pPr>
      <w:r w:rsidRPr="00237F7E">
        <w:rPr>
          <w:b/>
          <w:u w:val="single"/>
        </w:rPr>
        <w:t>Justificación:</w:t>
      </w:r>
      <w:r w:rsidR="00237F7E" w:rsidRPr="00237F7E">
        <w:rPr>
          <w:bCs/>
        </w:rPr>
        <w:t xml:space="preserve"> </w:t>
      </w:r>
      <w:r w:rsidR="00237F7E" w:rsidRPr="00237F7E">
        <w:rPr>
          <w:lang w:val="es-ES"/>
        </w:rPr>
        <w:t xml:space="preserve">El problema o necesidad pública que busca atender el Pp es consistente con los cambios que ha experimentado la problemática en el estado de Sinaloa. Según el diagnóstico del PED 2022-2027, la Gobernabilidad democrática, el Estado de derecho y la Justicia social poseen la trascendental función de garantizar una convivencia social y política armónica, en condiciones de igualdad y en apego irrestricto a la protección de los derechos humanos de las personas. No puede haber bienestar sostenible sin paz, ni paz sin bienestar sostenible. </w:t>
      </w:r>
    </w:p>
    <w:p w14:paraId="293264C3" w14:textId="77777777" w:rsidR="00237F7E" w:rsidRPr="00237F7E" w:rsidRDefault="00237F7E" w:rsidP="00237F7E">
      <w:pPr>
        <w:rPr>
          <w:lang w:val="es-ES"/>
        </w:rPr>
      </w:pPr>
      <w:r w:rsidRPr="00237F7E">
        <w:rPr>
          <w:lang w:val="es-ES"/>
        </w:rPr>
        <w:t xml:space="preserve">El problema o necesidad considera los cambios esperados en la magnitud, naturaleza, comportamiento u otras características de la problemática de acuerdo con el objetivo prioritario del marco estratégico del PED, que es el de fortalecer el estado de derecho para garantizar una gobernabilidad democrática como eje fundamental del bienestar social y la transformación política en Sinaloa. </w:t>
      </w:r>
    </w:p>
    <w:p w14:paraId="5DD99167" w14:textId="77777777" w:rsidR="00237F7E" w:rsidRPr="00237F7E" w:rsidRDefault="00237F7E" w:rsidP="00237F7E">
      <w:pPr>
        <w:rPr>
          <w:lang w:val="es-ES"/>
        </w:rPr>
      </w:pPr>
      <w:r w:rsidRPr="00237F7E">
        <w:rPr>
          <w:lang w:val="es-ES"/>
        </w:rPr>
        <w:lastRenderedPageBreak/>
        <w:t>Sin embargo, el Pp no se encuentra contextualizado en la situación socioeconómica actual del estado, ya que ni el diagnóstico del Pp ni el PED  2022-2027 incluyen una situación socioeconómica al respecto de dicha población que presenta la problemática.</w:t>
      </w:r>
    </w:p>
    <w:p w14:paraId="28073D26" w14:textId="77777777" w:rsidR="00237F7E" w:rsidRPr="00237F7E" w:rsidRDefault="00237F7E" w:rsidP="00237F7E">
      <w:pPr>
        <w:rPr>
          <w:lang w:val="es-ES"/>
        </w:rPr>
      </w:pPr>
      <w:r w:rsidRPr="00237F7E">
        <w:rPr>
          <w:lang w:val="es-ES"/>
        </w:rPr>
        <w:t>El problema o necesidad se encuentra caracterizado en un contexto territorial, según el Informe de Gobierno 2022 y su Anexo Estadístico 2022, en materia agraria, entre los meses de noviembre de 2021 a octubre de 2022 se otorgaron 473 asesorías jurídicas para personas ejidatarias (356 hombres y 117 mujeres) y se celebraron convenios de colaboración con los 18 ayuntamientos para establecer canales de coordinación en el otorgamiento de servicios de asesoría especializada en esta materia con todos los municipios.</w:t>
      </w:r>
    </w:p>
    <w:p w14:paraId="76311E2B" w14:textId="77777777" w:rsidR="00237F7E" w:rsidRPr="00237F7E" w:rsidRDefault="00237F7E" w:rsidP="00237F7E">
      <w:pPr>
        <w:rPr>
          <w:lang w:val="es-ES"/>
        </w:rPr>
      </w:pPr>
      <w:r w:rsidRPr="00237F7E">
        <w:rPr>
          <w:lang w:val="es-ES"/>
        </w:rPr>
        <w:t>En el Informe de Gobierno 2023 y su Anexo Estadístico 2023, se destacan en el ámbito de asuntos agrarios las más de 1000 audiencias atendidas con asesoría jurídica (7,709 hombres y 1,072 mujeres), asegurando la certeza en tenencia de tierras para personas ejidatarias y contribuyendo a la estabilidad en la propiedad y el desarrollo de la región.</w:t>
      </w:r>
    </w:p>
    <w:p w14:paraId="6235DB50" w14:textId="43C4E1E7" w:rsidR="00043D65" w:rsidRDefault="00237F7E" w:rsidP="00237F7E">
      <w:pPr>
        <w:rPr>
          <w:lang w:val="es-ES"/>
        </w:rPr>
      </w:pPr>
      <w:r w:rsidRPr="00237F7E">
        <w:rPr>
          <w:lang w:val="es-ES"/>
        </w:rPr>
        <w:t>En el Informe de Gobierno 2024 y su Anexo Estadístico 2024, en materia agraria, de noviembre de 2023 a octubre de 2024 se beneficiaron más de 17 000 personas ejidatarias con 2646 audiencias (2023: 15,261 hombres y 4,263 mujeres; total 19,524) y (2024: 15,634 hombres y 4,549 mujeres; total 20,183), brindando certeza jurídica a quienes realizan actos relacionados con la tenencia de predios.</w:t>
      </w:r>
    </w:p>
    <w:p w14:paraId="48A8C2D2" w14:textId="4648E3B6" w:rsidR="00A33C42" w:rsidRPr="00A33C42" w:rsidRDefault="00A33C42" w:rsidP="00600906">
      <w:pPr>
        <w:pStyle w:val="Prrafodelista"/>
        <w:numPr>
          <w:ilvl w:val="0"/>
          <w:numId w:val="7"/>
        </w:numPr>
        <w:spacing w:line="360" w:lineRule="auto"/>
        <w:rPr>
          <w:b/>
        </w:rPr>
      </w:pPr>
      <w:r w:rsidRPr="00A33C42">
        <w:rPr>
          <w:b/>
        </w:rPr>
        <w:t xml:space="preserve">¿El análisis del problema toma en consideración el estado actual de grupos poblacionales, territorios del </w:t>
      </w:r>
      <w:r w:rsidR="0017718B">
        <w:rPr>
          <w:b/>
        </w:rPr>
        <w:t>estado</w:t>
      </w:r>
      <w:r w:rsidRPr="00A33C42">
        <w:rPr>
          <w:b/>
        </w:rPr>
        <w:t xml:space="preserve"> </w:t>
      </w:r>
      <w:r w:rsidR="007E2617">
        <w:rPr>
          <w:b/>
        </w:rPr>
        <w:t xml:space="preserve">o </w:t>
      </w:r>
      <w:r w:rsidRPr="00A33C42">
        <w:rPr>
          <w:b/>
        </w:rPr>
        <w:t>medio ambiente?</w:t>
      </w:r>
    </w:p>
    <w:p w14:paraId="0D46CEC1" w14:textId="77777777" w:rsidR="00A33C42" w:rsidRPr="006F369A" w:rsidRDefault="00A33C42" w:rsidP="00A33C4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33C42" w:rsidRPr="00FB74EA" w14:paraId="2B385148" w14:textId="77777777" w:rsidTr="00043D65">
        <w:trPr>
          <w:trHeight w:val="340"/>
          <w:tblHeader/>
          <w:jc w:val="right"/>
        </w:trPr>
        <w:tc>
          <w:tcPr>
            <w:tcW w:w="433" w:type="pct"/>
            <w:vMerge w:val="restart"/>
            <w:shd w:val="clear" w:color="auto" w:fill="7F7F7F" w:themeFill="text1" w:themeFillTint="80"/>
            <w:vAlign w:val="center"/>
          </w:tcPr>
          <w:p w14:paraId="26AAF758" w14:textId="77777777" w:rsidR="00A33C42" w:rsidRPr="00FB74EA" w:rsidRDefault="00A33C4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7DFAE8F" w14:textId="77777777" w:rsidR="00A33C42" w:rsidRPr="00FB74EA" w:rsidRDefault="00A33C4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A33C42" w:rsidRPr="00FB74EA" w14:paraId="4EF9681A" w14:textId="77777777" w:rsidTr="00043D65">
        <w:trPr>
          <w:jc w:val="right"/>
        </w:trPr>
        <w:tc>
          <w:tcPr>
            <w:tcW w:w="433" w:type="pct"/>
            <w:vMerge/>
            <w:vAlign w:val="center"/>
          </w:tcPr>
          <w:p w14:paraId="2A930CE0" w14:textId="77777777" w:rsidR="00A33C42" w:rsidRDefault="00A33C42"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661BF6B" w14:textId="77777777" w:rsidR="00A33C42" w:rsidRPr="00670D50" w:rsidRDefault="00A33C42" w:rsidP="00FC66EE">
            <w:pPr>
              <w:spacing w:after="0" w:line="240" w:lineRule="atLeast"/>
              <w:jc w:val="left"/>
              <w:rPr>
                <w:rFonts w:eastAsia="Calibri" w:cs="Arial"/>
                <w:szCs w:val="20"/>
                <w:lang w:eastAsia="es-MX"/>
              </w:rPr>
            </w:pPr>
            <w:r>
              <w:rPr>
                <w:rFonts w:eastAsia="Calibri" w:cs="Arial"/>
                <w:szCs w:val="20"/>
                <w:lang w:eastAsia="es-MX"/>
              </w:rPr>
              <w:t>El análisis del problema:</w:t>
            </w:r>
          </w:p>
        </w:tc>
      </w:tr>
      <w:tr w:rsidR="00237F7E" w:rsidRPr="00FB74EA" w14:paraId="0657953A" w14:textId="77777777" w:rsidTr="00237F7E">
        <w:trPr>
          <w:jc w:val="right"/>
        </w:trPr>
        <w:tc>
          <w:tcPr>
            <w:tcW w:w="433" w:type="pct"/>
            <w:vAlign w:val="center"/>
          </w:tcPr>
          <w:p w14:paraId="511B8D6E" w14:textId="03EF2D59" w:rsidR="00237F7E" w:rsidRPr="00FB74EA" w:rsidRDefault="00237F7E" w:rsidP="00237F7E">
            <w:pPr>
              <w:overflowPunct w:val="0"/>
              <w:autoSpaceDE w:val="0"/>
              <w:autoSpaceDN w:val="0"/>
              <w:adjustRightInd w:val="0"/>
              <w:spacing w:line="240" w:lineRule="atLeast"/>
              <w:contextualSpacing/>
              <w:jc w:val="center"/>
              <w:textAlignment w:val="baseline"/>
              <w:rPr>
                <w:rFonts w:eastAsia="Calibri" w:cs="Arial"/>
                <w:szCs w:val="20"/>
                <w:lang w:eastAsia="es-MX"/>
              </w:rPr>
            </w:pPr>
            <w:r w:rsidRPr="00AC35C9">
              <w:t>4</w:t>
            </w:r>
          </w:p>
        </w:tc>
        <w:tc>
          <w:tcPr>
            <w:tcW w:w="4567" w:type="pct"/>
            <w:vAlign w:val="center"/>
          </w:tcPr>
          <w:p w14:paraId="290D8297" w14:textId="09AB7039" w:rsidR="00237F7E" w:rsidRPr="004A15BF" w:rsidRDefault="00237F7E" w:rsidP="00237F7E">
            <w:pPr>
              <w:numPr>
                <w:ilvl w:val="0"/>
                <w:numId w:val="1"/>
              </w:numPr>
              <w:spacing w:after="0" w:line="240" w:lineRule="atLeast"/>
              <w:ind w:left="442" w:hanging="357"/>
              <w:rPr>
                <w:rFonts w:eastAsia="Calibri" w:cs="Arial"/>
                <w:szCs w:val="20"/>
                <w:lang w:eastAsia="es-MX"/>
              </w:rPr>
            </w:pPr>
            <w:r w:rsidRPr="00AC35C9">
              <w:t>Además del criterio anterior, presenta información estadística sobre grupos o territorios identificados, así como sobre las afectaciones en el medio ambiente.</w:t>
            </w:r>
          </w:p>
        </w:tc>
      </w:tr>
    </w:tbl>
    <w:p w14:paraId="46B4A902" w14:textId="7A35E9E8" w:rsidR="00237F7E" w:rsidRPr="00237F7E" w:rsidRDefault="00043D65" w:rsidP="00237F7E">
      <w:pPr>
        <w:spacing w:before="240" w:after="120"/>
        <w:rPr>
          <w:lang w:val="es-ES"/>
        </w:rPr>
      </w:pPr>
      <w:r w:rsidRPr="00237F7E">
        <w:rPr>
          <w:b/>
          <w:u w:val="single"/>
        </w:rPr>
        <w:t>Justificación:</w:t>
      </w:r>
      <w:r w:rsidR="00237F7E" w:rsidRPr="00237F7E">
        <w:rPr>
          <w:bCs/>
        </w:rPr>
        <w:t xml:space="preserve"> </w:t>
      </w:r>
      <w:r w:rsidR="00237F7E" w:rsidRPr="00237F7E">
        <w:rPr>
          <w:lang w:val="es-ES"/>
        </w:rPr>
        <w:t>El análisis del problema toma en consideración el estado actual de grupos poblacionales, territorios del estado o medio ambiente. Según la UR, son los núcleos agrarios y grupos poblacionales como los ejidos y las comunidades que habitan.</w:t>
      </w:r>
    </w:p>
    <w:p w14:paraId="1BC49070" w14:textId="77777777" w:rsidR="00237F7E" w:rsidRPr="00237F7E" w:rsidRDefault="00237F7E" w:rsidP="00237F7E">
      <w:pPr>
        <w:rPr>
          <w:lang w:val="es-ES"/>
        </w:rPr>
      </w:pPr>
      <w:r w:rsidRPr="00237F7E">
        <w:rPr>
          <w:lang w:val="es-ES"/>
        </w:rPr>
        <w:t xml:space="preserve">Los núcleos agrarios de Sinaloa presentan conflictos agrarios que pueden incluir disputas territoriales, desplazamiento, conformación o disolución de sociedades o asociaciones agrarias, interpretación de la normativa agraria, disputa por el acceso al agua, denuncias contra las </w:t>
      </w:r>
      <w:r w:rsidRPr="00237F7E">
        <w:rPr>
          <w:lang w:val="es-ES"/>
        </w:rPr>
        <w:lastRenderedPageBreak/>
        <w:t>autoridades ejidales; todo ello entre ejidatarios, pequeños propietarios, comuneros, avecindados, ejidos, empresas particulares; entre otras problemáticas y actores.</w:t>
      </w:r>
    </w:p>
    <w:p w14:paraId="44B53D1A" w14:textId="5EE5E2F1" w:rsidR="00043D65" w:rsidRDefault="00237F7E" w:rsidP="00237F7E">
      <w:pPr>
        <w:rPr>
          <w:lang w:val="es-ES"/>
        </w:rPr>
      </w:pPr>
      <w:r w:rsidRPr="00237F7E">
        <w:rPr>
          <w:lang w:val="es-ES"/>
        </w:rPr>
        <w:t>Según el Anexo Estadístico 2022, en materia agraria, entre los meses de noviembre de 2021 a octubre de 2022 se otorgaron 473 asesorías jurídicas para personas ejidatarias, de las cuales 356 fueron hombres y 117 mujeres. En el Anexo Estadístico 2023, se destacan en el ámbito de asuntos agrarios las más de 1000 audiencias atendidas con asesoría jurídica, de las cuales fueron 7,709 hombres y 1,072 mujeres. Y según el Anexo Estadístico 2024, en materia agraria, de noviembre de 2023 a octubre de 2024 se beneficiaron más de 17 000 personas ejidatarias con 2646 audiencias, de las cuales en 2023 fueron 15,261 hombres y 4,263 mujeres; dando un total 19,524) y en 2024 fueron 15,634 hombres y 4,549 mujeres; siendo un total de 20,183 personas atendidas.</w:t>
      </w:r>
    </w:p>
    <w:p w14:paraId="35C3E2BF" w14:textId="77777777" w:rsidR="00A33C42" w:rsidRPr="00A33C42" w:rsidRDefault="00A33C42" w:rsidP="00600906">
      <w:pPr>
        <w:pStyle w:val="Prrafodelista"/>
        <w:numPr>
          <w:ilvl w:val="0"/>
          <w:numId w:val="7"/>
        </w:numPr>
        <w:spacing w:line="360" w:lineRule="auto"/>
        <w:rPr>
          <w:b/>
        </w:rPr>
      </w:pPr>
      <w:r w:rsidRPr="00A33C42">
        <w:rPr>
          <w:b/>
        </w:rPr>
        <w:t>¿El análisis del problema o necesidad pública identifica las causas y efectos del problema o necesidad pública que atiende considerando las siguientes características?</w:t>
      </w:r>
    </w:p>
    <w:p w14:paraId="36DE799A" w14:textId="77777777" w:rsidR="00B22673" w:rsidRPr="006F369A" w:rsidRDefault="00B22673" w:rsidP="00B22673">
      <w:pPr>
        <w:spacing w:before="240" w:after="120"/>
        <w:rPr>
          <w:b/>
          <w:u w:val="single"/>
        </w:rPr>
      </w:pPr>
      <w:r w:rsidRPr="006F369A">
        <w:rPr>
          <w:b/>
          <w:u w:val="single"/>
        </w:rPr>
        <w:t>Criterios de valoración:</w:t>
      </w:r>
    </w:p>
    <w:p w14:paraId="0FEBD5FA" w14:textId="77777777" w:rsidR="00B22673" w:rsidRDefault="00B22673" w:rsidP="00600906">
      <w:pPr>
        <w:pStyle w:val="Prrafodelista"/>
        <w:numPr>
          <w:ilvl w:val="0"/>
          <w:numId w:val="10"/>
        </w:numPr>
        <w:spacing w:line="360" w:lineRule="auto"/>
      </w:pPr>
      <w:r>
        <w:t>Es resultado directo de las principales causas identificadas en el análisis de la problemática.</w:t>
      </w:r>
    </w:p>
    <w:p w14:paraId="657C80CE" w14:textId="77777777" w:rsidR="00B22673" w:rsidRDefault="00B22673" w:rsidP="00600906">
      <w:pPr>
        <w:pStyle w:val="Prrafodelista"/>
        <w:numPr>
          <w:ilvl w:val="0"/>
          <w:numId w:val="10"/>
        </w:numPr>
        <w:spacing w:line="360" w:lineRule="auto"/>
      </w:pPr>
      <w:r>
        <w:t>Se vincula directamente con los principales efectos identificados en el análisis de la problemática.</w:t>
      </w:r>
    </w:p>
    <w:p w14:paraId="74664662" w14:textId="77777777" w:rsidR="00B22673" w:rsidRDefault="00B22673" w:rsidP="00600906">
      <w:pPr>
        <w:pStyle w:val="Prrafodelista"/>
        <w:numPr>
          <w:ilvl w:val="0"/>
          <w:numId w:val="10"/>
        </w:numPr>
        <w:spacing w:line="360" w:lineRule="auto"/>
      </w:pPr>
      <w:r>
        <w:t>Existe lógica causal entre sus causas y efectos, incluyendo aquellas causas que no son atribución directa del Pp, pero inciden directamente en el problema público.</w:t>
      </w:r>
    </w:p>
    <w:p w14:paraId="12A71EDB" w14:textId="77777777" w:rsidR="00B22673" w:rsidRDefault="00B22673" w:rsidP="00600906">
      <w:pPr>
        <w:pStyle w:val="Prrafodelista"/>
        <w:numPr>
          <w:ilvl w:val="0"/>
          <w:numId w:val="10"/>
        </w:numPr>
        <w:spacing w:line="360" w:lineRule="auto"/>
      </w:pPr>
      <w:r>
        <w:t>Presenta un análisis diferenciado de las causas y efectos de la problemática por grupos de población, territorios o medio ambiente o, en su caso, la justificación de por qué no aplica en la pregunta 4.</w:t>
      </w:r>
    </w:p>
    <w:p w14:paraId="305777C6" w14:textId="77777777" w:rsidR="00B22673" w:rsidRPr="006F369A" w:rsidRDefault="00B22673" w:rsidP="00B22673">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B22673" w:rsidRPr="00FB74EA" w14:paraId="6DEB166E" w14:textId="77777777" w:rsidTr="00043D65">
        <w:trPr>
          <w:trHeight w:val="340"/>
          <w:tblHeader/>
          <w:jc w:val="right"/>
        </w:trPr>
        <w:tc>
          <w:tcPr>
            <w:tcW w:w="433" w:type="pct"/>
            <w:vMerge w:val="restart"/>
            <w:shd w:val="clear" w:color="auto" w:fill="7F7F7F" w:themeFill="text1" w:themeFillTint="80"/>
            <w:vAlign w:val="center"/>
          </w:tcPr>
          <w:p w14:paraId="68999D3E" w14:textId="77777777" w:rsidR="00B22673" w:rsidRPr="00FB74EA" w:rsidRDefault="00B2267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83254C6" w14:textId="77777777" w:rsidR="00B22673" w:rsidRPr="00FB74EA" w:rsidRDefault="00B2267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B22673" w:rsidRPr="00FB74EA" w14:paraId="122926AA" w14:textId="77777777" w:rsidTr="00043D65">
        <w:trPr>
          <w:jc w:val="right"/>
        </w:trPr>
        <w:tc>
          <w:tcPr>
            <w:tcW w:w="433" w:type="pct"/>
            <w:vMerge/>
            <w:vAlign w:val="center"/>
          </w:tcPr>
          <w:p w14:paraId="6EC86661" w14:textId="77777777" w:rsidR="00B22673" w:rsidRDefault="00B22673"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90C9126" w14:textId="77777777" w:rsidR="00B22673" w:rsidRPr="00670D50" w:rsidRDefault="00B22673" w:rsidP="00FC66EE">
            <w:pPr>
              <w:spacing w:after="0" w:line="240" w:lineRule="atLeast"/>
              <w:jc w:val="left"/>
              <w:rPr>
                <w:rFonts w:eastAsia="Calibri" w:cs="Arial"/>
                <w:szCs w:val="20"/>
                <w:lang w:eastAsia="es-MX"/>
              </w:rPr>
            </w:pPr>
            <w:r w:rsidRPr="00B22673">
              <w:rPr>
                <w:rFonts w:eastAsia="Calibri" w:cs="Arial"/>
                <w:szCs w:val="20"/>
                <w:lang w:eastAsia="es-MX"/>
              </w:rPr>
              <w:t>El análisis del problema o necesidad pública cuenta con:</w:t>
            </w:r>
          </w:p>
        </w:tc>
      </w:tr>
      <w:tr w:rsidR="00237F7E" w:rsidRPr="00FB74EA" w14:paraId="39B00E29" w14:textId="77777777" w:rsidTr="00237F7E">
        <w:trPr>
          <w:jc w:val="right"/>
        </w:trPr>
        <w:tc>
          <w:tcPr>
            <w:tcW w:w="433" w:type="pct"/>
            <w:vAlign w:val="center"/>
          </w:tcPr>
          <w:p w14:paraId="4FBD02A7" w14:textId="77F09F8A" w:rsidR="00237F7E" w:rsidRPr="00FB74EA" w:rsidRDefault="00237F7E" w:rsidP="00237F7E">
            <w:pPr>
              <w:overflowPunct w:val="0"/>
              <w:autoSpaceDE w:val="0"/>
              <w:autoSpaceDN w:val="0"/>
              <w:adjustRightInd w:val="0"/>
              <w:spacing w:line="240" w:lineRule="atLeast"/>
              <w:contextualSpacing/>
              <w:jc w:val="center"/>
              <w:textAlignment w:val="baseline"/>
              <w:rPr>
                <w:rFonts w:eastAsia="Calibri" w:cs="Arial"/>
                <w:szCs w:val="20"/>
                <w:lang w:eastAsia="es-MX"/>
              </w:rPr>
            </w:pPr>
            <w:r w:rsidRPr="00EE7DEA">
              <w:rPr>
                <w:rFonts w:eastAsia="Calibri" w:cs="Arial"/>
                <w:szCs w:val="20"/>
                <w:lang w:eastAsia="es-MX"/>
              </w:rPr>
              <w:t>3</w:t>
            </w:r>
          </w:p>
        </w:tc>
        <w:tc>
          <w:tcPr>
            <w:tcW w:w="4567" w:type="pct"/>
            <w:vAlign w:val="center"/>
          </w:tcPr>
          <w:p w14:paraId="211B91AB" w14:textId="652556F5" w:rsidR="00237F7E" w:rsidRPr="004A15BF" w:rsidRDefault="00237F7E" w:rsidP="00237F7E">
            <w:pPr>
              <w:numPr>
                <w:ilvl w:val="0"/>
                <w:numId w:val="1"/>
              </w:numPr>
              <w:spacing w:after="0" w:line="240" w:lineRule="atLeast"/>
              <w:ind w:left="442" w:hanging="357"/>
              <w:jc w:val="left"/>
              <w:rPr>
                <w:rFonts w:eastAsia="Calibri" w:cs="Arial"/>
                <w:szCs w:val="20"/>
                <w:lang w:eastAsia="es-MX"/>
              </w:rPr>
            </w:pPr>
            <w:r w:rsidRPr="00331A18">
              <w:rPr>
                <w:rFonts w:eastAsia="Calibri" w:cs="Arial"/>
                <w:b/>
                <w:szCs w:val="20"/>
                <w:lang w:eastAsia="es-MX"/>
              </w:rPr>
              <w:t xml:space="preserve">Tres </w:t>
            </w:r>
            <w:r w:rsidRPr="00EE7DEA">
              <w:rPr>
                <w:rFonts w:eastAsia="Calibri" w:cs="Arial"/>
                <w:szCs w:val="20"/>
                <w:lang w:eastAsia="es-MX"/>
              </w:rPr>
              <w:t>de los criterios de valoración</w:t>
            </w:r>
          </w:p>
        </w:tc>
      </w:tr>
    </w:tbl>
    <w:p w14:paraId="00BDBE00" w14:textId="01424DC2" w:rsidR="00237F7E" w:rsidRPr="00237F7E" w:rsidRDefault="00043D65" w:rsidP="00237F7E">
      <w:pPr>
        <w:spacing w:before="240" w:after="120"/>
        <w:rPr>
          <w:lang w:val="es-ES"/>
        </w:rPr>
      </w:pPr>
      <w:r w:rsidRPr="00237F7E">
        <w:rPr>
          <w:b/>
          <w:u w:val="single"/>
        </w:rPr>
        <w:t>Justificación:</w:t>
      </w:r>
      <w:r w:rsidR="00237F7E" w:rsidRPr="00237F7E">
        <w:rPr>
          <w:bCs/>
        </w:rPr>
        <w:t xml:space="preserve"> </w:t>
      </w:r>
      <w:r w:rsidR="00237F7E" w:rsidRPr="00237F7E">
        <w:rPr>
          <w:lang w:val="es-ES"/>
        </w:rPr>
        <w:t>El análisis del problema o necesidad pública si identifica las causas y efectos del problema o necesidad pública, según el Problema Central del Árbol del problema, el cual menciona que los núcleos agrarios de Sinaloa mantienen conflictos en materia agraria que requieren de la asesoría técnica y jurídica para su atención.</w:t>
      </w:r>
    </w:p>
    <w:p w14:paraId="0A2EAFBD" w14:textId="77777777" w:rsidR="00237F7E" w:rsidRPr="00237F7E" w:rsidRDefault="00237F7E" w:rsidP="00237F7E">
      <w:pPr>
        <w:rPr>
          <w:lang w:val="es-ES"/>
        </w:rPr>
      </w:pPr>
      <w:r w:rsidRPr="00237F7E">
        <w:rPr>
          <w:lang w:val="es-ES"/>
        </w:rPr>
        <w:t xml:space="preserve">El problema o necesidad pública es resultado directo de las principales causas identificadas en el análisis de la problemática y que principalmente son: que los núcleos agrarios no saben o no pueden costear la asesoría requerida; que no aceptan ayuda o la perciben como intromisión, que desconocen </w:t>
      </w:r>
      <w:r w:rsidRPr="00237F7E">
        <w:rPr>
          <w:lang w:val="es-ES"/>
        </w:rPr>
        <w:lastRenderedPageBreak/>
        <w:t>la integración o no comprenden los documentos técnicos puestos a su disposición o requeridos, que desconocen o interpretan erróneamente el marco normativo.</w:t>
      </w:r>
    </w:p>
    <w:p w14:paraId="3C189FCE" w14:textId="77777777" w:rsidR="00237F7E" w:rsidRPr="00237F7E" w:rsidRDefault="00237F7E" w:rsidP="00237F7E">
      <w:pPr>
        <w:rPr>
          <w:lang w:val="es-ES"/>
        </w:rPr>
      </w:pPr>
      <w:r w:rsidRPr="00237F7E">
        <w:rPr>
          <w:lang w:val="es-ES"/>
        </w:rPr>
        <w:t>Se vincula directamente con los principales efectos identificados en el análisis de la problemática, ya que se observa en el Árbol del problema que algunos efectos presentes como el deterioro de la certeza jurídica, el crecimiento de los conflictos y el incremento de la violencia.</w:t>
      </w:r>
    </w:p>
    <w:p w14:paraId="633408E0" w14:textId="17B78562" w:rsidR="00043D65" w:rsidRDefault="00237F7E" w:rsidP="00237F7E">
      <w:pPr>
        <w:rPr>
          <w:lang w:val="es-ES"/>
        </w:rPr>
      </w:pPr>
      <w:r w:rsidRPr="00237F7E">
        <w:rPr>
          <w:lang w:val="es-ES"/>
        </w:rPr>
        <w:t>Existe lógica causal entre sus causas y efectos, incluyendo aquellas causas que no son atribución directa del Pp, pero inciden directamente en el problema público. El Árbol del problema muestra cómo el crecimiento de los conflictos, el deterioro de la certeza jurídica y el incremento de la violencia causa que los núcleos agrarios no aceptan ayuda o la perciben como intromisión, que desconocen la integración o no comprenden los documentos técnicos puestos a su disposición o requeridos, que no saben o no pueden costear la asesoría requerida y que desconocen o interpretan de manera errónea el marco normativo.</w:t>
      </w:r>
    </w:p>
    <w:p w14:paraId="10639E3B" w14:textId="4462B231" w:rsidR="00237F7E" w:rsidRDefault="00237F7E" w:rsidP="00237F7E">
      <w:pPr>
        <w:rPr>
          <w:lang w:val="es-ES"/>
        </w:rPr>
      </w:pPr>
      <w:r w:rsidRPr="00237F7E">
        <w:rPr>
          <w:lang w:val="es-ES"/>
        </w:rPr>
        <w:t>Sin embargo, el análisis del problema o necesidad pública no presenta un análisis diferenciado de las causas y efectos de la problemática por grupos de población, territorios o medio ambiente, más allá de los ya señalados, correspondientes a los núcleos agrarios.</w:t>
      </w:r>
    </w:p>
    <w:p w14:paraId="24F7DE1A" w14:textId="77777777" w:rsidR="00B22673" w:rsidRDefault="00B22673" w:rsidP="00B22673">
      <w:pPr>
        <w:pStyle w:val="Ttulo3"/>
        <w:rPr>
          <w:lang w:val="es-ES"/>
        </w:rPr>
      </w:pPr>
      <w:bookmarkStart w:id="50" w:name="_Toc225753992"/>
      <w:r w:rsidRPr="00B22673">
        <w:rPr>
          <w:lang w:val="es-ES"/>
        </w:rPr>
        <w:t>Sección III.</w:t>
      </w:r>
      <w:r>
        <w:rPr>
          <w:lang w:val="es-ES"/>
        </w:rPr>
        <w:t xml:space="preserve"> Diseño de la propuesta de atención</w:t>
      </w:r>
      <w:bookmarkEnd w:id="50"/>
    </w:p>
    <w:p w14:paraId="541042E4" w14:textId="77777777" w:rsidR="00B22673" w:rsidRPr="006F369A" w:rsidRDefault="00B22673" w:rsidP="00600906">
      <w:pPr>
        <w:pStyle w:val="Prrafodelista"/>
        <w:numPr>
          <w:ilvl w:val="0"/>
          <w:numId w:val="12"/>
        </w:numPr>
        <w:spacing w:after="0" w:line="360" w:lineRule="auto"/>
        <w:rPr>
          <w:b/>
        </w:rPr>
      </w:pPr>
      <w:r w:rsidRPr="006F369A">
        <w:rPr>
          <w:b/>
        </w:rPr>
        <w:t>Objetivos</w:t>
      </w:r>
    </w:p>
    <w:p w14:paraId="0EE30E8E" w14:textId="77777777" w:rsidR="00B22673" w:rsidRDefault="00B22673" w:rsidP="00B22673">
      <w:pPr>
        <w:spacing w:after="0" w:line="240" w:lineRule="auto"/>
      </w:pPr>
    </w:p>
    <w:p w14:paraId="37B21C60" w14:textId="77777777" w:rsidR="00B22673" w:rsidRPr="00A33C42" w:rsidRDefault="00B22673" w:rsidP="00600906">
      <w:pPr>
        <w:pStyle w:val="Prrafodelista"/>
        <w:numPr>
          <w:ilvl w:val="0"/>
          <w:numId w:val="7"/>
        </w:numPr>
        <w:spacing w:line="360" w:lineRule="auto"/>
        <w:rPr>
          <w:b/>
        </w:rPr>
      </w:pPr>
      <w:r w:rsidRPr="00A33C42">
        <w:rPr>
          <w:b/>
        </w:rPr>
        <w:t>¿</w:t>
      </w:r>
      <w:r w:rsidRPr="00B22673">
        <w:rPr>
          <w:b/>
        </w:rPr>
        <w:t>El objetivo central del Pp cuenta con las características señaladas a continuación</w:t>
      </w:r>
      <w:r w:rsidRPr="00A33C42">
        <w:rPr>
          <w:b/>
        </w:rPr>
        <w:t>?</w:t>
      </w:r>
    </w:p>
    <w:p w14:paraId="46F770F5" w14:textId="77777777" w:rsidR="00B22673" w:rsidRPr="006F369A" w:rsidRDefault="00B22673" w:rsidP="00B22673">
      <w:pPr>
        <w:spacing w:before="240" w:after="120"/>
        <w:rPr>
          <w:b/>
          <w:u w:val="single"/>
        </w:rPr>
      </w:pPr>
      <w:r w:rsidRPr="006F369A">
        <w:rPr>
          <w:b/>
          <w:u w:val="single"/>
        </w:rPr>
        <w:t>Criterios de valoración:</w:t>
      </w:r>
    </w:p>
    <w:p w14:paraId="1DB537EE" w14:textId="77777777" w:rsidR="00B22673" w:rsidRPr="00B22673" w:rsidRDefault="00B22673" w:rsidP="00600906">
      <w:pPr>
        <w:pStyle w:val="Prrafodelista"/>
        <w:numPr>
          <w:ilvl w:val="0"/>
          <w:numId w:val="14"/>
        </w:numPr>
        <w:spacing w:line="360" w:lineRule="auto"/>
      </w:pPr>
      <w:r w:rsidRPr="00B22673">
        <w:t>Identifica a la población objetivo del Pp, es decir, aquella que presenta el problema o necesidad pública que el Pp tiene planeado atender y que cumple con los criterios de elegibilidad.</w:t>
      </w:r>
    </w:p>
    <w:p w14:paraId="4C2F5F88" w14:textId="77777777" w:rsidR="00B22673" w:rsidRPr="00B22673" w:rsidRDefault="00B22673" w:rsidP="00600906">
      <w:pPr>
        <w:pStyle w:val="Prrafodelista"/>
        <w:numPr>
          <w:ilvl w:val="0"/>
          <w:numId w:val="14"/>
        </w:numPr>
        <w:spacing w:line="360" w:lineRule="auto"/>
      </w:pPr>
      <w:r w:rsidRPr="00B22673">
        <w:t>Identifica el cambio que el Pp busca generar en la población objetivo.</w:t>
      </w:r>
    </w:p>
    <w:p w14:paraId="5070B57A" w14:textId="77777777" w:rsidR="00B22673" w:rsidRPr="00B22673" w:rsidRDefault="00B22673" w:rsidP="00600906">
      <w:pPr>
        <w:pStyle w:val="Prrafodelista"/>
        <w:numPr>
          <w:ilvl w:val="0"/>
          <w:numId w:val="14"/>
        </w:numPr>
        <w:spacing w:line="360" w:lineRule="auto"/>
      </w:pPr>
      <w:r w:rsidRPr="00B22673">
        <w:t>Es único, es decir, no se definen múltiples objetivos.</w:t>
      </w:r>
    </w:p>
    <w:p w14:paraId="0EEEF7B1" w14:textId="77777777" w:rsidR="00B22673" w:rsidRPr="00B22673" w:rsidRDefault="00B22673" w:rsidP="00600906">
      <w:pPr>
        <w:pStyle w:val="Prrafodelista"/>
        <w:numPr>
          <w:ilvl w:val="0"/>
          <w:numId w:val="14"/>
        </w:numPr>
        <w:spacing w:line="360" w:lineRule="auto"/>
      </w:pPr>
      <w:r w:rsidRPr="00B22673">
        <w:t>Corresponde a la solución del problema o necesidad pública que origina la acción gubernamental</w:t>
      </w:r>
      <w:r>
        <w:t>.</w:t>
      </w:r>
    </w:p>
    <w:p w14:paraId="00A10A23" w14:textId="77777777" w:rsidR="00B22673" w:rsidRPr="006F369A" w:rsidRDefault="00B22673" w:rsidP="00B22673">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B22673" w:rsidRPr="00FB74EA" w14:paraId="1D124EA8" w14:textId="77777777" w:rsidTr="00043D65">
        <w:trPr>
          <w:trHeight w:val="340"/>
          <w:tblHeader/>
          <w:jc w:val="right"/>
        </w:trPr>
        <w:tc>
          <w:tcPr>
            <w:tcW w:w="433" w:type="pct"/>
            <w:vMerge w:val="restart"/>
            <w:shd w:val="clear" w:color="auto" w:fill="7F7F7F" w:themeFill="text1" w:themeFillTint="80"/>
            <w:vAlign w:val="center"/>
          </w:tcPr>
          <w:p w14:paraId="6D5FC6B0" w14:textId="77777777" w:rsidR="00B22673" w:rsidRPr="00FB74EA" w:rsidRDefault="00B2267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E563A96" w14:textId="77777777" w:rsidR="00B22673" w:rsidRPr="00FB74EA" w:rsidRDefault="00B2267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B22673" w:rsidRPr="00FB74EA" w14:paraId="0957A331" w14:textId="77777777" w:rsidTr="00043D65">
        <w:trPr>
          <w:jc w:val="right"/>
        </w:trPr>
        <w:tc>
          <w:tcPr>
            <w:tcW w:w="433" w:type="pct"/>
            <w:vMerge/>
            <w:vAlign w:val="center"/>
          </w:tcPr>
          <w:p w14:paraId="6260456A" w14:textId="77777777" w:rsidR="00B22673" w:rsidRDefault="00B22673"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253F12A" w14:textId="77777777" w:rsidR="00B22673" w:rsidRPr="00B22673" w:rsidRDefault="00B22673" w:rsidP="00FC66EE">
            <w:pPr>
              <w:spacing w:after="0" w:line="240" w:lineRule="atLeast"/>
              <w:jc w:val="left"/>
              <w:rPr>
                <w:rFonts w:eastAsia="Calibri" w:cs="Arial"/>
                <w:szCs w:val="20"/>
                <w:lang w:eastAsia="es-MX"/>
              </w:rPr>
            </w:pPr>
            <w:r w:rsidRPr="00B22673">
              <w:rPr>
                <w:rFonts w:eastAsia="Calibri" w:cs="Arial"/>
                <w:szCs w:val="20"/>
                <w:lang w:eastAsia="es-MX"/>
              </w:rPr>
              <w:t xml:space="preserve">El objetivo central del Pp cuenta con: </w:t>
            </w:r>
          </w:p>
        </w:tc>
      </w:tr>
      <w:tr w:rsidR="00237F7E" w:rsidRPr="00FB74EA" w14:paraId="6E4FE5BD" w14:textId="77777777" w:rsidTr="00237F7E">
        <w:trPr>
          <w:jc w:val="right"/>
        </w:trPr>
        <w:tc>
          <w:tcPr>
            <w:tcW w:w="433" w:type="pct"/>
            <w:vAlign w:val="center"/>
          </w:tcPr>
          <w:p w14:paraId="021C347E" w14:textId="56A802E3" w:rsidR="00237F7E" w:rsidRPr="00FB74EA" w:rsidRDefault="00237F7E" w:rsidP="00237F7E">
            <w:pPr>
              <w:overflowPunct w:val="0"/>
              <w:autoSpaceDE w:val="0"/>
              <w:autoSpaceDN w:val="0"/>
              <w:adjustRightInd w:val="0"/>
              <w:spacing w:line="240" w:lineRule="atLeast"/>
              <w:contextualSpacing/>
              <w:jc w:val="center"/>
              <w:textAlignment w:val="baseline"/>
              <w:rPr>
                <w:rFonts w:eastAsia="Calibri" w:cs="Arial"/>
                <w:szCs w:val="20"/>
                <w:lang w:eastAsia="es-MX"/>
              </w:rPr>
            </w:pPr>
            <w:r w:rsidRPr="00EE7DEA">
              <w:rPr>
                <w:rFonts w:eastAsia="Calibri" w:cs="Arial"/>
                <w:szCs w:val="20"/>
                <w:lang w:eastAsia="es-MX"/>
              </w:rPr>
              <w:t>4</w:t>
            </w:r>
          </w:p>
        </w:tc>
        <w:tc>
          <w:tcPr>
            <w:tcW w:w="4567" w:type="pct"/>
            <w:vAlign w:val="center"/>
          </w:tcPr>
          <w:p w14:paraId="0F168744" w14:textId="0683A5F2" w:rsidR="00237F7E" w:rsidRPr="004A15BF" w:rsidRDefault="00237F7E" w:rsidP="00237F7E">
            <w:pPr>
              <w:numPr>
                <w:ilvl w:val="0"/>
                <w:numId w:val="1"/>
              </w:numPr>
              <w:spacing w:after="0" w:line="240" w:lineRule="atLeast"/>
              <w:ind w:left="442" w:hanging="357"/>
              <w:jc w:val="left"/>
              <w:rPr>
                <w:rFonts w:eastAsia="Calibri" w:cs="Arial"/>
                <w:szCs w:val="20"/>
                <w:lang w:eastAsia="es-MX"/>
              </w:rPr>
            </w:pPr>
            <w:r w:rsidRPr="00277E58">
              <w:rPr>
                <w:rFonts w:eastAsia="Calibri" w:cs="Arial"/>
                <w:b/>
                <w:szCs w:val="20"/>
                <w:lang w:eastAsia="es-MX"/>
              </w:rPr>
              <w:t>Cuatro</w:t>
            </w:r>
            <w:r w:rsidRPr="00EE7DEA">
              <w:rPr>
                <w:rFonts w:eastAsia="Calibri" w:cs="Arial"/>
                <w:szCs w:val="20"/>
                <w:lang w:eastAsia="es-MX"/>
              </w:rPr>
              <w:t xml:space="preserve"> de los criterios de valoración.</w:t>
            </w:r>
          </w:p>
        </w:tc>
      </w:tr>
    </w:tbl>
    <w:p w14:paraId="32809982" w14:textId="275FF3F3" w:rsidR="00237F7E" w:rsidRPr="00237F7E" w:rsidRDefault="00043D65" w:rsidP="00237F7E">
      <w:pPr>
        <w:spacing w:before="240" w:after="120"/>
        <w:rPr>
          <w:lang w:val="es-ES"/>
        </w:rPr>
      </w:pPr>
      <w:r w:rsidRPr="00237F7E">
        <w:rPr>
          <w:b/>
          <w:u w:val="single"/>
        </w:rPr>
        <w:lastRenderedPageBreak/>
        <w:t>Justificación:</w:t>
      </w:r>
      <w:r w:rsidR="00237F7E" w:rsidRPr="00237F7E">
        <w:rPr>
          <w:bCs/>
        </w:rPr>
        <w:t xml:space="preserve"> </w:t>
      </w:r>
      <w:r w:rsidR="00237F7E" w:rsidRPr="00237F7E">
        <w:rPr>
          <w:lang w:val="es-ES"/>
        </w:rPr>
        <w:t>El objetivo central, contenido a nivel de Propósito dentro de la MIR del Pp, identifica a la población objetivo, es decir, aquella que presenta el problema o necesidad pública que el Pp tiene planeado atender y que cumple con los criterios de elegibilidad. El Objetivo Central del Pp muestra que los núcleos agrarios en Sinaloa atienden sus conflictos relativos a procedimientos agrarios a través de proceso técnicos y jurídicos.</w:t>
      </w:r>
    </w:p>
    <w:p w14:paraId="0A8DD5EA" w14:textId="77777777" w:rsidR="00237F7E" w:rsidRPr="00237F7E" w:rsidRDefault="00237F7E" w:rsidP="00237F7E">
      <w:pPr>
        <w:rPr>
          <w:lang w:val="es-ES"/>
        </w:rPr>
      </w:pPr>
      <w:r w:rsidRPr="00237F7E">
        <w:rPr>
          <w:lang w:val="es-ES"/>
        </w:rPr>
        <w:t>El objetivo central del Pp identifica el cambio que el programa busca generar en la población objetivo, esto de acuerdo con la MIR, los núcleos agrarios aceptan las asesorías técnicas y jurídicas.</w:t>
      </w:r>
    </w:p>
    <w:p w14:paraId="7E5422A2" w14:textId="77777777" w:rsidR="00237F7E" w:rsidRPr="00237F7E" w:rsidRDefault="00237F7E" w:rsidP="00237F7E">
      <w:pPr>
        <w:rPr>
          <w:lang w:val="es-ES"/>
        </w:rPr>
      </w:pPr>
      <w:r w:rsidRPr="00237F7E">
        <w:rPr>
          <w:lang w:val="es-ES"/>
        </w:rPr>
        <w:t xml:space="preserve">El objetivo central del Pp es único, es decir, no se definen múltiples objetivos, esto de acuerdo con la MIR, es decir que el programa se dirige como población objetivo a los núcleos agrarios en Sinaloa. </w:t>
      </w:r>
    </w:p>
    <w:p w14:paraId="7CC19CA1" w14:textId="77777777" w:rsidR="00237F7E" w:rsidRPr="00237F7E" w:rsidRDefault="00237F7E" w:rsidP="00237F7E">
      <w:pPr>
        <w:rPr>
          <w:lang w:val="es-ES"/>
        </w:rPr>
      </w:pPr>
      <w:r w:rsidRPr="00237F7E">
        <w:rPr>
          <w:lang w:val="es-ES"/>
        </w:rPr>
        <w:t>La población objetivo son los 1,299 núcleos agrarios, de los cuales 1,203 pertenecen a ejidos y 96 a comunidades.</w:t>
      </w:r>
    </w:p>
    <w:p w14:paraId="2AA2CF64" w14:textId="77777777" w:rsidR="00237F7E" w:rsidRPr="00237F7E" w:rsidRDefault="00237F7E" w:rsidP="00237F7E">
      <w:pPr>
        <w:rPr>
          <w:lang w:val="es-ES"/>
        </w:rPr>
      </w:pPr>
      <w:r w:rsidRPr="00237F7E">
        <w:rPr>
          <w:lang w:val="es-ES"/>
        </w:rPr>
        <w:t xml:space="preserve">El objetivo central del Pp corresponde a la solución del problema o necesidad pública que origina la acción gubernamental, descrito en el árbol de problema como: “Núcleos agrarios de Sinaloa mantienen conflictos en materia agraria que requieren de la asesoría técnica y jurídica para su atención”. </w:t>
      </w:r>
    </w:p>
    <w:p w14:paraId="12D29DD2" w14:textId="42FAEF64" w:rsidR="00043D65" w:rsidRDefault="00237F7E" w:rsidP="00237F7E">
      <w:pPr>
        <w:rPr>
          <w:lang w:val="es-ES"/>
        </w:rPr>
      </w:pPr>
      <w:r w:rsidRPr="00237F7E">
        <w:rPr>
          <w:lang w:val="es-ES"/>
        </w:rPr>
        <w:t>Al llevar a cabo visitas a los núcleos agrarios para conocer sus necesidades y dar a conocer los servicios de la institución y otorgar la asesoría técnica y jurídica requerida a los núcleos agrarios, se puede lograr el resultado esperado de que los núcleos agrarios den resolución a sus conflictos mediante la atención de las recomendaciones y asesorías técnicas y jurídicas.</w:t>
      </w:r>
    </w:p>
    <w:p w14:paraId="27F8200D" w14:textId="77777777" w:rsidR="006F369A" w:rsidRPr="006F369A" w:rsidRDefault="006F369A" w:rsidP="00600906">
      <w:pPr>
        <w:pStyle w:val="Prrafodelista"/>
        <w:numPr>
          <w:ilvl w:val="0"/>
          <w:numId w:val="12"/>
        </w:numPr>
        <w:spacing w:after="0" w:line="360" w:lineRule="auto"/>
        <w:rPr>
          <w:b/>
        </w:rPr>
      </w:pPr>
      <w:r>
        <w:rPr>
          <w:b/>
        </w:rPr>
        <w:t>Bienes y Servicios</w:t>
      </w:r>
    </w:p>
    <w:p w14:paraId="74F26045" w14:textId="77777777" w:rsidR="006F369A" w:rsidRDefault="006F369A" w:rsidP="006F369A">
      <w:pPr>
        <w:spacing w:after="0" w:line="240" w:lineRule="auto"/>
      </w:pPr>
    </w:p>
    <w:p w14:paraId="11643732" w14:textId="77777777" w:rsidR="006F369A" w:rsidRPr="00A33C42" w:rsidRDefault="006F369A" w:rsidP="00600906">
      <w:pPr>
        <w:pStyle w:val="Prrafodelista"/>
        <w:numPr>
          <w:ilvl w:val="0"/>
          <w:numId w:val="7"/>
        </w:numPr>
        <w:spacing w:line="360" w:lineRule="auto"/>
        <w:rPr>
          <w:b/>
        </w:rPr>
      </w:pPr>
      <w:r w:rsidRPr="00A33C42">
        <w:rPr>
          <w:b/>
        </w:rPr>
        <w:t>¿</w:t>
      </w:r>
      <w:r w:rsidRPr="006F369A">
        <w:rPr>
          <w:b/>
        </w:rPr>
        <w:t>El diseño del Pp contiene los bienes y/o servicios suficientes y necesarios para alcanzar el objetivo central del Pp, considerando su factibilidad normativa, técnica y presupuestaria</w:t>
      </w:r>
      <w:r w:rsidRPr="00A33C42">
        <w:rPr>
          <w:b/>
        </w:rPr>
        <w:t>?</w:t>
      </w:r>
    </w:p>
    <w:p w14:paraId="4CA64404" w14:textId="77777777" w:rsidR="002C5D2C" w:rsidRPr="006F369A" w:rsidRDefault="002C5D2C" w:rsidP="002C5D2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C5D2C" w:rsidRPr="00FB74EA" w14:paraId="141543A5" w14:textId="77777777" w:rsidTr="00043D65">
        <w:trPr>
          <w:trHeight w:val="340"/>
          <w:tblHeader/>
          <w:jc w:val="right"/>
        </w:trPr>
        <w:tc>
          <w:tcPr>
            <w:tcW w:w="433" w:type="pct"/>
            <w:shd w:val="clear" w:color="auto" w:fill="7F7F7F" w:themeFill="text1" w:themeFillTint="80"/>
            <w:vAlign w:val="center"/>
          </w:tcPr>
          <w:p w14:paraId="2879FA11"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A7B37B6"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37F7E" w:rsidRPr="00FB74EA" w14:paraId="6A73487C" w14:textId="77777777" w:rsidTr="00237F7E">
        <w:trPr>
          <w:jc w:val="right"/>
        </w:trPr>
        <w:tc>
          <w:tcPr>
            <w:tcW w:w="433" w:type="pct"/>
            <w:vAlign w:val="center"/>
          </w:tcPr>
          <w:p w14:paraId="0ED0D475" w14:textId="76A26EF6" w:rsidR="00237F7E" w:rsidRPr="00FB74EA" w:rsidRDefault="00237F7E" w:rsidP="00237F7E">
            <w:pPr>
              <w:overflowPunct w:val="0"/>
              <w:autoSpaceDE w:val="0"/>
              <w:autoSpaceDN w:val="0"/>
              <w:adjustRightInd w:val="0"/>
              <w:spacing w:line="240" w:lineRule="atLeast"/>
              <w:contextualSpacing/>
              <w:jc w:val="center"/>
              <w:textAlignment w:val="baseline"/>
              <w:rPr>
                <w:rFonts w:eastAsia="Calibri" w:cs="Arial"/>
                <w:szCs w:val="20"/>
                <w:lang w:eastAsia="es-MX"/>
              </w:rPr>
            </w:pPr>
            <w:r w:rsidRPr="00EE7DEA">
              <w:rPr>
                <w:rFonts w:eastAsia="Calibri" w:cs="Arial"/>
                <w:szCs w:val="20"/>
                <w:lang w:eastAsia="es-MX"/>
              </w:rPr>
              <w:t>4</w:t>
            </w:r>
          </w:p>
        </w:tc>
        <w:tc>
          <w:tcPr>
            <w:tcW w:w="4567" w:type="pct"/>
            <w:vAlign w:val="center"/>
          </w:tcPr>
          <w:p w14:paraId="7C7332DD" w14:textId="5087D3DE" w:rsidR="00237F7E" w:rsidRPr="004A15BF" w:rsidRDefault="00237F7E" w:rsidP="00237F7E">
            <w:pPr>
              <w:numPr>
                <w:ilvl w:val="0"/>
                <w:numId w:val="1"/>
              </w:numPr>
              <w:spacing w:after="0" w:line="240" w:lineRule="atLeast"/>
              <w:ind w:left="442" w:hanging="357"/>
              <w:rPr>
                <w:rFonts w:eastAsia="Calibri" w:cs="Arial"/>
                <w:szCs w:val="20"/>
                <w:lang w:eastAsia="es-MX"/>
              </w:rPr>
            </w:pPr>
            <w:r w:rsidRPr="00EE7DEA">
              <w:rPr>
                <w:szCs w:val="20"/>
              </w:rPr>
              <w:t xml:space="preserve">Además de los tres criterios anteriores, en su conjunto, los bienes y servicios contribuyen de manera relevante a alcanzar el objetivo central del Pp (considerando factores externos al Pp, no falta o sobra ningún elemento. </w:t>
            </w:r>
          </w:p>
        </w:tc>
      </w:tr>
    </w:tbl>
    <w:p w14:paraId="5BD65D19" w14:textId="3B809B2A" w:rsidR="00237F7E" w:rsidRPr="00237F7E" w:rsidRDefault="00043D65" w:rsidP="00237F7E">
      <w:pPr>
        <w:spacing w:before="240" w:after="120"/>
        <w:rPr>
          <w:lang w:val="es-ES"/>
        </w:rPr>
      </w:pPr>
      <w:r w:rsidRPr="00237F7E">
        <w:rPr>
          <w:b/>
          <w:u w:val="single"/>
        </w:rPr>
        <w:t>Justificación:</w:t>
      </w:r>
      <w:r w:rsidR="00237F7E" w:rsidRPr="00237F7E">
        <w:rPr>
          <w:bCs/>
        </w:rPr>
        <w:t xml:space="preserve"> </w:t>
      </w:r>
      <w:r w:rsidR="00237F7E" w:rsidRPr="00237F7E">
        <w:rPr>
          <w:lang w:val="es-ES"/>
        </w:rPr>
        <w:t xml:space="preserve">El diseño del Pp contiene los bienes y/o servicios suficientes y necesarios para alcanzar el objetivo central del Pp, el cual identifica como objetivo central el que los núcleos agrarios en Sinaloa atienden sus conflictos relativos a procedimientos agrarios a través de procesos técnicos </w:t>
      </w:r>
      <w:r w:rsidR="00237F7E" w:rsidRPr="00237F7E">
        <w:rPr>
          <w:lang w:val="es-ES"/>
        </w:rPr>
        <w:lastRenderedPageBreak/>
        <w:t>y jurídicos. El único servicio otorgado por el programa se describe en los componentes de la MIR, referido como Asesoría gratuita a núcleos agrarios otorgada.</w:t>
      </w:r>
    </w:p>
    <w:p w14:paraId="49BE66B7" w14:textId="77777777" w:rsidR="00237F7E" w:rsidRPr="00237F7E" w:rsidRDefault="00237F7E" w:rsidP="00237F7E">
      <w:pPr>
        <w:rPr>
          <w:lang w:val="es-ES"/>
        </w:rPr>
      </w:pPr>
      <w:r w:rsidRPr="00237F7E">
        <w:rPr>
          <w:lang w:val="es-ES"/>
        </w:rPr>
        <w:t>Además de los criterios anteriores, el objetivo central del programa se alcanza a través de los factores externos como se describe en la MIR (columna de supuestos), en donde los núcleos agrarios aceptan las asesorías técnicas y jurídicas.</w:t>
      </w:r>
    </w:p>
    <w:p w14:paraId="28776422" w14:textId="77777777" w:rsidR="00237F7E" w:rsidRPr="00237F7E" w:rsidRDefault="00237F7E" w:rsidP="00237F7E">
      <w:pPr>
        <w:rPr>
          <w:lang w:val="es-ES"/>
        </w:rPr>
      </w:pPr>
      <w:r w:rsidRPr="00237F7E">
        <w:rPr>
          <w:lang w:val="es-ES"/>
        </w:rPr>
        <w:t>El diseño del Pp contiene además la guía de indicadores de resultados, en donde se señalan el seguimiento de los avances de las metas para alcanzar.</w:t>
      </w:r>
    </w:p>
    <w:p w14:paraId="0749242D" w14:textId="77777777" w:rsidR="00237F7E" w:rsidRPr="00237F7E" w:rsidRDefault="00237F7E" w:rsidP="00237F7E">
      <w:pPr>
        <w:rPr>
          <w:lang w:val="es-ES"/>
        </w:rPr>
      </w:pPr>
      <w:r w:rsidRPr="00237F7E">
        <w:rPr>
          <w:lang w:val="es-ES"/>
        </w:rPr>
        <w:t>La prestación de este servicio, se encuentra descrita en el marco normativo de la unidad responsable ejecutora, propiamente en el Reglamento Interior de la Secretaría General de Gobierno, que incluye la sección II de la Dirección de Asuntos Agrarios. La dirección presenta algunas atribuciones, como la de proporcionar asesoría y orientación jurídica agraria a los ejidatarios, comuneros, pequeños propietarios, posesionarios y colonos; procurar fortalecer y coadyuvar en la seguridad jurídica en el campo, entre otros.</w:t>
      </w:r>
    </w:p>
    <w:p w14:paraId="2E55435D" w14:textId="1BFD9230" w:rsidR="00043D65" w:rsidRDefault="00237F7E" w:rsidP="00237F7E">
      <w:pPr>
        <w:rPr>
          <w:lang w:val="es-ES"/>
        </w:rPr>
      </w:pPr>
      <w:r w:rsidRPr="00237F7E">
        <w:rPr>
          <w:lang w:val="es-ES"/>
        </w:rPr>
        <w:t>Además, el programa contiene un presupuesto, de acuerdo con la Ley de Ingresos del Presupuesto de Egresos del estado de Sinaloa 2024, de acuerdo con la Clasificación Administrativa por Ente, Unidad Responsable, Capítulo del Gasto y Proyecto de Inversión, destinado al Proyecto E178 Coordinar las actividades de la Secretaría en Materia Agraria.</w:t>
      </w:r>
    </w:p>
    <w:p w14:paraId="557C7055" w14:textId="77777777" w:rsidR="002C5D2C" w:rsidRPr="006F369A" w:rsidRDefault="002C5D2C" w:rsidP="00600906">
      <w:pPr>
        <w:pStyle w:val="Prrafodelista"/>
        <w:numPr>
          <w:ilvl w:val="0"/>
          <w:numId w:val="12"/>
        </w:numPr>
        <w:spacing w:after="0" w:line="360" w:lineRule="auto"/>
        <w:rPr>
          <w:b/>
        </w:rPr>
      </w:pPr>
      <w:r>
        <w:rPr>
          <w:b/>
        </w:rPr>
        <w:t>Poblaciones</w:t>
      </w:r>
    </w:p>
    <w:p w14:paraId="21EE4C57" w14:textId="77777777" w:rsidR="002C5D2C" w:rsidRDefault="002C5D2C" w:rsidP="002C5D2C">
      <w:pPr>
        <w:spacing w:after="0" w:line="240" w:lineRule="auto"/>
        <w:rPr>
          <w:lang w:val="es-ES"/>
        </w:rPr>
      </w:pPr>
    </w:p>
    <w:p w14:paraId="4DF368D1" w14:textId="77777777" w:rsidR="002C5D2C" w:rsidRPr="00A33C42" w:rsidRDefault="002C5D2C" w:rsidP="00600906">
      <w:pPr>
        <w:pStyle w:val="Prrafodelista"/>
        <w:numPr>
          <w:ilvl w:val="0"/>
          <w:numId w:val="7"/>
        </w:numPr>
        <w:spacing w:line="360" w:lineRule="auto"/>
        <w:rPr>
          <w:b/>
        </w:rPr>
      </w:pPr>
      <w:r w:rsidRPr="00A33C42">
        <w:rPr>
          <w:b/>
        </w:rPr>
        <w:t>¿</w:t>
      </w:r>
      <w:r>
        <w:rPr>
          <w:b/>
        </w:rPr>
        <w:t>La población</w:t>
      </w:r>
      <w:r w:rsidRPr="002C5D2C">
        <w:rPr>
          <w:b/>
        </w:rPr>
        <w:t xml:space="preserve"> potencial, objetivo y atendida del Pp se encuentran correctamente identificadas</w:t>
      </w:r>
      <w:r w:rsidRPr="00A33C42">
        <w:rPr>
          <w:b/>
        </w:rPr>
        <w:t>?</w:t>
      </w:r>
    </w:p>
    <w:p w14:paraId="0E08F125" w14:textId="77777777" w:rsidR="002C5D2C" w:rsidRPr="006F369A" w:rsidRDefault="002C5D2C" w:rsidP="002C5D2C">
      <w:pPr>
        <w:spacing w:before="240" w:after="120"/>
        <w:rPr>
          <w:b/>
          <w:u w:val="single"/>
        </w:rPr>
      </w:pPr>
      <w:r w:rsidRPr="006F369A">
        <w:rPr>
          <w:b/>
          <w:u w:val="single"/>
        </w:rPr>
        <w:t>Criterios de valoración:</w:t>
      </w:r>
    </w:p>
    <w:p w14:paraId="0817DC68" w14:textId="77777777" w:rsidR="002C5D2C" w:rsidRPr="002C5D2C" w:rsidRDefault="002C5D2C" w:rsidP="00600906">
      <w:pPr>
        <w:pStyle w:val="Prrafodelista"/>
        <w:numPr>
          <w:ilvl w:val="0"/>
          <w:numId w:val="18"/>
        </w:numPr>
        <w:spacing w:line="360" w:lineRule="auto"/>
      </w:pPr>
      <w:r w:rsidRPr="002C5D2C">
        <w:t>El Pp identifica a la población total que presenta el problema público o necesidad que justifica su existencia (población potencial).</w:t>
      </w:r>
    </w:p>
    <w:p w14:paraId="166F2B98" w14:textId="77777777" w:rsidR="002C5D2C" w:rsidRPr="002C5D2C" w:rsidRDefault="002C5D2C" w:rsidP="00600906">
      <w:pPr>
        <w:pStyle w:val="Prrafodelista"/>
        <w:numPr>
          <w:ilvl w:val="0"/>
          <w:numId w:val="18"/>
        </w:numPr>
        <w:spacing w:line="360" w:lineRule="auto"/>
      </w:pPr>
      <w:r w:rsidRPr="002C5D2C">
        <w:t>El Pp identifica a la población que tiene planeado atender para cubrir la población potencial y que es elegible para su atención (población objetivo).</w:t>
      </w:r>
    </w:p>
    <w:p w14:paraId="41E82755" w14:textId="77777777" w:rsidR="002C5D2C" w:rsidRPr="002C5D2C" w:rsidRDefault="002C5D2C" w:rsidP="00600906">
      <w:pPr>
        <w:pStyle w:val="Prrafodelista"/>
        <w:numPr>
          <w:ilvl w:val="0"/>
          <w:numId w:val="18"/>
        </w:numPr>
        <w:spacing w:line="360" w:lineRule="auto"/>
      </w:pPr>
      <w:r w:rsidRPr="002C5D2C">
        <w:t>El Pp identifica a la población atendida en un ejercicio fiscal y ésta corresponde a un subconjunto o totalidad de la población objetivo (población atendida).</w:t>
      </w:r>
    </w:p>
    <w:p w14:paraId="0239BBCD" w14:textId="77777777" w:rsidR="002C5D2C" w:rsidRPr="00B22673" w:rsidRDefault="002C5D2C" w:rsidP="00600906">
      <w:pPr>
        <w:pStyle w:val="Prrafodelista"/>
        <w:numPr>
          <w:ilvl w:val="0"/>
          <w:numId w:val="18"/>
        </w:numPr>
        <w:spacing w:line="360" w:lineRule="auto"/>
      </w:pPr>
      <w:r>
        <w:t>La</w:t>
      </w:r>
      <w:r w:rsidRPr="002C5D2C">
        <w:t xml:space="preserve"> población potencial, objetivo y atendida son consistentes entre los diversos documentos estratégicos del programa, por ejemplo: diagnóstico, documento normativo, lineamientos operativos, Instrumento de Seguimiento del Desempeño, entre otros</w:t>
      </w:r>
      <w:r>
        <w:t>.</w:t>
      </w:r>
    </w:p>
    <w:p w14:paraId="7BE66BBB" w14:textId="77777777" w:rsidR="002C5D2C" w:rsidRPr="006F369A" w:rsidRDefault="002C5D2C" w:rsidP="002C5D2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C5D2C" w:rsidRPr="00FB74EA" w14:paraId="11DDA58B" w14:textId="77777777" w:rsidTr="00043D65">
        <w:trPr>
          <w:trHeight w:val="340"/>
          <w:tblHeader/>
          <w:jc w:val="right"/>
        </w:trPr>
        <w:tc>
          <w:tcPr>
            <w:tcW w:w="433" w:type="pct"/>
            <w:vMerge w:val="restart"/>
            <w:shd w:val="clear" w:color="auto" w:fill="7F7F7F" w:themeFill="text1" w:themeFillTint="80"/>
            <w:vAlign w:val="center"/>
          </w:tcPr>
          <w:p w14:paraId="793F5FEE"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0F502D11"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C5D2C" w:rsidRPr="00FB74EA" w14:paraId="2BAE91D0" w14:textId="77777777" w:rsidTr="00043D65">
        <w:trPr>
          <w:jc w:val="right"/>
        </w:trPr>
        <w:tc>
          <w:tcPr>
            <w:tcW w:w="433" w:type="pct"/>
            <w:vMerge/>
            <w:vAlign w:val="center"/>
          </w:tcPr>
          <w:p w14:paraId="7F247A18" w14:textId="77777777" w:rsidR="002C5D2C" w:rsidRDefault="002C5D2C"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56CD831" w14:textId="77777777" w:rsidR="002C5D2C" w:rsidRPr="00B22673" w:rsidRDefault="002C5D2C" w:rsidP="00FC66EE">
            <w:pPr>
              <w:spacing w:after="0" w:line="240" w:lineRule="atLeast"/>
              <w:jc w:val="left"/>
              <w:rPr>
                <w:rFonts w:eastAsia="Calibri" w:cs="Arial"/>
                <w:szCs w:val="20"/>
                <w:lang w:eastAsia="es-MX"/>
              </w:rPr>
            </w:pPr>
            <w:r w:rsidRPr="002C5D2C">
              <w:rPr>
                <w:rFonts w:eastAsia="Calibri" w:cs="Arial"/>
                <w:szCs w:val="20"/>
                <w:lang w:eastAsia="es-MX"/>
              </w:rPr>
              <w:t>Las poblaciones cuentan con:</w:t>
            </w:r>
          </w:p>
        </w:tc>
      </w:tr>
      <w:tr w:rsidR="00E27361" w:rsidRPr="00FB74EA" w14:paraId="0E7F0B54" w14:textId="77777777" w:rsidTr="00E27361">
        <w:trPr>
          <w:jc w:val="right"/>
        </w:trPr>
        <w:tc>
          <w:tcPr>
            <w:tcW w:w="433" w:type="pct"/>
            <w:vAlign w:val="center"/>
          </w:tcPr>
          <w:p w14:paraId="631CB360" w14:textId="7AFBBC7B" w:rsidR="00E27361" w:rsidRPr="00FB74EA" w:rsidRDefault="00E27361" w:rsidP="00E27361">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3</w:t>
            </w:r>
          </w:p>
        </w:tc>
        <w:tc>
          <w:tcPr>
            <w:tcW w:w="4567" w:type="pct"/>
            <w:vAlign w:val="center"/>
          </w:tcPr>
          <w:p w14:paraId="5F1A4968" w14:textId="267AC54E" w:rsidR="00E27361" w:rsidRPr="004A15BF" w:rsidRDefault="00E27361" w:rsidP="00E27361">
            <w:pPr>
              <w:numPr>
                <w:ilvl w:val="0"/>
                <w:numId w:val="1"/>
              </w:numPr>
              <w:spacing w:after="0" w:line="240" w:lineRule="atLeast"/>
              <w:ind w:left="442" w:hanging="357"/>
              <w:jc w:val="left"/>
              <w:rPr>
                <w:rFonts w:eastAsia="Calibri" w:cs="Arial"/>
                <w:szCs w:val="20"/>
                <w:lang w:eastAsia="es-MX"/>
              </w:rPr>
            </w:pPr>
            <w:r>
              <w:rPr>
                <w:rFonts w:eastAsia="Calibri" w:cs="Arial"/>
                <w:b/>
                <w:szCs w:val="20"/>
                <w:lang w:eastAsia="es-MX"/>
              </w:rPr>
              <w:t>Tres</w:t>
            </w:r>
            <w:r w:rsidRPr="00EE7DEA">
              <w:rPr>
                <w:rFonts w:eastAsia="Calibri" w:cs="Arial"/>
                <w:szCs w:val="20"/>
                <w:lang w:eastAsia="es-MX"/>
              </w:rPr>
              <w:t xml:space="preserve"> de los criterios de valoración.</w:t>
            </w:r>
          </w:p>
        </w:tc>
      </w:tr>
    </w:tbl>
    <w:p w14:paraId="76904AEB" w14:textId="6211E349" w:rsidR="00E27361" w:rsidRPr="00E27361" w:rsidRDefault="00043D65" w:rsidP="00E27361">
      <w:pPr>
        <w:spacing w:before="240" w:after="120"/>
        <w:rPr>
          <w:lang w:val="es-ES"/>
        </w:rPr>
      </w:pPr>
      <w:r w:rsidRPr="00E27361">
        <w:rPr>
          <w:b/>
          <w:u w:val="single"/>
        </w:rPr>
        <w:t>Justificación:</w:t>
      </w:r>
      <w:r w:rsidR="00E27361" w:rsidRPr="00E27361">
        <w:rPr>
          <w:bCs/>
        </w:rPr>
        <w:t xml:space="preserve"> </w:t>
      </w:r>
      <w:r w:rsidR="00E27361" w:rsidRPr="00E27361">
        <w:rPr>
          <w:lang w:val="es-ES"/>
        </w:rPr>
        <w:t>El Pp identifica a la población total que presenta el problema público o necesidad que justifica su existencia. De acuerdo con el expediente actualizado, la población potencial son los 1,299 núcleos agrarios de Sinaloa, de los cuales 1,203 son ejidos y 96 son comunidades.</w:t>
      </w:r>
    </w:p>
    <w:p w14:paraId="189722DE" w14:textId="77777777" w:rsidR="00E27361" w:rsidRPr="00E27361" w:rsidRDefault="00E27361" w:rsidP="00E27361">
      <w:pPr>
        <w:rPr>
          <w:lang w:val="es-ES"/>
        </w:rPr>
      </w:pPr>
      <w:r w:rsidRPr="00E27361">
        <w:rPr>
          <w:lang w:val="es-ES"/>
        </w:rPr>
        <w:t>El Pp identifica a la población que tiene planeado atender para cubrir la población potencial y que es elegible para su atención (población objetivo). De acuerdo con el expediente actualizado, la población objetivo son la totalidad de los núcleos agrarios de Sinaloa, los cuales se cuantifican en 1,203 ejidos y 96 comunidades.</w:t>
      </w:r>
    </w:p>
    <w:p w14:paraId="79215E1C" w14:textId="244BAFE4" w:rsidR="00E27361" w:rsidRPr="00E27361" w:rsidRDefault="00E27361" w:rsidP="00E27361">
      <w:pPr>
        <w:rPr>
          <w:lang w:val="es-ES"/>
        </w:rPr>
      </w:pPr>
      <w:r w:rsidRPr="00E27361">
        <w:rPr>
          <w:lang w:val="es-ES"/>
        </w:rPr>
        <w:t>El Pp identifica a la población atendida en un ejercicio fiscal y ésta corresponde a un subconjunto o totalidad de la población objetivo (población atendida). La población atendida se identifica con base en los documentos de “solicitud de Asesoría Agraria”, que se encuentran de manera interna en los archivos de la dirección de asuntos agrarios (de manera física y en una base de datos interna). Sin embargo, en la matriz de indicadores de resultados no o el reporte de indicadores de resultados no se detecta un indicador que permita conocer qué porcentaje de los 1,299 núcleos agrarios . 1,203 ejidos y</w:t>
      </w:r>
      <w:r>
        <w:rPr>
          <w:lang w:val="es-ES"/>
        </w:rPr>
        <w:t xml:space="preserve"> </w:t>
      </w:r>
      <w:r w:rsidRPr="00E27361">
        <w:rPr>
          <w:lang w:val="es-ES"/>
        </w:rPr>
        <w:t>96 comunidades fueron atendidos al cierre de 2024. Se recomienda realizar adecuaciones para que exista un indicador que ayude a conocer la población atendida en la MIR.</w:t>
      </w:r>
    </w:p>
    <w:p w14:paraId="3BF6608A" w14:textId="1024529C" w:rsidR="00043D65" w:rsidRDefault="00E27361" w:rsidP="00E27361">
      <w:pPr>
        <w:rPr>
          <w:lang w:val="es-ES"/>
        </w:rPr>
      </w:pPr>
      <w:r w:rsidRPr="00E27361">
        <w:rPr>
          <w:lang w:val="es-ES"/>
        </w:rPr>
        <w:t>De acuerdo al expediente actualizado, existe un diagnóstico del problema público, así como un marco normativo como el Reglamento Interior de la Secretaría General de Gobierno, así también como lineamientos operativos e Instrumentos de Seguimiento del Desempeño como lo son los indicadores de la MIR y sus respectivas fichas técnicas donde se define y calendarizan las metas, las cuales son sujetas de seguimiento de manera trimestral, y publicadas conforme a los avances de los indicadores de desempeño de la MIR, para monitorear y valorar sus resultados, las poblaciones potencial, objetivo y atendida son consistentes entre los diversos documentos estratégicos y operativos del programa.</w:t>
      </w:r>
    </w:p>
    <w:p w14:paraId="1D0F4014" w14:textId="77777777" w:rsidR="002C5D2C" w:rsidRPr="006F369A" w:rsidRDefault="002C5D2C" w:rsidP="00600906">
      <w:pPr>
        <w:pStyle w:val="Prrafodelista"/>
        <w:numPr>
          <w:ilvl w:val="0"/>
          <w:numId w:val="12"/>
        </w:numPr>
        <w:spacing w:after="0" w:line="360" w:lineRule="auto"/>
        <w:rPr>
          <w:b/>
        </w:rPr>
      </w:pPr>
      <w:r>
        <w:rPr>
          <w:b/>
        </w:rPr>
        <w:t>Experiencias de atención</w:t>
      </w:r>
    </w:p>
    <w:p w14:paraId="6D1A06D2" w14:textId="77777777" w:rsidR="002C5D2C" w:rsidRDefault="002C5D2C" w:rsidP="002C5D2C">
      <w:pPr>
        <w:spacing w:after="0" w:line="240" w:lineRule="auto"/>
      </w:pPr>
    </w:p>
    <w:p w14:paraId="1A84920A" w14:textId="77777777" w:rsidR="002C5D2C" w:rsidRPr="00A33C42" w:rsidRDefault="002C5D2C" w:rsidP="00600906">
      <w:pPr>
        <w:pStyle w:val="Prrafodelista"/>
        <w:numPr>
          <w:ilvl w:val="0"/>
          <w:numId w:val="7"/>
        </w:numPr>
        <w:spacing w:line="360" w:lineRule="auto"/>
        <w:rPr>
          <w:b/>
        </w:rPr>
      </w:pPr>
      <w:r w:rsidRPr="00A33C42">
        <w:rPr>
          <w:b/>
        </w:rPr>
        <w:t>¿</w:t>
      </w:r>
      <w:r w:rsidRPr="002C5D2C">
        <w:rPr>
          <w:b/>
        </w:rPr>
        <w:t>Existe justificación teórica o empírica documentada que sustente el tipo de intervención que el Pp lleva a cabo</w:t>
      </w:r>
      <w:r w:rsidRPr="00A33C42">
        <w:rPr>
          <w:b/>
        </w:rPr>
        <w:t>?</w:t>
      </w:r>
    </w:p>
    <w:p w14:paraId="6AE344E6" w14:textId="77777777" w:rsidR="002C5D2C" w:rsidRPr="006F369A" w:rsidRDefault="002C5D2C" w:rsidP="002C5D2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C5D2C" w:rsidRPr="00FB74EA" w14:paraId="47CDA66B" w14:textId="77777777" w:rsidTr="00687562">
        <w:trPr>
          <w:trHeight w:val="340"/>
          <w:tblHeader/>
          <w:jc w:val="right"/>
        </w:trPr>
        <w:tc>
          <w:tcPr>
            <w:tcW w:w="433" w:type="pct"/>
            <w:vMerge w:val="restart"/>
            <w:shd w:val="clear" w:color="auto" w:fill="7F7F7F" w:themeFill="text1" w:themeFillTint="80"/>
            <w:vAlign w:val="center"/>
          </w:tcPr>
          <w:p w14:paraId="7975A1F9"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30D3C8DD"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C5D2C" w:rsidRPr="00FB74EA" w14:paraId="71B4AD41" w14:textId="77777777" w:rsidTr="00687562">
        <w:trPr>
          <w:jc w:val="right"/>
        </w:trPr>
        <w:tc>
          <w:tcPr>
            <w:tcW w:w="433" w:type="pct"/>
            <w:vMerge/>
            <w:vAlign w:val="center"/>
          </w:tcPr>
          <w:p w14:paraId="3776326F" w14:textId="77777777" w:rsidR="002C5D2C" w:rsidRDefault="002C5D2C"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C79A4D0" w14:textId="77777777" w:rsidR="002C5D2C" w:rsidRPr="00B22673" w:rsidRDefault="002C5D2C" w:rsidP="00FC66EE">
            <w:pPr>
              <w:spacing w:after="0" w:line="240" w:lineRule="atLeast"/>
              <w:jc w:val="left"/>
              <w:rPr>
                <w:rFonts w:eastAsia="Calibri" w:cs="Arial"/>
                <w:szCs w:val="20"/>
                <w:lang w:eastAsia="es-MX"/>
              </w:rPr>
            </w:pPr>
            <w:r w:rsidRPr="002C5D2C">
              <w:rPr>
                <w:rFonts w:eastAsia="Calibri" w:cs="Arial"/>
                <w:szCs w:val="20"/>
                <w:lang w:eastAsia="es-MX"/>
              </w:rPr>
              <w:t>La justificación teórica o empírica que sustenta el tipo de intervención:</w:t>
            </w:r>
          </w:p>
        </w:tc>
      </w:tr>
      <w:tr w:rsidR="00E27361" w:rsidRPr="00FB74EA" w14:paraId="54739837" w14:textId="77777777" w:rsidTr="00E27361">
        <w:trPr>
          <w:jc w:val="right"/>
        </w:trPr>
        <w:tc>
          <w:tcPr>
            <w:tcW w:w="433" w:type="pct"/>
            <w:vAlign w:val="center"/>
          </w:tcPr>
          <w:p w14:paraId="3B6793D2" w14:textId="34BB8725" w:rsidR="00E27361" w:rsidRPr="00FB74EA" w:rsidRDefault="00E27361" w:rsidP="00E27361">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2</w:t>
            </w:r>
          </w:p>
        </w:tc>
        <w:tc>
          <w:tcPr>
            <w:tcW w:w="4567" w:type="pct"/>
            <w:vAlign w:val="center"/>
          </w:tcPr>
          <w:p w14:paraId="0F9EA6D9" w14:textId="193C78AD" w:rsidR="00E27361" w:rsidRPr="002C5D2C" w:rsidRDefault="00E27361" w:rsidP="00E27361">
            <w:pPr>
              <w:numPr>
                <w:ilvl w:val="0"/>
                <w:numId w:val="1"/>
              </w:numPr>
              <w:spacing w:after="0" w:line="240" w:lineRule="atLeast"/>
              <w:ind w:left="442" w:hanging="357"/>
              <w:rPr>
                <w:rFonts w:eastAsia="Calibri" w:cs="Arial"/>
                <w:szCs w:val="20"/>
                <w:lang w:eastAsia="es-MX"/>
              </w:rPr>
            </w:pPr>
            <w:r w:rsidRPr="00E27361">
              <w:rPr>
                <w:rFonts w:eastAsia="Calibri" w:cs="Arial"/>
                <w:b/>
                <w:bCs/>
                <w:szCs w:val="20"/>
                <w:lang w:eastAsia="es-MX"/>
              </w:rPr>
              <w:t>Dos</w:t>
            </w:r>
            <w:r>
              <w:rPr>
                <w:rFonts w:eastAsia="Calibri" w:cs="Arial"/>
                <w:szCs w:val="20"/>
                <w:lang w:eastAsia="es-MX"/>
              </w:rPr>
              <w:t xml:space="preserve"> de</w:t>
            </w:r>
            <w:r w:rsidRPr="00EE7DEA">
              <w:rPr>
                <w:rFonts w:eastAsia="Calibri" w:cs="Arial"/>
                <w:szCs w:val="20"/>
                <w:lang w:eastAsia="es-MX"/>
              </w:rPr>
              <w:t xml:space="preserve"> los criterios de valoración</w:t>
            </w:r>
          </w:p>
        </w:tc>
      </w:tr>
    </w:tbl>
    <w:p w14:paraId="3140DB94" w14:textId="2EB2C8F7" w:rsidR="00E27361" w:rsidRPr="00E27361" w:rsidRDefault="00687562" w:rsidP="00E27361">
      <w:pPr>
        <w:spacing w:before="240" w:after="120"/>
        <w:rPr>
          <w:lang w:val="es-ES"/>
        </w:rPr>
      </w:pPr>
      <w:r w:rsidRPr="00E27361">
        <w:rPr>
          <w:b/>
          <w:u w:val="single"/>
        </w:rPr>
        <w:t>Justificación:</w:t>
      </w:r>
      <w:r w:rsidR="00E27361" w:rsidRPr="00E27361">
        <w:rPr>
          <w:bCs/>
        </w:rPr>
        <w:t xml:space="preserve"> </w:t>
      </w:r>
      <w:r w:rsidR="00E27361" w:rsidRPr="00E27361">
        <w:rPr>
          <w:lang w:val="es-ES"/>
        </w:rPr>
        <w:t xml:space="preserve">El expediente del diseño del programa sujeto a evaluación no incorpora justificación teórica o empírica documentada que sustente el tipo de intervención que el Pp lleva a cabo. </w:t>
      </w:r>
    </w:p>
    <w:p w14:paraId="71D78064" w14:textId="1B3DB899" w:rsidR="00687562" w:rsidRDefault="00E27361" w:rsidP="00E27361">
      <w:pPr>
        <w:rPr>
          <w:lang w:val="es-ES"/>
        </w:rPr>
      </w:pPr>
      <w:r w:rsidRPr="00E27361">
        <w:rPr>
          <w:lang w:val="es-ES"/>
        </w:rPr>
        <w:t>Se recomienda incorporar al expediente del diseño del programa, los referentes teóricos o empíricos que le den robustez al tipo de intervención implementada a través de la operación de este programa, para atender los elementos causales del problema público que le da origen.</w:t>
      </w:r>
    </w:p>
    <w:p w14:paraId="267218F5" w14:textId="77777777" w:rsidR="00CA662A" w:rsidRPr="006F369A" w:rsidRDefault="00CA662A" w:rsidP="00600906">
      <w:pPr>
        <w:pStyle w:val="Prrafodelista"/>
        <w:numPr>
          <w:ilvl w:val="0"/>
          <w:numId w:val="12"/>
        </w:numPr>
        <w:spacing w:after="0" w:line="360" w:lineRule="auto"/>
        <w:rPr>
          <w:b/>
        </w:rPr>
      </w:pPr>
      <w:r>
        <w:rPr>
          <w:b/>
        </w:rPr>
        <w:t>Selección de alternativas</w:t>
      </w:r>
    </w:p>
    <w:p w14:paraId="0234446D" w14:textId="77777777" w:rsidR="00CA662A" w:rsidRDefault="00CA662A" w:rsidP="00CA662A">
      <w:pPr>
        <w:spacing w:after="0" w:line="240" w:lineRule="auto"/>
      </w:pPr>
    </w:p>
    <w:p w14:paraId="2A31BFC6" w14:textId="77777777" w:rsidR="00CA662A" w:rsidRPr="00A33C42" w:rsidRDefault="00CA662A" w:rsidP="00600906">
      <w:pPr>
        <w:pStyle w:val="Prrafodelista"/>
        <w:numPr>
          <w:ilvl w:val="0"/>
          <w:numId w:val="7"/>
        </w:numPr>
        <w:spacing w:line="360" w:lineRule="auto"/>
        <w:rPr>
          <w:b/>
        </w:rPr>
      </w:pPr>
      <w:r w:rsidRPr="00A33C42">
        <w:rPr>
          <w:b/>
        </w:rPr>
        <w:t>¿</w:t>
      </w:r>
      <w:r w:rsidRPr="00CA662A">
        <w:rPr>
          <w:b/>
        </w:rPr>
        <w:t>El diseño del Pp se considera una alternativa óptima de intervención para atender el problema o necesidad pública que justifica la existencia del Pp</w:t>
      </w:r>
      <w:r w:rsidRPr="00A33C42">
        <w:rPr>
          <w:b/>
        </w:rPr>
        <w:t>?</w:t>
      </w:r>
    </w:p>
    <w:p w14:paraId="5196CEEC" w14:textId="77777777" w:rsidR="00CA662A" w:rsidRPr="006F369A" w:rsidRDefault="00CA662A" w:rsidP="00CA662A">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CA662A" w:rsidRPr="00FB74EA" w14:paraId="6D118A79" w14:textId="77777777" w:rsidTr="00687562">
        <w:trPr>
          <w:trHeight w:val="340"/>
          <w:tblHeader/>
          <w:jc w:val="right"/>
        </w:trPr>
        <w:tc>
          <w:tcPr>
            <w:tcW w:w="433" w:type="pct"/>
            <w:shd w:val="clear" w:color="auto" w:fill="7F7F7F" w:themeFill="text1" w:themeFillTint="80"/>
            <w:vAlign w:val="center"/>
          </w:tcPr>
          <w:p w14:paraId="39B38492" w14:textId="77777777" w:rsidR="00CA662A" w:rsidRPr="00FB74EA" w:rsidRDefault="00CA662A"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6F195EE" w14:textId="77777777" w:rsidR="00CA662A" w:rsidRPr="00FB74EA" w:rsidRDefault="00CA662A"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Respuesta</w:t>
            </w:r>
          </w:p>
        </w:tc>
      </w:tr>
      <w:tr w:rsidR="00E27361" w:rsidRPr="00FB74EA" w14:paraId="7E687583" w14:textId="77777777" w:rsidTr="00687562">
        <w:trPr>
          <w:jc w:val="right"/>
        </w:trPr>
        <w:tc>
          <w:tcPr>
            <w:tcW w:w="433" w:type="pct"/>
            <w:vAlign w:val="center"/>
          </w:tcPr>
          <w:p w14:paraId="54FA3AF1" w14:textId="18DE44B6" w:rsidR="00E27361" w:rsidRPr="00FB74EA" w:rsidRDefault="00E27361" w:rsidP="00E27361">
            <w:pPr>
              <w:overflowPunct w:val="0"/>
              <w:autoSpaceDE w:val="0"/>
              <w:autoSpaceDN w:val="0"/>
              <w:adjustRightInd w:val="0"/>
              <w:spacing w:line="240" w:lineRule="atLeast"/>
              <w:contextualSpacing/>
              <w:jc w:val="center"/>
              <w:textAlignment w:val="baseline"/>
              <w:rPr>
                <w:rFonts w:eastAsia="Calibri" w:cs="Arial"/>
                <w:szCs w:val="20"/>
                <w:lang w:eastAsia="es-MX"/>
              </w:rPr>
            </w:pPr>
            <w:r w:rsidRPr="00EE7DEA">
              <w:rPr>
                <w:rFonts w:eastAsia="Calibri" w:cs="Arial"/>
                <w:szCs w:val="20"/>
                <w:lang w:eastAsia="es-MX"/>
              </w:rPr>
              <w:t>2</w:t>
            </w:r>
          </w:p>
        </w:tc>
        <w:tc>
          <w:tcPr>
            <w:tcW w:w="4567" w:type="pct"/>
            <w:vAlign w:val="center"/>
          </w:tcPr>
          <w:p w14:paraId="1EB41A7A" w14:textId="41763BFA" w:rsidR="00E27361" w:rsidRPr="002C5D2C" w:rsidRDefault="00E27361" w:rsidP="00E27361">
            <w:pPr>
              <w:numPr>
                <w:ilvl w:val="0"/>
                <w:numId w:val="1"/>
              </w:numPr>
              <w:spacing w:after="0" w:line="240" w:lineRule="atLeast"/>
              <w:ind w:left="442" w:hanging="357"/>
              <w:rPr>
                <w:rFonts w:eastAsia="Calibri" w:cs="Arial"/>
                <w:szCs w:val="20"/>
                <w:lang w:eastAsia="es-MX"/>
              </w:rPr>
            </w:pPr>
            <w:r w:rsidRPr="00EE7DEA">
              <w:rPr>
                <w:rFonts w:cs="Arial"/>
                <w:szCs w:val="20"/>
              </w:rPr>
              <w:t>La instancia evaluadora considera que el diseño del Pp sí es una alternativa óptima de intervención, con áreas de oportunidad en sus elementos clave: población, bienes y/o servicios, mecánica operativa.</w:t>
            </w:r>
          </w:p>
        </w:tc>
      </w:tr>
    </w:tbl>
    <w:p w14:paraId="3CF95171" w14:textId="6406D87D" w:rsidR="00E27361" w:rsidRPr="00E27361" w:rsidRDefault="00687562" w:rsidP="00E27361">
      <w:pPr>
        <w:spacing w:before="240" w:after="120"/>
        <w:rPr>
          <w:lang w:val="es-ES"/>
        </w:rPr>
      </w:pPr>
      <w:r w:rsidRPr="00E27361">
        <w:rPr>
          <w:b/>
          <w:u w:val="single"/>
        </w:rPr>
        <w:t>Justificación:</w:t>
      </w:r>
      <w:r w:rsidR="00E27361" w:rsidRPr="00E27361">
        <w:rPr>
          <w:bCs/>
        </w:rPr>
        <w:t xml:space="preserve"> </w:t>
      </w:r>
      <w:r w:rsidR="00E27361" w:rsidRPr="00E27361">
        <w:rPr>
          <w:lang w:val="es-ES"/>
        </w:rPr>
        <w:t xml:space="preserve">El diseño del Pp sí se considera una alternativa óptima de intervención, con áreas de oportunidad de sus procesos y procedimientos correspondientes en la actualización a su mecánica operativa.  </w:t>
      </w:r>
    </w:p>
    <w:p w14:paraId="43B62AA7" w14:textId="77777777" w:rsidR="00E27361" w:rsidRPr="00E27361" w:rsidRDefault="00E27361" w:rsidP="00E27361">
      <w:pPr>
        <w:rPr>
          <w:lang w:val="es-ES"/>
        </w:rPr>
      </w:pPr>
      <w:r w:rsidRPr="00E27361">
        <w:rPr>
          <w:lang w:val="es-ES"/>
        </w:rPr>
        <w:t>En cuanto a la implementación, se ha contado con el apoyo de las asesorías técnicas y jurídicas que se llevan a cabo a todos los núcleos agrarios del estado. Además, de lograr acuerdos entre los actores involucrados en el conflicto, mejorando la certeza jurídica.</w:t>
      </w:r>
    </w:p>
    <w:p w14:paraId="3E8F10E6" w14:textId="77777777" w:rsidR="00E27361" w:rsidRPr="00E27361" w:rsidRDefault="00E27361" w:rsidP="00E27361">
      <w:pPr>
        <w:rPr>
          <w:lang w:val="es-ES"/>
        </w:rPr>
      </w:pPr>
      <w:r w:rsidRPr="00E27361">
        <w:rPr>
          <w:lang w:val="es-ES"/>
        </w:rPr>
        <w:t>De manera operativa el programa cuenta con los recursos financieros estatales, recursos materiales y equipo necesario para la realización de los trabajos.  Además de que se otorgan la asesoría técnica y jurídica requerida, así como también se llevan a cabo las visitas a los núcleos agrarios para conocer sus necesidades y dar a conocer los servicios de la institución.</w:t>
      </w:r>
    </w:p>
    <w:p w14:paraId="387686BE" w14:textId="1188254B" w:rsidR="00687562" w:rsidRDefault="00E27361" w:rsidP="00E27361">
      <w:pPr>
        <w:rPr>
          <w:lang w:val="es-ES"/>
        </w:rPr>
      </w:pPr>
      <w:r w:rsidRPr="00E27361">
        <w:rPr>
          <w:lang w:val="es-ES"/>
        </w:rPr>
        <w:t>Se recomienda actualizar y publicar los procesos y procedimientos relacionados con la prestación de las asesorías técnicas y jurídicas a los núcleos agrarios; así como los formatos y bases de datos correspondientes.</w:t>
      </w:r>
    </w:p>
    <w:p w14:paraId="4DD2E52A" w14:textId="163D9924" w:rsidR="005A7860" w:rsidRPr="005A7860" w:rsidRDefault="005A7860" w:rsidP="005A7860">
      <w:pPr>
        <w:pStyle w:val="Ttulo3"/>
        <w:rPr>
          <w:lang w:val="es-ES"/>
        </w:rPr>
      </w:pPr>
      <w:bookmarkStart w:id="51" w:name="_Toc225753993"/>
      <w:r w:rsidRPr="005A7860">
        <w:rPr>
          <w:lang w:val="es-ES"/>
        </w:rPr>
        <w:lastRenderedPageBreak/>
        <w:t>Sección IV. Diseño operativo</w:t>
      </w:r>
      <w:bookmarkEnd w:id="51"/>
    </w:p>
    <w:p w14:paraId="18C9F75F" w14:textId="05D5343D" w:rsidR="005A7860" w:rsidRPr="006F369A" w:rsidRDefault="005A7860" w:rsidP="00600906">
      <w:pPr>
        <w:pStyle w:val="Prrafodelista"/>
        <w:numPr>
          <w:ilvl w:val="0"/>
          <w:numId w:val="20"/>
        </w:numPr>
        <w:spacing w:after="0" w:line="360" w:lineRule="auto"/>
        <w:rPr>
          <w:b/>
        </w:rPr>
      </w:pPr>
      <w:r>
        <w:rPr>
          <w:b/>
        </w:rPr>
        <w:t>Cobertura</w:t>
      </w:r>
    </w:p>
    <w:p w14:paraId="1723B628" w14:textId="77777777" w:rsidR="005A7860" w:rsidRDefault="005A7860" w:rsidP="005A7860">
      <w:pPr>
        <w:spacing w:after="0" w:line="240" w:lineRule="auto"/>
      </w:pPr>
    </w:p>
    <w:p w14:paraId="500FCA50" w14:textId="1311DC0E" w:rsidR="005A7860" w:rsidRPr="00A33C42" w:rsidRDefault="005A7860" w:rsidP="00600906">
      <w:pPr>
        <w:pStyle w:val="Prrafodelista"/>
        <w:numPr>
          <w:ilvl w:val="0"/>
          <w:numId w:val="7"/>
        </w:numPr>
        <w:spacing w:line="360" w:lineRule="auto"/>
        <w:rPr>
          <w:b/>
        </w:rPr>
      </w:pPr>
      <w:r w:rsidRPr="00A33C42">
        <w:rPr>
          <w:b/>
        </w:rPr>
        <w:t>¿</w:t>
      </w:r>
      <w:r w:rsidRPr="005A7860">
        <w:rPr>
          <w:b/>
        </w:rPr>
        <w:t>El Pp cuenta con una estrategia de cobertura documentada para la atención de sus poblaciones potencial y objetivo</w:t>
      </w:r>
      <w:r w:rsidRPr="00A33C42">
        <w:rPr>
          <w:b/>
        </w:rPr>
        <w:t>?</w:t>
      </w:r>
    </w:p>
    <w:p w14:paraId="1AA81256" w14:textId="77777777" w:rsidR="005A7860" w:rsidRPr="006F369A" w:rsidRDefault="005A7860" w:rsidP="005A7860">
      <w:pPr>
        <w:spacing w:before="240" w:after="120"/>
        <w:rPr>
          <w:b/>
          <w:u w:val="single"/>
        </w:rPr>
      </w:pPr>
      <w:r w:rsidRPr="006F369A">
        <w:rPr>
          <w:b/>
          <w:u w:val="single"/>
        </w:rPr>
        <w:t>Criterios de valoración:</w:t>
      </w:r>
    </w:p>
    <w:p w14:paraId="09BBAB68" w14:textId="77777777" w:rsidR="005A7860" w:rsidRPr="005A7860" w:rsidRDefault="005A7860" w:rsidP="00600906">
      <w:pPr>
        <w:pStyle w:val="Prrafodelista"/>
        <w:numPr>
          <w:ilvl w:val="0"/>
          <w:numId w:val="21"/>
        </w:numPr>
        <w:spacing w:line="360" w:lineRule="auto"/>
      </w:pPr>
      <w:r w:rsidRPr="005A7860">
        <w:t>Cuantifica la evolución de las poblaciones potencial y objetivo para al menos los próximos tres años.</w:t>
      </w:r>
    </w:p>
    <w:p w14:paraId="7FAB7B6F" w14:textId="77777777" w:rsidR="005A7860" w:rsidRPr="005A7860" w:rsidRDefault="005A7860" w:rsidP="00600906">
      <w:pPr>
        <w:pStyle w:val="Prrafodelista"/>
        <w:numPr>
          <w:ilvl w:val="0"/>
          <w:numId w:val="21"/>
        </w:numPr>
        <w:spacing w:line="360" w:lineRule="auto"/>
      </w:pPr>
      <w:r w:rsidRPr="005A7860">
        <w:t>Considera el presupuesto que requiere el Pp para atender a su población objetivo para al menos los tres próximos años.</w:t>
      </w:r>
    </w:p>
    <w:p w14:paraId="70AB5C8A" w14:textId="77777777" w:rsidR="005A7860" w:rsidRPr="005A7860" w:rsidRDefault="005A7860" w:rsidP="00600906">
      <w:pPr>
        <w:pStyle w:val="Prrafodelista"/>
        <w:numPr>
          <w:ilvl w:val="0"/>
          <w:numId w:val="21"/>
        </w:numPr>
        <w:spacing w:line="360" w:lineRule="auto"/>
      </w:pPr>
      <w:r w:rsidRPr="005A7860">
        <w:t xml:space="preserve">Especifica metas de cobertura anuales para el plazo que se haya definido y los criterios con los que se establecen las metas son claros. </w:t>
      </w:r>
    </w:p>
    <w:p w14:paraId="790A06DA" w14:textId="77777777" w:rsidR="005A7860" w:rsidRPr="005A7860" w:rsidRDefault="005A7860" w:rsidP="00600906">
      <w:pPr>
        <w:pStyle w:val="Prrafodelista"/>
        <w:numPr>
          <w:ilvl w:val="0"/>
          <w:numId w:val="21"/>
        </w:numPr>
        <w:spacing w:line="360" w:lineRule="auto"/>
      </w:pPr>
      <w:r w:rsidRPr="005A7860">
        <w:t>Con el diseño actual del Pp es posible alcanzar las metas de cobertura definidas (metas factibles).</w:t>
      </w:r>
    </w:p>
    <w:p w14:paraId="3A6C0DA8" w14:textId="77777777" w:rsidR="005A7860" w:rsidRPr="006F369A" w:rsidRDefault="005A7860" w:rsidP="005A786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5A7860" w:rsidRPr="00FB74EA" w14:paraId="3850643E" w14:textId="77777777" w:rsidTr="00687562">
        <w:trPr>
          <w:trHeight w:val="340"/>
          <w:tblHeader/>
          <w:jc w:val="right"/>
        </w:trPr>
        <w:tc>
          <w:tcPr>
            <w:tcW w:w="433" w:type="pct"/>
            <w:vMerge w:val="restart"/>
            <w:shd w:val="clear" w:color="auto" w:fill="7F7F7F" w:themeFill="text1" w:themeFillTint="80"/>
            <w:vAlign w:val="center"/>
          </w:tcPr>
          <w:p w14:paraId="0C024EF8"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F9C4002"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5A7860" w:rsidRPr="00FB74EA" w14:paraId="2F25CE4C" w14:textId="77777777" w:rsidTr="00687562">
        <w:trPr>
          <w:jc w:val="right"/>
        </w:trPr>
        <w:tc>
          <w:tcPr>
            <w:tcW w:w="433" w:type="pct"/>
            <w:vMerge/>
            <w:vAlign w:val="center"/>
          </w:tcPr>
          <w:p w14:paraId="7F227E5A" w14:textId="77777777" w:rsidR="005A7860" w:rsidRDefault="005A786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9564F1C" w14:textId="5E5956F7" w:rsidR="005A7860" w:rsidRPr="00B22673" w:rsidRDefault="005A7860" w:rsidP="00FC66EE">
            <w:pPr>
              <w:spacing w:after="0" w:line="240" w:lineRule="atLeast"/>
              <w:jc w:val="left"/>
              <w:rPr>
                <w:rFonts w:eastAsia="Calibri" w:cs="Arial"/>
                <w:szCs w:val="20"/>
                <w:lang w:eastAsia="es-MX"/>
              </w:rPr>
            </w:pPr>
            <w:r w:rsidRPr="002C5D2C">
              <w:rPr>
                <w:rFonts w:eastAsia="Calibri" w:cs="Arial"/>
                <w:szCs w:val="20"/>
                <w:lang w:eastAsia="es-MX"/>
              </w:rPr>
              <w:t>La</w:t>
            </w:r>
            <w:r>
              <w:rPr>
                <w:rFonts w:eastAsia="Calibri" w:cs="Arial"/>
                <w:szCs w:val="20"/>
                <w:lang w:eastAsia="es-MX"/>
              </w:rPr>
              <w:t xml:space="preserve"> estrategia de cobertura cuenta con:</w:t>
            </w:r>
          </w:p>
        </w:tc>
      </w:tr>
      <w:tr w:rsidR="00E27361" w:rsidRPr="00FB74EA" w14:paraId="736D3805" w14:textId="77777777" w:rsidTr="00E27361">
        <w:trPr>
          <w:jc w:val="right"/>
        </w:trPr>
        <w:tc>
          <w:tcPr>
            <w:tcW w:w="433" w:type="pct"/>
            <w:vAlign w:val="center"/>
          </w:tcPr>
          <w:p w14:paraId="58680D61" w14:textId="2A229B44" w:rsidR="00E27361" w:rsidRPr="00FB74EA" w:rsidRDefault="00E27361" w:rsidP="00E27361">
            <w:pPr>
              <w:overflowPunct w:val="0"/>
              <w:autoSpaceDE w:val="0"/>
              <w:autoSpaceDN w:val="0"/>
              <w:adjustRightInd w:val="0"/>
              <w:spacing w:line="240" w:lineRule="atLeast"/>
              <w:contextualSpacing/>
              <w:jc w:val="center"/>
              <w:textAlignment w:val="baseline"/>
              <w:rPr>
                <w:rFonts w:eastAsia="Calibri" w:cs="Arial"/>
                <w:szCs w:val="20"/>
                <w:lang w:eastAsia="es-MX"/>
              </w:rPr>
            </w:pPr>
            <w:r w:rsidRPr="00EE7DEA">
              <w:rPr>
                <w:rFonts w:eastAsia="Calibri" w:cs="Arial"/>
                <w:szCs w:val="20"/>
                <w:lang w:eastAsia="es-MX"/>
              </w:rPr>
              <w:t>2</w:t>
            </w:r>
          </w:p>
        </w:tc>
        <w:tc>
          <w:tcPr>
            <w:tcW w:w="4567" w:type="pct"/>
            <w:vAlign w:val="center"/>
          </w:tcPr>
          <w:p w14:paraId="2AD61EED" w14:textId="6EE9612A" w:rsidR="00E27361" w:rsidRPr="004A15BF" w:rsidRDefault="00E27361" w:rsidP="00E27361">
            <w:pPr>
              <w:numPr>
                <w:ilvl w:val="0"/>
                <w:numId w:val="1"/>
              </w:numPr>
              <w:spacing w:after="0" w:line="240" w:lineRule="atLeast"/>
              <w:ind w:left="442" w:hanging="357"/>
              <w:jc w:val="left"/>
              <w:rPr>
                <w:rFonts w:eastAsia="Calibri" w:cs="Arial"/>
                <w:szCs w:val="20"/>
                <w:lang w:eastAsia="es-MX"/>
              </w:rPr>
            </w:pPr>
            <w:r w:rsidRPr="00670D50">
              <w:rPr>
                <w:rFonts w:eastAsia="Calibri" w:cs="Arial"/>
                <w:b/>
                <w:szCs w:val="20"/>
                <w:lang w:eastAsia="es-MX"/>
              </w:rPr>
              <w:t>Dos</w:t>
            </w:r>
            <w:r w:rsidRPr="00670D50">
              <w:rPr>
                <w:rFonts w:eastAsia="Calibri" w:cs="Arial"/>
                <w:szCs w:val="20"/>
                <w:lang w:eastAsia="es-MX"/>
              </w:rPr>
              <w:t xml:space="preserve"> de los criterios de valoración.</w:t>
            </w:r>
          </w:p>
        </w:tc>
      </w:tr>
    </w:tbl>
    <w:p w14:paraId="14A42642" w14:textId="0E5A2517" w:rsidR="00E27361" w:rsidRPr="00E27361" w:rsidRDefault="00687562" w:rsidP="00E27361">
      <w:pPr>
        <w:spacing w:before="240" w:after="120"/>
        <w:rPr>
          <w:lang w:val="es-ES"/>
        </w:rPr>
      </w:pPr>
      <w:r w:rsidRPr="00E27361">
        <w:rPr>
          <w:b/>
          <w:u w:val="single"/>
        </w:rPr>
        <w:t>Justificación:</w:t>
      </w:r>
      <w:r w:rsidR="00E27361" w:rsidRPr="00E27361">
        <w:rPr>
          <w:bCs/>
          <w:u w:val="single"/>
        </w:rPr>
        <w:t xml:space="preserve"> </w:t>
      </w:r>
      <w:r w:rsidR="00E27361" w:rsidRPr="00E27361">
        <w:rPr>
          <w:lang w:val="es-ES"/>
        </w:rPr>
        <w:t xml:space="preserve">El Pp no cuantifica la evolución de las poblaciones potencial y objetivo para al menos los próximos tres años. </w:t>
      </w:r>
    </w:p>
    <w:p w14:paraId="785C7628" w14:textId="7F0A9146" w:rsidR="00E27361" w:rsidRPr="00E27361" w:rsidRDefault="00E27361" w:rsidP="00E27361">
      <w:pPr>
        <w:rPr>
          <w:lang w:val="es-ES"/>
        </w:rPr>
      </w:pPr>
      <w:r w:rsidRPr="00E27361">
        <w:rPr>
          <w:lang w:val="es-ES"/>
        </w:rPr>
        <w:t>Si bien el programa define sus necesidades presupuestales, éstas corresponden sólo al ejercicio inmediato posterior que se presupuesta y, que, una vez aprobado, se refleja en el presupuesto de egresos anual. No obstante, el Pp no considera proyecciones de recursos para el mediano o largo plazos.</w:t>
      </w:r>
    </w:p>
    <w:p w14:paraId="0E2DE7FA" w14:textId="77777777" w:rsidR="00E27361" w:rsidRPr="00E27361" w:rsidRDefault="00E27361" w:rsidP="00E27361">
      <w:pPr>
        <w:rPr>
          <w:lang w:val="es-ES"/>
        </w:rPr>
      </w:pPr>
      <w:r w:rsidRPr="00E27361">
        <w:rPr>
          <w:lang w:val="es-ES"/>
        </w:rPr>
        <w:t>El Pp especifica metas anuales y éstas las calendariza durante el ejercicio, conforme a la frecuencia de medición especificada para cada indicador en su ficha técnica; no obstante, no define metas para el mediano o largo plazos.</w:t>
      </w:r>
    </w:p>
    <w:p w14:paraId="122916A6" w14:textId="77777777" w:rsidR="00E27361" w:rsidRPr="00E27361" w:rsidRDefault="00E27361" w:rsidP="00E27361">
      <w:pPr>
        <w:rPr>
          <w:lang w:val="es-ES"/>
        </w:rPr>
      </w:pPr>
      <w:r w:rsidRPr="00E27361">
        <w:rPr>
          <w:lang w:val="es-ES"/>
        </w:rPr>
        <w:t xml:space="preserve">Con el diseño actual del Pp es posible alcanzar las metas de cobertura definidas (metas factibles); dado que, de acuerdo a los indicadores de resultados el cierre del ejercicio 2024, se alcanzó, aunque en exceso, cinco de las seis metas programadas para dicho ejercicio. </w:t>
      </w:r>
    </w:p>
    <w:p w14:paraId="7A464CE4" w14:textId="4D5693F4" w:rsidR="00687562" w:rsidRDefault="00E27361" w:rsidP="00E27361">
      <w:pPr>
        <w:rPr>
          <w:lang w:val="es-ES"/>
        </w:rPr>
      </w:pPr>
      <w:r w:rsidRPr="00E27361">
        <w:rPr>
          <w:lang w:val="es-ES"/>
        </w:rPr>
        <w:lastRenderedPageBreak/>
        <w:t>Con base en lo anterior, se recomienda definir una estrategia de cobertura que vaya más allá de la definición de metas anuales y considere el mediano o largo plazos; así como la estimación de los recursos presupuestales necesarios para su cumplimiento.</w:t>
      </w:r>
    </w:p>
    <w:p w14:paraId="34E20EBB" w14:textId="5E6F1356" w:rsidR="005A7860" w:rsidRPr="006F369A" w:rsidRDefault="005A7860" w:rsidP="00600906">
      <w:pPr>
        <w:pStyle w:val="Prrafodelista"/>
        <w:numPr>
          <w:ilvl w:val="0"/>
          <w:numId w:val="20"/>
        </w:numPr>
        <w:spacing w:after="0" w:line="360" w:lineRule="auto"/>
        <w:rPr>
          <w:b/>
        </w:rPr>
      </w:pPr>
      <w:r>
        <w:rPr>
          <w:b/>
        </w:rPr>
        <w:t>Criterios de elegibilidad</w:t>
      </w:r>
    </w:p>
    <w:p w14:paraId="5F5BE49D" w14:textId="77777777" w:rsidR="005A7860" w:rsidRDefault="005A7860" w:rsidP="005A7860">
      <w:pPr>
        <w:spacing w:after="0" w:line="240" w:lineRule="auto"/>
      </w:pPr>
    </w:p>
    <w:p w14:paraId="635E3C37" w14:textId="4320A15A" w:rsidR="005A7860" w:rsidRPr="00A33C42" w:rsidRDefault="005A7860" w:rsidP="00600906">
      <w:pPr>
        <w:pStyle w:val="Prrafodelista"/>
        <w:numPr>
          <w:ilvl w:val="0"/>
          <w:numId w:val="7"/>
        </w:numPr>
        <w:spacing w:line="360" w:lineRule="auto"/>
        <w:rPr>
          <w:b/>
        </w:rPr>
      </w:pPr>
      <w:r w:rsidRPr="00A33C42">
        <w:rPr>
          <w:b/>
        </w:rPr>
        <w:t>¿</w:t>
      </w:r>
      <w:r w:rsidRPr="005A7860">
        <w:rPr>
          <w:b/>
        </w:rPr>
        <w:t>El Pp cuenta con criterios de elegibilidad documentados para la selección de su población objetivo y estos cumplen con las siguientes características</w:t>
      </w:r>
      <w:r w:rsidRPr="00A33C42">
        <w:rPr>
          <w:b/>
        </w:rPr>
        <w:t>?</w:t>
      </w:r>
    </w:p>
    <w:p w14:paraId="3138FA60" w14:textId="77777777" w:rsidR="005A7860" w:rsidRPr="006F369A" w:rsidRDefault="005A7860" w:rsidP="005A7860">
      <w:pPr>
        <w:spacing w:before="240" w:after="120"/>
        <w:rPr>
          <w:b/>
          <w:u w:val="single"/>
        </w:rPr>
      </w:pPr>
      <w:r w:rsidRPr="006F369A">
        <w:rPr>
          <w:b/>
          <w:u w:val="single"/>
        </w:rPr>
        <w:t>Criterios de valoración:</w:t>
      </w:r>
    </w:p>
    <w:p w14:paraId="4A42B17D" w14:textId="77777777" w:rsidR="005A7860" w:rsidRPr="005A7860" w:rsidRDefault="005A7860" w:rsidP="00600906">
      <w:pPr>
        <w:pStyle w:val="Prrafodelista"/>
        <w:numPr>
          <w:ilvl w:val="0"/>
          <w:numId w:val="23"/>
        </w:numPr>
        <w:spacing w:line="360" w:lineRule="auto"/>
      </w:pPr>
      <w:r w:rsidRPr="005A7860">
        <w:t>Son congruentes con la identificación, definición y delimitación de la población objetivo.</w:t>
      </w:r>
    </w:p>
    <w:p w14:paraId="7B9FE64B" w14:textId="77777777" w:rsidR="005A7860" w:rsidRPr="005A7860" w:rsidRDefault="005A7860" w:rsidP="00600906">
      <w:pPr>
        <w:pStyle w:val="Prrafodelista"/>
        <w:numPr>
          <w:ilvl w:val="0"/>
          <w:numId w:val="23"/>
        </w:numPr>
        <w:spacing w:line="360" w:lineRule="auto"/>
      </w:pPr>
      <w:r w:rsidRPr="005A7860">
        <w:t>Se encuentran claramente especificados, es decir, no existe ambigüedad en su redacción.</w:t>
      </w:r>
    </w:p>
    <w:p w14:paraId="4052BBF0" w14:textId="77777777" w:rsidR="005A7860" w:rsidRPr="005A7860" w:rsidRDefault="005A7860" w:rsidP="00600906">
      <w:pPr>
        <w:pStyle w:val="Prrafodelista"/>
        <w:numPr>
          <w:ilvl w:val="0"/>
          <w:numId w:val="23"/>
        </w:numPr>
        <w:spacing w:line="360" w:lineRule="auto"/>
      </w:pPr>
      <w:r w:rsidRPr="005A7860">
        <w:t>Se encuentran estandarizados y sistematizados.</w:t>
      </w:r>
    </w:p>
    <w:p w14:paraId="4100C738" w14:textId="77777777" w:rsidR="005A7860" w:rsidRPr="005A7860" w:rsidRDefault="005A7860" w:rsidP="00600906">
      <w:pPr>
        <w:pStyle w:val="Prrafodelista"/>
        <w:numPr>
          <w:ilvl w:val="0"/>
          <w:numId w:val="23"/>
        </w:numPr>
        <w:spacing w:line="360" w:lineRule="auto"/>
      </w:pPr>
      <w:r w:rsidRPr="005A7860">
        <w:t>Son públicos y accesibles a la población objetivo en un lenguaje claro, sencillo y conciso.</w:t>
      </w:r>
    </w:p>
    <w:p w14:paraId="5DDA950A" w14:textId="77777777" w:rsidR="005A7860" w:rsidRPr="006F369A" w:rsidRDefault="005A7860" w:rsidP="005A786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5A7860" w:rsidRPr="00FB74EA" w14:paraId="1D6812AB" w14:textId="77777777" w:rsidTr="00687562">
        <w:trPr>
          <w:trHeight w:val="340"/>
          <w:tblHeader/>
          <w:jc w:val="right"/>
        </w:trPr>
        <w:tc>
          <w:tcPr>
            <w:tcW w:w="433" w:type="pct"/>
            <w:vMerge w:val="restart"/>
            <w:shd w:val="clear" w:color="auto" w:fill="7F7F7F" w:themeFill="text1" w:themeFillTint="80"/>
            <w:vAlign w:val="center"/>
          </w:tcPr>
          <w:p w14:paraId="3B13F274"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7492DA0"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5A7860" w:rsidRPr="00FB74EA" w14:paraId="6A4A1D40" w14:textId="77777777" w:rsidTr="00687562">
        <w:trPr>
          <w:jc w:val="right"/>
        </w:trPr>
        <w:tc>
          <w:tcPr>
            <w:tcW w:w="433" w:type="pct"/>
            <w:vMerge/>
            <w:vAlign w:val="center"/>
          </w:tcPr>
          <w:p w14:paraId="3CA0DECC" w14:textId="77777777" w:rsidR="005A7860" w:rsidRDefault="005A786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02900630" w14:textId="77635794" w:rsidR="005A7860" w:rsidRPr="00B22673" w:rsidRDefault="005A7860" w:rsidP="00FC66EE">
            <w:pPr>
              <w:spacing w:after="0" w:line="240" w:lineRule="atLeast"/>
              <w:jc w:val="left"/>
              <w:rPr>
                <w:rFonts w:eastAsia="Calibri" w:cs="Arial"/>
                <w:szCs w:val="20"/>
                <w:lang w:eastAsia="es-MX"/>
              </w:rPr>
            </w:pPr>
            <w:r w:rsidRPr="002C5D2C">
              <w:rPr>
                <w:rFonts w:eastAsia="Calibri" w:cs="Arial"/>
                <w:szCs w:val="20"/>
                <w:lang w:eastAsia="es-MX"/>
              </w:rPr>
              <w:t>L</w:t>
            </w:r>
            <w:r>
              <w:rPr>
                <w:rFonts w:eastAsia="Calibri" w:cs="Arial"/>
                <w:szCs w:val="20"/>
                <w:lang w:eastAsia="es-MX"/>
              </w:rPr>
              <w:t>os criterios de elegibilidad cuentan con:</w:t>
            </w:r>
          </w:p>
        </w:tc>
      </w:tr>
      <w:tr w:rsidR="00E27361" w:rsidRPr="00FB74EA" w14:paraId="21DA1E74" w14:textId="77777777" w:rsidTr="00E27361">
        <w:trPr>
          <w:jc w:val="right"/>
        </w:trPr>
        <w:tc>
          <w:tcPr>
            <w:tcW w:w="433" w:type="pct"/>
            <w:vAlign w:val="center"/>
          </w:tcPr>
          <w:p w14:paraId="38511AD6" w14:textId="56E3463D" w:rsidR="00E27361" w:rsidRPr="00FB74EA" w:rsidRDefault="00E27361" w:rsidP="00E27361">
            <w:pPr>
              <w:overflowPunct w:val="0"/>
              <w:autoSpaceDE w:val="0"/>
              <w:autoSpaceDN w:val="0"/>
              <w:adjustRightInd w:val="0"/>
              <w:spacing w:line="240" w:lineRule="atLeast"/>
              <w:contextualSpacing/>
              <w:jc w:val="center"/>
              <w:textAlignment w:val="baseline"/>
              <w:rPr>
                <w:rFonts w:eastAsia="Calibri" w:cs="Arial"/>
                <w:szCs w:val="20"/>
                <w:lang w:eastAsia="es-MX"/>
              </w:rPr>
            </w:pPr>
            <w:r w:rsidRPr="00EE7DEA">
              <w:rPr>
                <w:rFonts w:eastAsia="Calibri" w:cs="Arial"/>
                <w:szCs w:val="20"/>
                <w:lang w:eastAsia="es-MX"/>
              </w:rPr>
              <w:t>3</w:t>
            </w:r>
          </w:p>
        </w:tc>
        <w:tc>
          <w:tcPr>
            <w:tcW w:w="4567" w:type="pct"/>
            <w:vAlign w:val="center"/>
          </w:tcPr>
          <w:p w14:paraId="1A7F5484" w14:textId="680A7836" w:rsidR="00E27361" w:rsidRPr="004A15BF" w:rsidRDefault="00E27361" w:rsidP="00E27361">
            <w:pPr>
              <w:numPr>
                <w:ilvl w:val="0"/>
                <w:numId w:val="1"/>
              </w:numPr>
              <w:spacing w:after="0" w:line="240" w:lineRule="atLeast"/>
              <w:ind w:left="442" w:hanging="357"/>
              <w:jc w:val="left"/>
              <w:rPr>
                <w:rFonts w:eastAsia="Calibri" w:cs="Arial"/>
                <w:szCs w:val="20"/>
                <w:lang w:eastAsia="es-MX"/>
              </w:rPr>
            </w:pPr>
            <w:r w:rsidRPr="00E27361">
              <w:rPr>
                <w:rFonts w:eastAsia="Calibri" w:cs="Arial"/>
                <w:b/>
                <w:bCs/>
                <w:szCs w:val="20"/>
                <w:lang w:eastAsia="es-MX"/>
              </w:rPr>
              <w:t>Tres</w:t>
            </w:r>
            <w:r w:rsidRPr="00EE7DEA">
              <w:rPr>
                <w:rFonts w:eastAsia="Calibri" w:cs="Arial"/>
                <w:szCs w:val="20"/>
                <w:lang w:eastAsia="es-MX"/>
              </w:rPr>
              <w:t xml:space="preserve"> de los criterios de valoración</w:t>
            </w:r>
          </w:p>
        </w:tc>
      </w:tr>
    </w:tbl>
    <w:p w14:paraId="5C9A86D8" w14:textId="0CC85275" w:rsidR="00E27361" w:rsidRPr="00E27361" w:rsidRDefault="00687562" w:rsidP="00E27361">
      <w:pPr>
        <w:spacing w:before="240" w:after="120"/>
        <w:rPr>
          <w:lang w:val="es-ES"/>
        </w:rPr>
      </w:pPr>
      <w:r w:rsidRPr="00E27361">
        <w:rPr>
          <w:b/>
          <w:u w:val="single"/>
        </w:rPr>
        <w:t>Justificación:</w:t>
      </w:r>
      <w:r w:rsidR="00E27361" w:rsidRPr="00E27361">
        <w:rPr>
          <w:bCs/>
        </w:rPr>
        <w:t xml:space="preserve"> </w:t>
      </w:r>
      <w:r w:rsidR="00E27361" w:rsidRPr="00E27361">
        <w:rPr>
          <w:lang w:val="es-ES"/>
        </w:rPr>
        <w:t>El Pp sí cuenta con criterios de elegibilidad documentados para la selección de su población objetivo. De acuerdo al documento actualizado del programa se define y se delimita la población objetivo en la MIR la cual se compone de los 1,299 núcleos agrarios de Sinaloa, de los cuales 1,203 son ejidos y 96 son comunidades. Por lo que las personas pertenecientes a estos grupos poblacionales son fácilmente acreditables.</w:t>
      </w:r>
    </w:p>
    <w:p w14:paraId="752595B9" w14:textId="77777777" w:rsidR="00E27361" w:rsidRPr="00E27361" w:rsidRDefault="00E27361" w:rsidP="00E27361">
      <w:pPr>
        <w:rPr>
          <w:lang w:val="es-ES"/>
        </w:rPr>
      </w:pPr>
      <w:r w:rsidRPr="00E27361">
        <w:rPr>
          <w:lang w:val="es-ES"/>
        </w:rPr>
        <w:t>En la MIR la población objetivo se encuentra claramente especificada, es decir, no existe ambigüedad en su redacción. Así también se encuentran estandarizados y sistematizados en los reportes emitidos de manera trimestral y anual.</w:t>
      </w:r>
    </w:p>
    <w:p w14:paraId="4658D205" w14:textId="65B9044E" w:rsidR="00687562" w:rsidRDefault="00E27361" w:rsidP="00E27361">
      <w:pPr>
        <w:rPr>
          <w:lang w:val="es-ES"/>
        </w:rPr>
      </w:pPr>
      <w:r w:rsidRPr="00E27361">
        <w:rPr>
          <w:lang w:val="es-ES"/>
        </w:rPr>
        <w:t>Más allá del expediente del diseño del programa, donde se define y cuantifica a la población objetivo, no se cuenta con otros criterios documentados para la selección de su población objetivo, que sean públicos.</w:t>
      </w:r>
    </w:p>
    <w:p w14:paraId="428A9874" w14:textId="388F14A5" w:rsidR="00A870CE" w:rsidRPr="00A33C42" w:rsidRDefault="00A870CE" w:rsidP="00600906">
      <w:pPr>
        <w:pStyle w:val="Prrafodelista"/>
        <w:numPr>
          <w:ilvl w:val="0"/>
          <w:numId w:val="7"/>
        </w:numPr>
        <w:spacing w:line="360" w:lineRule="auto"/>
        <w:rPr>
          <w:b/>
        </w:rPr>
      </w:pPr>
      <w:r w:rsidRPr="00A33C42">
        <w:rPr>
          <w:b/>
        </w:rPr>
        <w:t>¿</w:t>
      </w:r>
      <w:r w:rsidRPr="00A870CE">
        <w:rPr>
          <w:b/>
        </w:rPr>
        <w:t xml:space="preserve">El Pp establece criterios de elegibilidad diferenciados o criterios de priorización para la selección de grupos poblacionales, territoriales del </w:t>
      </w:r>
      <w:r w:rsidR="0017718B">
        <w:rPr>
          <w:b/>
        </w:rPr>
        <w:t>estado</w:t>
      </w:r>
      <w:r w:rsidRPr="00A870CE">
        <w:rPr>
          <w:b/>
        </w:rPr>
        <w:t xml:space="preserve"> o, en su caso, acciones para la conservación del medio ambiente</w:t>
      </w:r>
      <w:r w:rsidRPr="00A33C42">
        <w:rPr>
          <w:b/>
        </w:rPr>
        <w:t>?</w:t>
      </w:r>
    </w:p>
    <w:p w14:paraId="5A0770C2" w14:textId="77777777" w:rsidR="00A870CE" w:rsidRPr="006F369A" w:rsidRDefault="00A870CE" w:rsidP="00A870CE">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870CE" w:rsidRPr="00FB74EA" w14:paraId="07EFCED4" w14:textId="77777777" w:rsidTr="00687562">
        <w:trPr>
          <w:trHeight w:val="340"/>
          <w:tblHeader/>
          <w:jc w:val="right"/>
        </w:trPr>
        <w:tc>
          <w:tcPr>
            <w:tcW w:w="433" w:type="pct"/>
            <w:shd w:val="clear" w:color="auto" w:fill="7F7F7F" w:themeFill="text1" w:themeFillTint="80"/>
            <w:vAlign w:val="center"/>
          </w:tcPr>
          <w:p w14:paraId="6FC022A6" w14:textId="77777777" w:rsidR="00A870CE" w:rsidRPr="00FB74EA" w:rsidRDefault="00A870CE"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38FE1EC9" w14:textId="77777777" w:rsidR="00A870CE" w:rsidRPr="00FB74EA" w:rsidRDefault="00A870CE"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Respuesta</w:t>
            </w:r>
          </w:p>
        </w:tc>
      </w:tr>
      <w:tr w:rsidR="00E27361" w:rsidRPr="00FB74EA" w14:paraId="21816A82" w14:textId="77777777" w:rsidTr="00687562">
        <w:trPr>
          <w:jc w:val="right"/>
        </w:trPr>
        <w:tc>
          <w:tcPr>
            <w:tcW w:w="433" w:type="pct"/>
            <w:vAlign w:val="center"/>
          </w:tcPr>
          <w:p w14:paraId="15DE4B46" w14:textId="525A719D" w:rsidR="00E27361" w:rsidRPr="00FB74EA" w:rsidRDefault="00E27361" w:rsidP="00E27361">
            <w:pPr>
              <w:overflowPunct w:val="0"/>
              <w:autoSpaceDE w:val="0"/>
              <w:autoSpaceDN w:val="0"/>
              <w:adjustRightInd w:val="0"/>
              <w:spacing w:line="240" w:lineRule="atLeast"/>
              <w:contextualSpacing/>
              <w:jc w:val="center"/>
              <w:textAlignment w:val="baseline"/>
              <w:rPr>
                <w:rFonts w:eastAsia="Calibri" w:cs="Arial"/>
                <w:szCs w:val="20"/>
                <w:lang w:eastAsia="es-MX"/>
              </w:rPr>
            </w:pPr>
            <w:r w:rsidRPr="00EE7DEA">
              <w:rPr>
                <w:rFonts w:eastAsia="Calibri" w:cs="Arial"/>
                <w:szCs w:val="20"/>
                <w:lang w:eastAsia="es-MX"/>
              </w:rPr>
              <w:t>0</w:t>
            </w:r>
          </w:p>
        </w:tc>
        <w:tc>
          <w:tcPr>
            <w:tcW w:w="4567" w:type="pct"/>
            <w:vAlign w:val="center"/>
          </w:tcPr>
          <w:p w14:paraId="0BFA6F03" w14:textId="72C565B5" w:rsidR="00E27361" w:rsidRPr="002C5D2C" w:rsidRDefault="00E27361" w:rsidP="00E27361">
            <w:pPr>
              <w:numPr>
                <w:ilvl w:val="0"/>
                <w:numId w:val="1"/>
              </w:numPr>
              <w:spacing w:after="0" w:line="240" w:lineRule="atLeast"/>
              <w:ind w:left="442" w:hanging="357"/>
              <w:rPr>
                <w:rFonts w:eastAsia="Calibri" w:cs="Arial"/>
                <w:szCs w:val="20"/>
                <w:lang w:eastAsia="es-MX"/>
              </w:rPr>
            </w:pPr>
            <w:r w:rsidRPr="00EE7DEA">
              <w:rPr>
                <w:rFonts w:eastAsia="Calibri" w:cs="Arial"/>
                <w:szCs w:val="20"/>
                <w:lang w:eastAsia="es-MX"/>
              </w:rPr>
              <w:t>El Pp no considera criterios diferenciados o prioritarios para la selección de grupos poblacionales, territorios del estado o, en su caso, acciones para la conservación del medio ambiente.</w:t>
            </w:r>
          </w:p>
        </w:tc>
      </w:tr>
    </w:tbl>
    <w:p w14:paraId="03F1575B" w14:textId="4B6D7595" w:rsidR="00E27361" w:rsidRPr="00E27361" w:rsidRDefault="00687562" w:rsidP="00E27361">
      <w:pPr>
        <w:spacing w:before="240" w:after="120"/>
        <w:rPr>
          <w:lang w:val="es-ES"/>
        </w:rPr>
      </w:pPr>
      <w:r w:rsidRPr="00E27361">
        <w:rPr>
          <w:b/>
          <w:u w:val="single"/>
        </w:rPr>
        <w:t>Justificación:</w:t>
      </w:r>
      <w:r w:rsidR="00E27361" w:rsidRPr="00E27361">
        <w:rPr>
          <w:bCs/>
        </w:rPr>
        <w:t xml:space="preserve"> </w:t>
      </w:r>
      <w:r w:rsidR="00E27361" w:rsidRPr="00E27361">
        <w:rPr>
          <w:lang w:val="es-ES"/>
        </w:rPr>
        <w:t>De acuerdo con el expediente actualizado del Programa presupuestario, la población potencial y la población objetivo son los núcleos agrarios de Sinaloa, los cuales se cuantifican en 1,203 ejidos y 96 comunidades. Por lo que, dada la naturaleza de los servicios que se les provee a través del programa, no existen criterios diferenciados para la selección de grupos poblacionales, territorios del estado o, en su caso, acciones para la conservación del medio ambiente.</w:t>
      </w:r>
    </w:p>
    <w:p w14:paraId="3728D95B" w14:textId="5CB0DD9A" w:rsidR="00A870CE" w:rsidRDefault="00E27361" w:rsidP="00E27361">
      <w:pPr>
        <w:rPr>
          <w:lang w:val="es-ES"/>
        </w:rPr>
      </w:pPr>
      <w:r w:rsidRPr="00E27361">
        <w:rPr>
          <w:lang w:val="es-ES"/>
        </w:rPr>
        <w:t>Se recomienda definir los procesos o lineamientos técnicos que permitan la selección y priorización de los grupos poblacionales que se atienden a través del programa.</w:t>
      </w:r>
    </w:p>
    <w:p w14:paraId="35274DB4" w14:textId="4784E051" w:rsidR="00A870CE" w:rsidRPr="006F369A" w:rsidRDefault="00A870CE" w:rsidP="00600906">
      <w:pPr>
        <w:pStyle w:val="Prrafodelista"/>
        <w:numPr>
          <w:ilvl w:val="0"/>
          <w:numId w:val="20"/>
        </w:numPr>
        <w:spacing w:after="0" w:line="360" w:lineRule="auto"/>
        <w:rPr>
          <w:b/>
        </w:rPr>
      </w:pPr>
      <w:r>
        <w:rPr>
          <w:b/>
        </w:rPr>
        <w:t xml:space="preserve">Mecanismos de solicitud y entrega de bienes y/o servicios </w:t>
      </w:r>
    </w:p>
    <w:p w14:paraId="3FDCBD78" w14:textId="77777777" w:rsidR="00A870CE" w:rsidRDefault="00A870CE" w:rsidP="00A870CE">
      <w:pPr>
        <w:spacing w:after="0" w:line="240" w:lineRule="auto"/>
      </w:pPr>
    </w:p>
    <w:p w14:paraId="125D7E96" w14:textId="7CCE2152" w:rsidR="00A870CE" w:rsidRPr="00A33C42" w:rsidRDefault="00A870CE" w:rsidP="00600906">
      <w:pPr>
        <w:pStyle w:val="Prrafodelista"/>
        <w:numPr>
          <w:ilvl w:val="0"/>
          <w:numId w:val="7"/>
        </w:numPr>
        <w:spacing w:line="360" w:lineRule="auto"/>
        <w:rPr>
          <w:b/>
        </w:rPr>
      </w:pPr>
      <w:r w:rsidRPr="00A33C42">
        <w:rPr>
          <w:b/>
        </w:rPr>
        <w:t>¿</w:t>
      </w:r>
      <w:r w:rsidRPr="00A870CE">
        <w:rPr>
          <w:b/>
        </w:rPr>
        <w:t xml:space="preserve">El Pp cuenta </w:t>
      </w:r>
      <w:r w:rsidRPr="0038667F">
        <w:rPr>
          <w:b/>
        </w:rPr>
        <w:t>con procedimientos para recibir, registrar</w:t>
      </w:r>
      <w:r w:rsidRPr="00A870CE">
        <w:rPr>
          <w:b/>
        </w:rPr>
        <w:t xml:space="preserve"> y dar trámite a las solicitudes de los bienes y/o servicios que genera, están documentados y cumplen con las siguientes características</w:t>
      </w:r>
      <w:r w:rsidRPr="00A33C42">
        <w:rPr>
          <w:b/>
        </w:rPr>
        <w:t>?</w:t>
      </w:r>
    </w:p>
    <w:p w14:paraId="27CDF9BD" w14:textId="77777777" w:rsidR="00A870CE" w:rsidRPr="006F369A" w:rsidRDefault="00A870CE" w:rsidP="00A870CE">
      <w:pPr>
        <w:spacing w:before="240" w:after="120"/>
        <w:rPr>
          <w:b/>
          <w:u w:val="single"/>
        </w:rPr>
      </w:pPr>
      <w:r w:rsidRPr="006F369A">
        <w:rPr>
          <w:b/>
          <w:u w:val="single"/>
        </w:rPr>
        <w:t>Criterios de valoración:</w:t>
      </w:r>
    </w:p>
    <w:p w14:paraId="76403175" w14:textId="77777777" w:rsidR="00A870CE" w:rsidRPr="00A870CE" w:rsidRDefault="00A870CE" w:rsidP="00600906">
      <w:pPr>
        <w:pStyle w:val="Prrafodelista"/>
        <w:numPr>
          <w:ilvl w:val="0"/>
          <w:numId w:val="26"/>
        </w:numPr>
        <w:spacing w:line="360" w:lineRule="auto"/>
      </w:pPr>
      <w:r w:rsidRPr="00A870CE">
        <w:t xml:space="preserve">Consideran y se adaptan a las características de la población objetivo. </w:t>
      </w:r>
    </w:p>
    <w:p w14:paraId="17B6423A" w14:textId="77777777" w:rsidR="00A870CE" w:rsidRPr="00A870CE" w:rsidRDefault="00A870CE" w:rsidP="00600906">
      <w:pPr>
        <w:pStyle w:val="Prrafodelista"/>
        <w:numPr>
          <w:ilvl w:val="0"/>
          <w:numId w:val="26"/>
        </w:numPr>
        <w:spacing w:line="360" w:lineRule="auto"/>
      </w:pPr>
      <w:r w:rsidRPr="00A870CE">
        <w:t>Identifican y definen plazos para cada procedimiento, así como datos de contacto para atención.</w:t>
      </w:r>
    </w:p>
    <w:p w14:paraId="46177420" w14:textId="77777777" w:rsidR="00A870CE" w:rsidRPr="00A870CE" w:rsidRDefault="00A870CE" w:rsidP="00600906">
      <w:pPr>
        <w:pStyle w:val="Prrafodelista"/>
        <w:numPr>
          <w:ilvl w:val="0"/>
          <w:numId w:val="26"/>
        </w:numPr>
        <w:spacing w:line="360" w:lineRule="auto"/>
      </w:pPr>
      <w:r w:rsidRPr="00A870CE">
        <w:t>Presentan y describen los requisitos y formatos necesarios para cada procedimiento.</w:t>
      </w:r>
    </w:p>
    <w:p w14:paraId="0CCECD4A" w14:textId="77777777" w:rsidR="00A870CE" w:rsidRPr="00A870CE" w:rsidRDefault="00A870CE" w:rsidP="00600906">
      <w:pPr>
        <w:pStyle w:val="Prrafodelista"/>
        <w:numPr>
          <w:ilvl w:val="0"/>
          <w:numId w:val="26"/>
        </w:numPr>
        <w:spacing w:line="360" w:lineRule="auto"/>
      </w:pPr>
      <w:r w:rsidRPr="00A870CE">
        <w:t>Son públicos y accesibles a la población objetivo en un lenguaje claro, sencillo y conciso.</w:t>
      </w:r>
    </w:p>
    <w:p w14:paraId="07831166" w14:textId="77777777" w:rsidR="00A870CE" w:rsidRPr="006F369A" w:rsidRDefault="00A870CE" w:rsidP="00A870CE">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870CE" w:rsidRPr="00FB74EA" w14:paraId="1C628908" w14:textId="77777777" w:rsidTr="00687562">
        <w:trPr>
          <w:trHeight w:val="340"/>
          <w:tblHeader/>
          <w:jc w:val="right"/>
        </w:trPr>
        <w:tc>
          <w:tcPr>
            <w:tcW w:w="433" w:type="pct"/>
            <w:vMerge w:val="restart"/>
            <w:shd w:val="clear" w:color="auto" w:fill="7F7F7F" w:themeFill="text1" w:themeFillTint="80"/>
            <w:vAlign w:val="center"/>
          </w:tcPr>
          <w:p w14:paraId="699391D3" w14:textId="77777777" w:rsidR="00A870CE" w:rsidRPr="00FB74EA" w:rsidRDefault="00A870CE"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5D4E3560" w14:textId="77777777" w:rsidR="00A870CE" w:rsidRPr="00FB74EA" w:rsidRDefault="00A870CE"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A870CE" w:rsidRPr="00FB74EA" w14:paraId="7A28F6CA" w14:textId="77777777" w:rsidTr="00687562">
        <w:trPr>
          <w:jc w:val="right"/>
        </w:trPr>
        <w:tc>
          <w:tcPr>
            <w:tcW w:w="433" w:type="pct"/>
            <w:vMerge/>
            <w:vAlign w:val="center"/>
          </w:tcPr>
          <w:p w14:paraId="0B2FB3A1" w14:textId="77777777" w:rsidR="00A870CE" w:rsidRDefault="00A870CE"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00AD20C" w14:textId="0BA540D6" w:rsidR="00A870CE" w:rsidRPr="00B22673" w:rsidRDefault="00A870CE" w:rsidP="00FC66EE">
            <w:pPr>
              <w:spacing w:after="0" w:line="240" w:lineRule="atLeast"/>
              <w:jc w:val="left"/>
              <w:rPr>
                <w:rFonts w:eastAsia="Calibri" w:cs="Arial"/>
                <w:szCs w:val="20"/>
                <w:lang w:eastAsia="es-MX"/>
              </w:rPr>
            </w:pPr>
            <w:r w:rsidRPr="002C5D2C">
              <w:rPr>
                <w:rFonts w:eastAsia="Calibri" w:cs="Arial"/>
                <w:szCs w:val="20"/>
                <w:lang w:eastAsia="es-MX"/>
              </w:rPr>
              <w:t>L</w:t>
            </w:r>
            <w:r>
              <w:rPr>
                <w:rFonts w:eastAsia="Calibri" w:cs="Arial"/>
                <w:szCs w:val="20"/>
                <w:lang w:eastAsia="es-MX"/>
              </w:rPr>
              <w:t>os procedimientos cuentan con:</w:t>
            </w:r>
          </w:p>
        </w:tc>
      </w:tr>
      <w:tr w:rsidR="00E27361" w:rsidRPr="00FB74EA" w14:paraId="34EC162F" w14:textId="77777777" w:rsidTr="00E27361">
        <w:trPr>
          <w:jc w:val="right"/>
        </w:trPr>
        <w:tc>
          <w:tcPr>
            <w:tcW w:w="433" w:type="pct"/>
            <w:vAlign w:val="center"/>
          </w:tcPr>
          <w:p w14:paraId="10909AD2" w14:textId="0330E904" w:rsidR="00E27361" w:rsidRPr="00FB74EA" w:rsidRDefault="00E27361" w:rsidP="00E27361">
            <w:pPr>
              <w:overflowPunct w:val="0"/>
              <w:autoSpaceDE w:val="0"/>
              <w:autoSpaceDN w:val="0"/>
              <w:adjustRightInd w:val="0"/>
              <w:spacing w:line="240" w:lineRule="atLeast"/>
              <w:contextualSpacing/>
              <w:jc w:val="center"/>
              <w:textAlignment w:val="baseline"/>
              <w:rPr>
                <w:rFonts w:eastAsia="Calibri" w:cs="Arial"/>
                <w:szCs w:val="20"/>
                <w:lang w:eastAsia="es-MX"/>
              </w:rPr>
            </w:pPr>
            <w:r w:rsidRPr="00EE7DEA">
              <w:rPr>
                <w:rFonts w:eastAsia="Calibri" w:cs="Arial"/>
                <w:szCs w:val="20"/>
                <w:lang w:eastAsia="es-MX"/>
              </w:rPr>
              <w:t>3</w:t>
            </w:r>
          </w:p>
        </w:tc>
        <w:tc>
          <w:tcPr>
            <w:tcW w:w="4567" w:type="pct"/>
            <w:vAlign w:val="center"/>
          </w:tcPr>
          <w:p w14:paraId="16903273" w14:textId="0667FA53" w:rsidR="00E27361" w:rsidRPr="004A15BF" w:rsidRDefault="00E27361" w:rsidP="00E27361">
            <w:pPr>
              <w:numPr>
                <w:ilvl w:val="0"/>
                <w:numId w:val="1"/>
              </w:numPr>
              <w:spacing w:after="0" w:line="240" w:lineRule="atLeast"/>
              <w:ind w:left="442" w:hanging="357"/>
              <w:jc w:val="left"/>
              <w:rPr>
                <w:rFonts w:eastAsia="Calibri" w:cs="Arial"/>
                <w:szCs w:val="20"/>
                <w:lang w:eastAsia="es-MX"/>
              </w:rPr>
            </w:pPr>
            <w:r w:rsidRPr="00E27361">
              <w:rPr>
                <w:rFonts w:eastAsia="Calibri" w:cs="Arial"/>
                <w:b/>
                <w:bCs/>
                <w:szCs w:val="20"/>
                <w:lang w:eastAsia="es-MX"/>
              </w:rPr>
              <w:t>Tres</w:t>
            </w:r>
            <w:r w:rsidRPr="00EE7DEA">
              <w:rPr>
                <w:rFonts w:eastAsia="Calibri" w:cs="Arial"/>
                <w:szCs w:val="20"/>
                <w:lang w:eastAsia="es-MX"/>
              </w:rPr>
              <w:t xml:space="preserve"> de los criterios de valoración</w:t>
            </w:r>
          </w:p>
        </w:tc>
      </w:tr>
    </w:tbl>
    <w:p w14:paraId="07DF7C4B" w14:textId="006EA17E" w:rsidR="00E27361" w:rsidRPr="00E27361" w:rsidRDefault="00687562" w:rsidP="00E27361">
      <w:pPr>
        <w:spacing w:before="240" w:after="120"/>
        <w:rPr>
          <w:lang w:val="es-ES"/>
        </w:rPr>
      </w:pPr>
      <w:r w:rsidRPr="00E27361">
        <w:rPr>
          <w:b/>
          <w:u w:val="single"/>
        </w:rPr>
        <w:t>Justificación:</w:t>
      </w:r>
      <w:r w:rsidR="00E27361" w:rsidRPr="00E27361">
        <w:rPr>
          <w:bCs/>
        </w:rPr>
        <w:t xml:space="preserve"> </w:t>
      </w:r>
      <w:r w:rsidR="00E27361" w:rsidRPr="00E27361">
        <w:rPr>
          <w:lang w:val="es-ES"/>
        </w:rPr>
        <w:t>El Pp cuenta con procedimientos para recibir, registrar y dar trámite a las solicitudes de los bienes y/o servicios que genera, documentados en un Manual de Procedimiento y en las atribuciones de la dirección de asuntos agrarios, según el Reglamento Interno de la Secretaría General de Gobierno.</w:t>
      </w:r>
    </w:p>
    <w:p w14:paraId="23AFF981" w14:textId="77777777" w:rsidR="00E27361" w:rsidRPr="00E27361" w:rsidRDefault="00E27361" w:rsidP="00E27361">
      <w:pPr>
        <w:rPr>
          <w:lang w:val="es-ES"/>
        </w:rPr>
      </w:pPr>
      <w:r w:rsidRPr="00E27361">
        <w:rPr>
          <w:lang w:val="es-ES"/>
        </w:rPr>
        <w:lastRenderedPageBreak/>
        <w:t>El Pp se considera y se adapta a la población objetivo, que de acuerdo con el expediente actualizado son los núcleos agrarios en Sinaloa; es decir los 1,299 núcleos agrarios en Sinaloa, de los cuales 1,203 son ejidos y 96 comunidades.</w:t>
      </w:r>
    </w:p>
    <w:p w14:paraId="31037C71" w14:textId="77777777" w:rsidR="00E27361" w:rsidRPr="00E27361" w:rsidRDefault="00E27361" w:rsidP="00E27361">
      <w:pPr>
        <w:rPr>
          <w:lang w:val="es-ES"/>
        </w:rPr>
      </w:pPr>
      <w:r w:rsidRPr="00E27361">
        <w:rPr>
          <w:lang w:val="es-ES"/>
        </w:rPr>
        <w:t>El Pp en sus políticas de operación, cuenta con un Manual de procesos, en donde se establecen los tiempos de atención para los plazos para cada procedimiento, así como los datos de contacto para atención. En la misma sección se presentan y describen los requisitos y formatos necesarios para cada procedimiento.</w:t>
      </w:r>
    </w:p>
    <w:p w14:paraId="6DC9C5D4" w14:textId="77777777" w:rsidR="00E27361" w:rsidRPr="00E27361" w:rsidRDefault="00E27361" w:rsidP="00E27361">
      <w:pPr>
        <w:rPr>
          <w:lang w:val="es-ES"/>
        </w:rPr>
      </w:pPr>
      <w:r w:rsidRPr="00E27361">
        <w:rPr>
          <w:lang w:val="es-ES"/>
        </w:rPr>
        <w:t>Estos procedimientos aludidos en el párrafo anterior no se encuentran públicos y accesibles a la población objetivo, aunque se encuentran redactados en un lenguaje claro, sencillo y conciso; elaborados en un formato de uso interno.</w:t>
      </w:r>
    </w:p>
    <w:p w14:paraId="70B73A7E" w14:textId="77777777" w:rsidR="00E27361" w:rsidRPr="00E27361" w:rsidRDefault="00E27361" w:rsidP="00E27361">
      <w:pPr>
        <w:rPr>
          <w:lang w:val="es-ES"/>
        </w:rPr>
      </w:pPr>
      <w:r w:rsidRPr="00E27361">
        <w:rPr>
          <w:lang w:val="es-ES"/>
        </w:rPr>
        <w:t>El procedimiento indicado para que los núcleos agrarios en Sinaloa atienden sus conflictos relativos a procedimientos agrarios a través de procesos técnicos y jurídicos se basa en la recepción de la solicitud de servicios de asesoría en materia agraria (mediante Formato de Solicitud de Asesoría Agraria) y termina al celebrar audiencia de conciliación.</w:t>
      </w:r>
    </w:p>
    <w:p w14:paraId="404BE3F1" w14:textId="45C00F9D" w:rsidR="00E27361" w:rsidRPr="00E27361" w:rsidRDefault="00E27361" w:rsidP="00600906">
      <w:pPr>
        <w:pStyle w:val="Prrafodelista"/>
        <w:numPr>
          <w:ilvl w:val="0"/>
          <w:numId w:val="48"/>
        </w:numPr>
        <w:spacing w:line="360" w:lineRule="auto"/>
        <w:rPr>
          <w:lang w:val="es-ES"/>
        </w:rPr>
      </w:pPr>
      <w:r w:rsidRPr="00E27361">
        <w:rPr>
          <w:lang w:val="es-ES"/>
        </w:rPr>
        <w:t>Se atiende a toda persona que llega a solicitar el servicio.</w:t>
      </w:r>
    </w:p>
    <w:p w14:paraId="3A746B3E" w14:textId="1B11663E" w:rsidR="00E27361" w:rsidRPr="00E27361" w:rsidRDefault="00E27361" w:rsidP="00600906">
      <w:pPr>
        <w:pStyle w:val="Prrafodelista"/>
        <w:numPr>
          <w:ilvl w:val="0"/>
          <w:numId w:val="48"/>
        </w:numPr>
        <w:spacing w:line="360" w:lineRule="auto"/>
        <w:rPr>
          <w:lang w:val="es-ES"/>
        </w:rPr>
      </w:pPr>
      <w:r w:rsidRPr="00E27361">
        <w:rPr>
          <w:lang w:val="es-ES"/>
        </w:rPr>
        <w:t>Se registra en un padrón de usuarios.</w:t>
      </w:r>
    </w:p>
    <w:p w14:paraId="1F43096F" w14:textId="551F4947" w:rsidR="00E27361" w:rsidRPr="00E27361" w:rsidRDefault="00E27361" w:rsidP="00600906">
      <w:pPr>
        <w:pStyle w:val="Prrafodelista"/>
        <w:numPr>
          <w:ilvl w:val="0"/>
          <w:numId w:val="48"/>
        </w:numPr>
        <w:spacing w:line="360" w:lineRule="auto"/>
        <w:rPr>
          <w:lang w:val="es-ES"/>
        </w:rPr>
      </w:pPr>
      <w:r w:rsidRPr="00E27361">
        <w:rPr>
          <w:lang w:val="es-ES"/>
        </w:rPr>
        <w:t>Se le explica ampliamente sobre sus derechos agrarios.</w:t>
      </w:r>
    </w:p>
    <w:p w14:paraId="69CDADFB" w14:textId="57403509" w:rsidR="00E27361" w:rsidRPr="00E27361" w:rsidRDefault="00E27361" w:rsidP="00600906">
      <w:pPr>
        <w:pStyle w:val="Prrafodelista"/>
        <w:numPr>
          <w:ilvl w:val="0"/>
          <w:numId w:val="48"/>
        </w:numPr>
        <w:spacing w:line="360" w:lineRule="auto"/>
        <w:rPr>
          <w:lang w:val="es-ES"/>
        </w:rPr>
      </w:pPr>
      <w:r w:rsidRPr="00E27361">
        <w:rPr>
          <w:lang w:val="es-ES"/>
        </w:rPr>
        <w:t>Se le apoya con posibles soluciones al conflicto que presenta.</w:t>
      </w:r>
    </w:p>
    <w:p w14:paraId="12985B0A" w14:textId="01304700" w:rsidR="00E27361" w:rsidRPr="00E27361" w:rsidRDefault="00E27361" w:rsidP="00600906">
      <w:pPr>
        <w:pStyle w:val="Prrafodelista"/>
        <w:numPr>
          <w:ilvl w:val="0"/>
          <w:numId w:val="48"/>
        </w:numPr>
        <w:spacing w:line="360" w:lineRule="auto"/>
        <w:rPr>
          <w:lang w:val="es-ES"/>
        </w:rPr>
      </w:pPr>
      <w:r w:rsidRPr="00E27361">
        <w:rPr>
          <w:lang w:val="es-ES"/>
        </w:rPr>
        <w:t>Se inicia un proceso según corresponda al conflicto.</w:t>
      </w:r>
    </w:p>
    <w:p w14:paraId="79E954D6" w14:textId="5BEBF3A6" w:rsidR="00E27361" w:rsidRPr="00E27361" w:rsidRDefault="00E27361" w:rsidP="00600906">
      <w:pPr>
        <w:pStyle w:val="Prrafodelista"/>
        <w:numPr>
          <w:ilvl w:val="0"/>
          <w:numId w:val="48"/>
        </w:numPr>
        <w:spacing w:line="360" w:lineRule="auto"/>
        <w:rPr>
          <w:lang w:val="es-ES"/>
        </w:rPr>
      </w:pPr>
      <w:r w:rsidRPr="00E27361">
        <w:rPr>
          <w:lang w:val="es-ES"/>
        </w:rPr>
        <w:t>Se apoya hasta el término del proceso correspondiente.</w:t>
      </w:r>
    </w:p>
    <w:p w14:paraId="07689D84" w14:textId="4096A159" w:rsidR="00E27361" w:rsidRPr="00E27361" w:rsidRDefault="00E27361" w:rsidP="00600906">
      <w:pPr>
        <w:pStyle w:val="Prrafodelista"/>
        <w:numPr>
          <w:ilvl w:val="0"/>
          <w:numId w:val="48"/>
        </w:numPr>
        <w:spacing w:line="360" w:lineRule="auto"/>
        <w:rPr>
          <w:lang w:val="es-ES"/>
        </w:rPr>
      </w:pPr>
      <w:r w:rsidRPr="00E27361">
        <w:rPr>
          <w:lang w:val="es-ES"/>
        </w:rPr>
        <w:t>Se integra un expediente que se genera en cada caso.</w:t>
      </w:r>
    </w:p>
    <w:p w14:paraId="536F8986" w14:textId="61EC363D" w:rsidR="00E27361" w:rsidRPr="00E27361" w:rsidRDefault="00E27361" w:rsidP="00600906">
      <w:pPr>
        <w:pStyle w:val="Prrafodelista"/>
        <w:numPr>
          <w:ilvl w:val="0"/>
          <w:numId w:val="48"/>
        </w:numPr>
        <w:spacing w:line="360" w:lineRule="auto"/>
        <w:rPr>
          <w:lang w:val="es-ES"/>
        </w:rPr>
      </w:pPr>
      <w:r w:rsidRPr="00E27361">
        <w:rPr>
          <w:lang w:val="es-ES"/>
        </w:rPr>
        <w:t>Todo trámite es gratuito.</w:t>
      </w:r>
    </w:p>
    <w:p w14:paraId="5F275001" w14:textId="78FBB8D6" w:rsidR="00687562" w:rsidRDefault="00E27361" w:rsidP="00E27361">
      <w:pPr>
        <w:rPr>
          <w:lang w:val="es-ES"/>
        </w:rPr>
      </w:pPr>
      <w:r w:rsidRPr="00E27361">
        <w:rPr>
          <w:lang w:val="es-ES"/>
        </w:rPr>
        <w:t xml:space="preserve">Para una mejor apreciación respecto del procedimiento, consultar el Anexo 5. Mecanismo de solicitud, al final de este documento.  </w:t>
      </w:r>
    </w:p>
    <w:p w14:paraId="35B16740" w14:textId="0AE22F7B" w:rsidR="00765264" w:rsidRPr="00A33C42" w:rsidRDefault="00765264" w:rsidP="00600906">
      <w:pPr>
        <w:pStyle w:val="Prrafodelista"/>
        <w:numPr>
          <w:ilvl w:val="0"/>
          <w:numId w:val="7"/>
        </w:numPr>
        <w:spacing w:line="360" w:lineRule="auto"/>
        <w:rPr>
          <w:b/>
        </w:rPr>
      </w:pPr>
      <w:r w:rsidRPr="00A33C42">
        <w:rPr>
          <w:b/>
        </w:rPr>
        <w:t>¿</w:t>
      </w:r>
      <w:r w:rsidRPr="00765264">
        <w:rPr>
          <w:b/>
        </w:rPr>
        <w:t xml:space="preserve">El Pp cuenta con </w:t>
      </w:r>
      <w:r w:rsidRPr="0038667F">
        <w:rPr>
          <w:b/>
        </w:rPr>
        <w:t>procedimientos para la entrega de</w:t>
      </w:r>
      <w:r w:rsidRPr="00765264">
        <w:rPr>
          <w:b/>
        </w:rPr>
        <w:t xml:space="preserve"> los bienes y/o servicios documentados que cumplen con las siguientes características</w:t>
      </w:r>
      <w:r>
        <w:rPr>
          <w:b/>
        </w:rPr>
        <w:t>?</w:t>
      </w:r>
    </w:p>
    <w:p w14:paraId="71D2CFB9" w14:textId="77777777" w:rsidR="00765264" w:rsidRPr="006F369A" w:rsidRDefault="00765264" w:rsidP="00765264">
      <w:pPr>
        <w:spacing w:before="240" w:after="120"/>
        <w:rPr>
          <w:b/>
          <w:u w:val="single"/>
        </w:rPr>
      </w:pPr>
      <w:r w:rsidRPr="006F369A">
        <w:rPr>
          <w:b/>
          <w:u w:val="single"/>
        </w:rPr>
        <w:t>Criterios de valoración:</w:t>
      </w:r>
    </w:p>
    <w:p w14:paraId="5005A716" w14:textId="77777777" w:rsidR="00765264" w:rsidRPr="00765264" w:rsidRDefault="00765264" w:rsidP="00600906">
      <w:pPr>
        <w:pStyle w:val="Prrafodelista"/>
        <w:numPr>
          <w:ilvl w:val="0"/>
          <w:numId w:val="28"/>
        </w:numPr>
        <w:spacing w:line="360" w:lineRule="auto"/>
      </w:pPr>
      <w:r w:rsidRPr="00765264">
        <w:t xml:space="preserve">Consideran y se adaptan a las características de la población objetivo. </w:t>
      </w:r>
    </w:p>
    <w:p w14:paraId="03E7D674" w14:textId="77777777" w:rsidR="00765264" w:rsidRPr="00765264" w:rsidRDefault="00765264" w:rsidP="00600906">
      <w:pPr>
        <w:pStyle w:val="Prrafodelista"/>
        <w:numPr>
          <w:ilvl w:val="0"/>
          <w:numId w:val="28"/>
        </w:numPr>
        <w:spacing w:line="360" w:lineRule="auto"/>
      </w:pPr>
      <w:r w:rsidRPr="00765264">
        <w:t>Identifican y definen plazos para cada procedimiento, así como datos de contacto para la atención al público.</w:t>
      </w:r>
    </w:p>
    <w:p w14:paraId="701AE359" w14:textId="77777777" w:rsidR="00765264" w:rsidRPr="00765264" w:rsidRDefault="00765264" w:rsidP="00600906">
      <w:pPr>
        <w:pStyle w:val="Prrafodelista"/>
        <w:numPr>
          <w:ilvl w:val="0"/>
          <w:numId w:val="28"/>
        </w:numPr>
        <w:spacing w:line="360" w:lineRule="auto"/>
      </w:pPr>
      <w:r w:rsidRPr="00765264">
        <w:t>Presentan y describen los requisitos y formatos necesarios para el procedimiento.</w:t>
      </w:r>
    </w:p>
    <w:p w14:paraId="5290CAE9" w14:textId="77777777" w:rsidR="00765264" w:rsidRPr="00765264" w:rsidRDefault="00765264" w:rsidP="00600906">
      <w:pPr>
        <w:pStyle w:val="Prrafodelista"/>
        <w:numPr>
          <w:ilvl w:val="0"/>
          <w:numId w:val="28"/>
        </w:numPr>
        <w:spacing w:line="360" w:lineRule="auto"/>
      </w:pPr>
      <w:r w:rsidRPr="00765264">
        <w:t>Son públicos y accesibles a la población objetivo en un lenguaje claro, sencillo y conciso.</w:t>
      </w:r>
    </w:p>
    <w:p w14:paraId="5F37CAF0" w14:textId="77777777" w:rsidR="00765264" w:rsidRPr="006F369A" w:rsidRDefault="00765264" w:rsidP="00765264">
      <w:pPr>
        <w:spacing w:before="240" w:after="120"/>
        <w:rPr>
          <w:b/>
          <w:u w:val="single"/>
        </w:rPr>
      </w:pPr>
      <w:r w:rsidRPr="006F369A">
        <w:rPr>
          <w:b/>
          <w:u w:val="single"/>
        </w:rPr>
        <w:lastRenderedPageBreak/>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65264" w:rsidRPr="00FB74EA" w14:paraId="25F5ED0F" w14:textId="77777777" w:rsidTr="00687562">
        <w:trPr>
          <w:trHeight w:val="340"/>
          <w:tblHeader/>
          <w:jc w:val="right"/>
        </w:trPr>
        <w:tc>
          <w:tcPr>
            <w:tcW w:w="433" w:type="pct"/>
            <w:vMerge w:val="restart"/>
            <w:shd w:val="clear" w:color="auto" w:fill="7F7F7F" w:themeFill="text1" w:themeFillTint="80"/>
            <w:vAlign w:val="center"/>
          </w:tcPr>
          <w:p w14:paraId="018E3A68"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8635663"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765264" w:rsidRPr="00FB74EA" w14:paraId="25A7F7DF" w14:textId="77777777" w:rsidTr="00687562">
        <w:trPr>
          <w:jc w:val="right"/>
        </w:trPr>
        <w:tc>
          <w:tcPr>
            <w:tcW w:w="433" w:type="pct"/>
            <w:vMerge/>
            <w:vAlign w:val="center"/>
          </w:tcPr>
          <w:p w14:paraId="66941643" w14:textId="77777777" w:rsidR="00765264" w:rsidRDefault="00765264"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5A2702EC" w14:textId="655BBBC1" w:rsidR="00765264" w:rsidRPr="00B22673" w:rsidRDefault="00765264" w:rsidP="00FC66EE">
            <w:pPr>
              <w:spacing w:after="0" w:line="240" w:lineRule="atLeast"/>
              <w:jc w:val="left"/>
              <w:rPr>
                <w:rFonts w:eastAsia="Calibri" w:cs="Arial"/>
                <w:szCs w:val="20"/>
                <w:lang w:eastAsia="es-MX"/>
              </w:rPr>
            </w:pPr>
            <w:r w:rsidRPr="002C5D2C">
              <w:rPr>
                <w:rFonts w:eastAsia="Calibri" w:cs="Arial"/>
                <w:szCs w:val="20"/>
                <w:lang w:eastAsia="es-MX"/>
              </w:rPr>
              <w:t>L</w:t>
            </w:r>
            <w:r>
              <w:rPr>
                <w:rFonts w:eastAsia="Calibri" w:cs="Arial"/>
                <w:szCs w:val="20"/>
                <w:lang w:eastAsia="es-MX"/>
              </w:rPr>
              <w:t>os criterios de selección cuentan con:</w:t>
            </w:r>
          </w:p>
        </w:tc>
      </w:tr>
      <w:tr w:rsidR="00E27361" w:rsidRPr="00FB74EA" w14:paraId="5C631C81" w14:textId="77777777" w:rsidTr="00E27361">
        <w:trPr>
          <w:jc w:val="right"/>
        </w:trPr>
        <w:tc>
          <w:tcPr>
            <w:tcW w:w="433" w:type="pct"/>
            <w:vAlign w:val="center"/>
          </w:tcPr>
          <w:p w14:paraId="37DCDB36" w14:textId="7D555368" w:rsidR="00E27361" w:rsidRPr="00FB74EA" w:rsidRDefault="00E27361" w:rsidP="00E27361">
            <w:pPr>
              <w:overflowPunct w:val="0"/>
              <w:autoSpaceDE w:val="0"/>
              <w:autoSpaceDN w:val="0"/>
              <w:adjustRightInd w:val="0"/>
              <w:spacing w:line="240" w:lineRule="atLeast"/>
              <w:contextualSpacing/>
              <w:jc w:val="center"/>
              <w:textAlignment w:val="baseline"/>
              <w:rPr>
                <w:rFonts w:eastAsia="Calibri" w:cs="Arial"/>
                <w:szCs w:val="20"/>
                <w:lang w:eastAsia="es-MX"/>
              </w:rPr>
            </w:pPr>
            <w:r w:rsidRPr="00EE7DEA">
              <w:rPr>
                <w:rFonts w:eastAsia="Calibri" w:cs="Arial"/>
                <w:szCs w:val="20"/>
                <w:lang w:eastAsia="es-MX"/>
              </w:rPr>
              <w:t>3</w:t>
            </w:r>
          </w:p>
        </w:tc>
        <w:tc>
          <w:tcPr>
            <w:tcW w:w="4567" w:type="pct"/>
            <w:vAlign w:val="center"/>
          </w:tcPr>
          <w:p w14:paraId="2ED27F1C" w14:textId="4D6DAE72" w:rsidR="00E27361" w:rsidRPr="004A15BF" w:rsidRDefault="00E27361" w:rsidP="00E27361">
            <w:pPr>
              <w:numPr>
                <w:ilvl w:val="0"/>
                <w:numId w:val="1"/>
              </w:numPr>
              <w:spacing w:after="0" w:line="240" w:lineRule="atLeast"/>
              <w:ind w:left="442" w:hanging="357"/>
              <w:jc w:val="left"/>
              <w:rPr>
                <w:rFonts w:eastAsia="Calibri" w:cs="Arial"/>
                <w:szCs w:val="20"/>
                <w:lang w:eastAsia="es-MX"/>
              </w:rPr>
            </w:pPr>
            <w:r w:rsidRPr="00E27361">
              <w:rPr>
                <w:rFonts w:eastAsia="Calibri" w:cs="Arial"/>
                <w:b/>
                <w:bCs/>
                <w:szCs w:val="20"/>
                <w:lang w:eastAsia="es-MX"/>
              </w:rPr>
              <w:t>Tres</w:t>
            </w:r>
            <w:r w:rsidRPr="00EE7DEA">
              <w:rPr>
                <w:rFonts w:eastAsia="Calibri" w:cs="Arial"/>
                <w:szCs w:val="20"/>
                <w:lang w:eastAsia="es-MX"/>
              </w:rPr>
              <w:t xml:space="preserve"> de los criterios de valoración</w:t>
            </w:r>
          </w:p>
        </w:tc>
      </w:tr>
    </w:tbl>
    <w:p w14:paraId="1E0BDF23" w14:textId="12174768" w:rsidR="00E27361" w:rsidRPr="00E27361" w:rsidRDefault="00687562" w:rsidP="00E27361">
      <w:pPr>
        <w:spacing w:before="240" w:after="120"/>
        <w:rPr>
          <w:lang w:val="es-ES"/>
        </w:rPr>
      </w:pPr>
      <w:r w:rsidRPr="00E27361">
        <w:rPr>
          <w:b/>
          <w:u w:val="single"/>
        </w:rPr>
        <w:t>Justificación:</w:t>
      </w:r>
      <w:r w:rsidR="00E27361" w:rsidRPr="00E27361">
        <w:rPr>
          <w:bCs/>
        </w:rPr>
        <w:t xml:space="preserve"> </w:t>
      </w:r>
      <w:r w:rsidR="00E27361" w:rsidRPr="00E27361">
        <w:rPr>
          <w:lang w:val="es-ES"/>
        </w:rPr>
        <w:t>El Programa presupuestario (Pp) cuenta con procedimientos para la entrega de los bienes y/o servicios documentados que se consideran y se adaptan a las características de la población objetivo, ya que, de acuerdo al expediente documentado, en la MIR, se considera a la población objetivo, los 1,299 núcleos agrarios, de los cuales 1,203 son ejidos y 96 comunidades.</w:t>
      </w:r>
    </w:p>
    <w:p w14:paraId="487C0586" w14:textId="77777777" w:rsidR="00E27361" w:rsidRPr="00E27361" w:rsidRDefault="00E27361" w:rsidP="00E27361">
      <w:pPr>
        <w:rPr>
          <w:lang w:val="es-ES"/>
        </w:rPr>
      </w:pPr>
      <w:r w:rsidRPr="00E27361">
        <w:rPr>
          <w:lang w:val="es-ES"/>
        </w:rPr>
        <w:t>El Pp identifica y define plazos para cada procedimiento, así como los datos de contacto para la atención al público, estos se encuentran en el Formato de Solicitud de Asesoría Agraria, que se usa de manera interna en la dirección y en el Manual de procesos.</w:t>
      </w:r>
    </w:p>
    <w:p w14:paraId="58ECCE47" w14:textId="77777777" w:rsidR="00E27361" w:rsidRPr="00E27361" w:rsidRDefault="00E27361" w:rsidP="00E27361">
      <w:pPr>
        <w:rPr>
          <w:lang w:val="es-ES"/>
        </w:rPr>
      </w:pPr>
      <w:r w:rsidRPr="00E27361">
        <w:rPr>
          <w:lang w:val="es-ES"/>
        </w:rPr>
        <w:t>El Pp presenta y describe los requisitos y formatos necesarios para el procedimiento, los cuales están establecidos en el Manual de procesos.</w:t>
      </w:r>
    </w:p>
    <w:p w14:paraId="7E38996D" w14:textId="0FB26984" w:rsidR="00687562" w:rsidRDefault="00E27361" w:rsidP="00E27361">
      <w:pPr>
        <w:rPr>
          <w:lang w:val="es-ES"/>
        </w:rPr>
      </w:pPr>
      <w:r w:rsidRPr="00E27361">
        <w:rPr>
          <w:lang w:val="es-ES"/>
        </w:rPr>
        <w:t>Ni el procedimiento para la entrega de los servicios documentados ni el formato de solicitud de asesoría son públicos ni accesibles a la población objetivo.</w:t>
      </w:r>
    </w:p>
    <w:p w14:paraId="28052302" w14:textId="1BC96DBD" w:rsidR="00765264" w:rsidRPr="006F369A" w:rsidRDefault="00765264" w:rsidP="00600906">
      <w:pPr>
        <w:pStyle w:val="Prrafodelista"/>
        <w:numPr>
          <w:ilvl w:val="0"/>
          <w:numId w:val="20"/>
        </w:numPr>
        <w:spacing w:after="0" w:line="360" w:lineRule="auto"/>
        <w:rPr>
          <w:b/>
        </w:rPr>
      </w:pPr>
      <w:r>
        <w:rPr>
          <w:b/>
        </w:rPr>
        <w:t>Padrón</w:t>
      </w:r>
    </w:p>
    <w:p w14:paraId="681CBA6C" w14:textId="77777777" w:rsidR="00765264" w:rsidRDefault="00765264" w:rsidP="00765264">
      <w:pPr>
        <w:spacing w:after="0" w:line="240" w:lineRule="auto"/>
      </w:pPr>
    </w:p>
    <w:p w14:paraId="3128B201" w14:textId="0FF2D65A" w:rsidR="00765264" w:rsidRPr="00A33C42" w:rsidRDefault="00765264" w:rsidP="00600906">
      <w:pPr>
        <w:pStyle w:val="Prrafodelista"/>
        <w:numPr>
          <w:ilvl w:val="0"/>
          <w:numId w:val="7"/>
        </w:numPr>
        <w:spacing w:line="360" w:lineRule="auto"/>
        <w:rPr>
          <w:b/>
        </w:rPr>
      </w:pPr>
      <w:r w:rsidRPr="00A33C42">
        <w:rPr>
          <w:b/>
        </w:rPr>
        <w:t>¿</w:t>
      </w:r>
      <w:r w:rsidR="003F6330" w:rsidRPr="003F6330">
        <w:rPr>
          <w:b/>
        </w:rPr>
        <w:t>El Pp cuenta con información documentada que permite conocer a la población atendida, que cumpla con las siguientes características</w:t>
      </w:r>
      <w:r w:rsidRPr="00A33C42">
        <w:rPr>
          <w:b/>
        </w:rPr>
        <w:t>?</w:t>
      </w:r>
    </w:p>
    <w:p w14:paraId="01419201" w14:textId="77777777" w:rsidR="00765264" w:rsidRPr="006F369A" w:rsidRDefault="00765264" w:rsidP="00765264">
      <w:pPr>
        <w:spacing w:before="240" w:after="120"/>
        <w:rPr>
          <w:b/>
          <w:u w:val="single"/>
        </w:rPr>
      </w:pPr>
      <w:r w:rsidRPr="006F369A">
        <w:rPr>
          <w:b/>
          <w:u w:val="single"/>
        </w:rPr>
        <w:t>Criterios de valoración:</w:t>
      </w:r>
    </w:p>
    <w:p w14:paraId="6FF6D0A5" w14:textId="77777777" w:rsidR="00765264" w:rsidRPr="00765264" w:rsidRDefault="00765264" w:rsidP="00600906">
      <w:pPr>
        <w:pStyle w:val="Prrafodelista"/>
        <w:numPr>
          <w:ilvl w:val="0"/>
          <w:numId w:val="31"/>
        </w:numPr>
        <w:spacing w:line="360" w:lineRule="auto"/>
      </w:pPr>
      <w:r w:rsidRPr="00765264">
        <w:t>Incluye características de la población atendida.</w:t>
      </w:r>
    </w:p>
    <w:p w14:paraId="6AAF2EDE" w14:textId="77777777" w:rsidR="00765264" w:rsidRPr="00765264" w:rsidRDefault="00765264" w:rsidP="00600906">
      <w:pPr>
        <w:pStyle w:val="Prrafodelista"/>
        <w:numPr>
          <w:ilvl w:val="0"/>
          <w:numId w:val="31"/>
        </w:numPr>
        <w:spacing w:line="360" w:lineRule="auto"/>
      </w:pPr>
      <w:r w:rsidRPr="00765264">
        <w:t>Incluye características del tipo de bien o servicio otorgado.</w:t>
      </w:r>
    </w:p>
    <w:p w14:paraId="5DA5EE43" w14:textId="12CA807C" w:rsidR="00765264" w:rsidRPr="00765264" w:rsidRDefault="00765264" w:rsidP="00600906">
      <w:pPr>
        <w:pStyle w:val="Prrafodelista"/>
        <w:numPr>
          <w:ilvl w:val="0"/>
          <w:numId w:val="31"/>
        </w:numPr>
        <w:spacing w:line="360" w:lineRule="auto"/>
      </w:pPr>
      <w:r w:rsidRPr="00765264">
        <w:t>Se encuentra sistematizada</w:t>
      </w:r>
      <w:r w:rsidR="003F6330">
        <w:rPr>
          <w:rStyle w:val="Refdenotaalpie"/>
        </w:rPr>
        <w:footnoteReference w:id="1"/>
      </w:r>
      <w:r w:rsidRPr="00765264">
        <w:t xml:space="preserve"> y cuenta con mecanismos documentados para su depuración y actualización.</w:t>
      </w:r>
    </w:p>
    <w:p w14:paraId="79CE0731" w14:textId="41B26498" w:rsidR="00765264" w:rsidRDefault="00765264" w:rsidP="00600906">
      <w:pPr>
        <w:pStyle w:val="Prrafodelista"/>
        <w:numPr>
          <w:ilvl w:val="0"/>
          <w:numId w:val="31"/>
        </w:numPr>
        <w:spacing w:line="360" w:lineRule="auto"/>
      </w:pPr>
      <w:r w:rsidRPr="00765264">
        <w:t>Incluye una clave única por unidad o elemento de la población atendida que permite su identificación en el tiempo.</w:t>
      </w:r>
    </w:p>
    <w:p w14:paraId="328B95A3" w14:textId="77777777" w:rsidR="00765264" w:rsidRPr="00E75BBD" w:rsidRDefault="00765264" w:rsidP="00765264">
      <w:pPr>
        <w:spacing w:before="240" w:after="120"/>
        <w:rPr>
          <w:b/>
          <w:u w:val="single"/>
        </w:rPr>
      </w:pPr>
      <w:r w:rsidRPr="00E75BBD">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65264" w:rsidRPr="00FB74EA" w14:paraId="5696826A" w14:textId="77777777" w:rsidTr="00687562">
        <w:trPr>
          <w:trHeight w:val="340"/>
          <w:tblHeader/>
          <w:jc w:val="right"/>
        </w:trPr>
        <w:tc>
          <w:tcPr>
            <w:tcW w:w="433" w:type="pct"/>
            <w:vMerge w:val="restart"/>
            <w:shd w:val="clear" w:color="auto" w:fill="7F7F7F" w:themeFill="text1" w:themeFillTint="80"/>
            <w:vAlign w:val="center"/>
          </w:tcPr>
          <w:p w14:paraId="1FEEBB1E"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248D2A25"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765264" w:rsidRPr="00FB74EA" w14:paraId="237C9C3F" w14:textId="77777777" w:rsidTr="00687562">
        <w:trPr>
          <w:jc w:val="right"/>
        </w:trPr>
        <w:tc>
          <w:tcPr>
            <w:tcW w:w="433" w:type="pct"/>
            <w:vMerge/>
            <w:vAlign w:val="center"/>
          </w:tcPr>
          <w:p w14:paraId="67160674" w14:textId="77777777" w:rsidR="00765264" w:rsidRDefault="00765264"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53028A33" w14:textId="44A15D90" w:rsidR="00765264" w:rsidRPr="00B22673" w:rsidRDefault="003F6330" w:rsidP="00FC66EE">
            <w:pPr>
              <w:spacing w:after="0" w:line="240" w:lineRule="atLeast"/>
              <w:jc w:val="left"/>
              <w:rPr>
                <w:rFonts w:eastAsia="Calibri" w:cs="Arial"/>
                <w:szCs w:val="20"/>
                <w:lang w:eastAsia="es-MX"/>
              </w:rPr>
            </w:pPr>
            <w:r>
              <w:rPr>
                <w:rFonts w:eastAsia="Calibri" w:cs="Arial"/>
                <w:szCs w:val="20"/>
                <w:lang w:eastAsia="es-MX"/>
              </w:rPr>
              <w:t>La información cuenta con:</w:t>
            </w:r>
          </w:p>
        </w:tc>
      </w:tr>
      <w:tr w:rsidR="00E27361" w:rsidRPr="00FB74EA" w14:paraId="44FA926F" w14:textId="77777777" w:rsidTr="00E27361">
        <w:trPr>
          <w:jc w:val="right"/>
        </w:trPr>
        <w:tc>
          <w:tcPr>
            <w:tcW w:w="433" w:type="pct"/>
            <w:vAlign w:val="center"/>
          </w:tcPr>
          <w:p w14:paraId="7E82EEEE" w14:textId="3E2D1E4D" w:rsidR="00E27361" w:rsidRPr="00FB74EA" w:rsidRDefault="00E27361" w:rsidP="00E27361">
            <w:pPr>
              <w:overflowPunct w:val="0"/>
              <w:autoSpaceDE w:val="0"/>
              <w:autoSpaceDN w:val="0"/>
              <w:adjustRightInd w:val="0"/>
              <w:spacing w:line="240" w:lineRule="atLeast"/>
              <w:contextualSpacing/>
              <w:jc w:val="center"/>
              <w:textAlignment w:val="baseline"/>
              <w:rPr>
                <w:rFonts w:eastAsia="Calibri" w:cs="Arial"/>
                <w:szCs w:val="20"/>
                <w:lang w:eastAsia="es-MX"/>
              </w:rPr>
            </w:pPr>
            <w:r w:rsidRPr="00EE7DEA">
              <w:rPr>
                <w:rFonts w:eastAsia="Calibri" w:cs="Arial"/>
                <w:szCs w:val="20"/>
                <w:lang w:eastAsia="es-MX"/>
              </w:rPr>
              <w:t>3</w:t>
            </w:r>
          </w:p>
        </w:tc>
        <w:tc>
          <w:tcPr>
            <w:tcW w:w="4567" w:type="pct"/>
            <w:vAlign w:val="center"/>
          </w:tcPr>
          <w:p w14:paraId="00151CB2" w14:textId="63F05127" w:rsidR="00E27361" w:rsidRPr="004A15BF" w:rsidRDefault="00E27361" w:rsidP="00E27361">
            <w:pPr>
              <w:numPr>
                <w:ilvl w:val="0"/>
                <w:numId w:val="1"/>
              </w:numPr>
              <w:spacing w:after="0" w:line="240" w:lineRule="atLeast"/>
              <w:ind w:left="442" w:hanging="357"/>
              <w:jc w:val="left"/>
              <w:rPr>
                <w:rFonts w:eastAsia="Calibri" w:cs="Arial"/>
                <w:szCs w:val="20"/>
                <w:lang w:eastAsia="es-MX"/>
              </w:rPr>
            </w:pPr>
            <w:r w:rsidRPr="00E27361">
              <w:rPr>
                <w:rFonts w:eastAsia="Calibri" w:cs="Arial"/>
                <w:b/>
                <w:bCs/>
                <w:szCs w:val="20"/>
                <w:lang w:eastAsia="es-MX"/>
              </w:rPr>
              <w:t>Tres</w:t>
            </w:r>
            <w:r w:rsidRPr="00EE7DEA">
              <w:rPr>
                <w:rFonts w:eastAsia="Calibri" w:cs="Arial"/>
                <w:szCs w:val="20"/>
                <w:lang w:eastAsia="es-MX"/>
              </w:rPr>
              <w:t xml:space="preserve"> de los criterios de valoración</w:t>
            </w:r>
          </w:p>
        </w:tc>
      </w:tr>
    </w:tbl>
    <w:p w14:paraId="26D04DDF" w14:textId="2FCF313D" w:rsidR="00E27361" w:rsidRPr="00E27361" w:rsidRDefault="00687562" w:rsidP="00E27361">
      <w:pPr>
        <w:spacing w:before="240" w:after="120"/>
        <w:rPr>
          <w:lang w:val="es-ES"/>
        </w:rPr>
      </w:pPr>
      <w:r w:rsidRPr="00E27361">
        <w:rPr>
          <w:b/>
          <w:u w:val="single"/>
        </w:rPr>
        <w:t>Justificación:</w:t>
      </w:r>
      <w:r w:rsidR="00E27361" w:rsidRPr="00E27361">
        <w:rPr>
          <w:bCs/>
        </w:rPr>
        <w:t xml:space="preserve"> </w:t>
      </w:r>
      <w:r w:rsidR="00E27361" w:rsidRPr="00E27361">
        <w:rPr>
          <w:lang w:val="es-ES"/>
        </w:rPr>
        <w:t>El Programa presupuestario cuenta con información documentada que permite conocer a la población atendida y que incluye características de la misma y se encuentra considerada en una Solicitud de Asesoría Agraria y en una base de datos de servicios otorgados, manejados de manera interna en la dirección.</w:t>
      </w:r>
    </w:p>
    <w:p w14:paraId="20482DF8" w14:textId="77777777" w:rsidR="00E27361" w:rsidRPr="00E27361" w:rsidRDefault="00E27361" w:rsidP="00E27361">
      <w:pPr>
        <w:rPr>
          <w:lang w:val="es-ES"/>
        </w:rPr>
      </w:pPr>
      <w:r w:rsidRPr="00E27361">
        <w:rPr>
          <w:lang w:val="es-ES"/>
        </w:rPr>
        <w:t>La población atendida son los núcleos agrarios del estado de Sinaloa y están caracterizados por ser ejidatarios, comuneros, pequeños propietarios, posesionarios y colonos. Su magnitud son los 1,299 núcleos agrarios, de los cuales 1,203 son ejidos y 96 comunidades. Según la MIR, en 2024 se atendieron 2440 asuntos agrarios en todo el estado de Sinaloa.</w:t>
      </w:r>
    </w:p>
    <w:p w14:paraId="0C18414A" w14:textId="77777777" w:rsidR="00E27361" w:rsidRPr="00E27361" w:rsidRDefault="00E27361" w:rsidP="00E27361">
      <w:pPr>
        <w:rPr>
          <w:lang w:val="es-ES"/>
        </w:rPr>
      </w:pPr>
      <w:r w:rsidRPr="00E27361">
        <w:rPr>
          <w:lang w:val="es-ES"/>
        </w:rPr>
        <w:t>El Pp incluye características del tipo de servicio otorgado conforme a lo documentado en la MIR, en el objetivo central del programa y se refiere a los núcleos agrarios de Sinaloa atienden sus conflictos relativos a procedimientos agrarios a través de procesos técnicos y jurídicos. No obstante, no se identifica a los beneficiarios a través de una clave única de registro que permita su identificación en el tiempo.</w:t>
      </w:r>
    </w:p>
    <w:p w14:paraId="0B3282A3" w14:textId="198D5E38" w:rsidR="00687562" w:rsidRDefault="00E27361" w:rsidP="00E27361">
      <w:pPr>
        <w:rPr>
          <w:lang w:val="es-ES"/>
        </w:rPr>
      </w:pPr>
      <w:r w:rsidRPr="00E27361">
        <w:rPr>
          <w:lang w:val="es-ES"/>
        </w:rPr>
        <w:t>Se recomienda generar y mantener actualizada la base de datos de los beneficiarios, a través de una clave única que no cambie con el tiempo y donde se recopile toda la información de la población atendida.</w:t>
      </w:r>
    </w:p>
    <w:p w14:paraId="27479A5F" w14:textId="77777777" w:rsidR="007872B7" w:rsidRPr="00B66A87" w:rsidRDefault="007872B7" w:rsidP="00600906">
      <w:pPr>
        <w:pStyle w:val="Prrafodelista"/>
        <w:numPr>
          <w:ilvl w:val="0"/>
          <w:numId w:val="7"/>
        </w:numPr>
        <w:spacing w:line="360" w:lineRule="auto"/>
        <w:rPr>
          <w:b/>
        </w:rPr>
      </w:pPr>
      <w:r w:rsidRPr="00B66A87">
        <w:rPr>
          <w:b/>
        </w:rPr>
        <w:t>¿Qué cambio se ha generado en la Población Atendida tras la intervención del Programa presupuestario y como incide en el Bienestar de la Población?</w:t>
      </w:r>
    </w:p>
    <w:p w14:paraId="74A09412" w14:textId="2EC4EB82" w:rsidR="00E27361" w:rsidRDefault="007872B7" w:rsidP="00E27361">
      <w:pPr>
        <w:spacing w:before="240" w:after="120"/>
      </w:pPr>
      <w:r w:rsidRPr="00E27361">
        <w:rPr>
          <w:b/>
          <w:u w:val="single"/>
        </w:rPr>
        <w:t>Respuesta</w:t>
      </w:r>
      <w:r w:rsidRPr="00E27361">
        <w:rPr>
          <w:b/>
        </w:rPr>
        <w:t>:</w:t>
      </w:r>
      <w:r w:rsidR="00E27361" w:rsidRPr="00E27361">
        <w:rPr>
          <w:b/>
        </w:rPr>
        <w:t xml:space="preserve"> </w:t>
      </w:r>
      <w:r w:rsidR="00E27361" w:rsidRPr="00E27361">
        <w:t>En la Población atendida, es decir, las personas pertenecientes a los núcleos agrarios,</w:t>
      </w:r>
      <w:r w:rsidR="00E27361">
        <w:t xml:space="preserve"> tras la intervención del Pp, se ha generado cambio en ellos. Con datos del expediente documentado en 2023 y 2024 se cumplieron las metas programadas, según el avance programático en el seguimiento y evaluación de proyectos y en el formato de reporte para Indicadores trimestrales.</w:t>
      </w:r>
    </w:p>
    <w:p w14:paraId="4F5D6D01" w14:textId="77777777" w:rsidR="00E27361" w:rsidRDefault="00E27361" w:rsidP="00E27361">
      <w:r>
        <w:t>En 2023 se atendieron a 15,261 hombres y 4,263 mujeres, en 1,817 audiencias. En 2024 se atendieron a 18,014 hombres y 4,981 mujeres, en 2,440 audiencias.</w:t>
      </w:r>
    </w:p>
    <w:p w14:paraId="4E2B9083" w14:textId="77777777" w:rsidR="00E27361" w:rsidRDefault="00E27361" w:rsidP="00E27361">
      <w:r>
        <w:t>El avance programático refiere a un aumento en la certeza jurídica en las posesiones ejidales y comunales de las familias que forman parte de los núcleos agrarios del estado. El programa ha logrado fortalecer y coadyuvar en la seguridad jurídica en el campo.  Esto contribuye al incremento en la confianza hacia el estado.</w:t>
      </w:r>
    </w:p>
    <w:p w14:paraId="7853C090" w14:textId="77777777" w:rsidR="00E27361" w:rsidRDefault="00E27361" w:rsidP="00E27361">
      <w:r>
        <w:lastRenderedPageBreak/>
        <w:t>El aumento en los servicios públicos que presta la dirección en todo el estado, contribuye al bienestar económico de las familias al abaratar sus trámites documentales que el personal de la dirección de asuntos agrarios realiza de manera presencial.</w:t>
      </w:r>
    </w:p>
    <w:p w14:paraId="0E854A62" w14:textId="400F3F63" w:rsidR="003F6330" w:rsidRDefault="00E27361" w:rsidP="00E27361">
      <w:r>
        <w:t>La mejora en la capacitación y concientización a las asambleas ejidales en el correcto manejo del patrimonio ejidal y comunal, la mejora en las conciliaciones agrarias, en las asesorías técnicas topográficas y en la elaboración de Planos y el aumento en las solicitudes de constancias de no afectación ante el Registro Agrario Nacional (RAN). Esto contribuye en la coadyuvancia con las dependencias competentes.</w:t>
      </w:r>
    </w:p>
    <w:p w14:paraId="0586503F" w14:textId="5022BF57" w:rsidR="003F6330" w:rsidRPr="006F369A" w:rsidRDefault="003F6330" w:rsidP="00600906">
      <w:pPr>
        <w:pStyle w:val="Prrafodelista"/>
        <w:numPr>
          <w:ilvl w:val="0"/>
          <w:numId w:val="20"/>
        </w:numPr>
        <w:spacing w:after="0" w:line="360" w:lineRule="auto"/>
        <w:rPr>
          <w:b/>
        </w:rPr>
      </w:pPr>
      <w:r>
        <w:rPr>
          <w:b/>
        </w:rPr>
        <w:t>Transparencia y rendición de cuentas</w:t>
      </w:r>
    </w:p>
    <w:p w14:paraId="0CC13F88" w14:textId="77777777" w:rsidR="003F6330" w:rsidRDefault="003F6330" w:rsidP="003F6330">
      <w:pPr>
        <w:spacing w:after="0" w:line="240" w:lineRule="auto"/>
      </w:pPr>
    </w:p>
    <w:p w14:paraId="6CAEF22F" w14:textId="60135774" w:rsidR="003F6330" w:rsidRPr="00A33C42" w:rsidRDefault="003F6330" w:rsidP="00600906">
      <w:pPr>
        <w:pStyle w:val="Prrafodelista"/>
        <w:numPr>
          <w:ilvl w:val="0"/>
          <w:numId w:val="7"/>
        </w:numPr>
        <w:spacing w:line="360" w:lineRule="auto"/>
        <w:rPr>
          <w:b/>
        </w:rPr>
      </w:pPr>
      <w:r w:rsidRPr="00A33C42">
        <w:rPr>
          <w:b/>
        </w:rPr>
        <w:t>¿</w:t>
      </w:r>
      <w:r w:rsidRPr="003F6330">
        <w:rPr>
          <w:b/>
        </w:rPr>
        <w:t>El Pp cuenta con mecanismos de transparencia y rendición de cuentas a través de los cuales pone a disposición del público la información de, por lo menos, los temas que a continuación se señalan</w:t>
      </w:r>
      <w:r w:rsidRPr="00A33C42">
        <w:rPr>
          <w:b/>
        </w:rPr>
        <w:t>?</w:t>
      </w:r>
    </w:p>
    <w:p w14:paraId="0E8DF49B" w14:textId="77777777" w:rsidR="003F6330" w:rsidRPr="006F369A" w:rsidRDefault="003F6330" w:rsidP="003F6330">
      <w:pPr>
        <w:spacing w:before="240" w:after="120"/>
        <w:rPr>
          <w:b/>
          <w:u w:val="single"/>
        </w:rPr>
      </w:pPr>
      <w:r w:rsidRPr="006F369A">
        <w:rPr>
          <w:b/>
          <w:u w:val="single"/>
        </w:rPr>
        <w:t>Criterios de valoración:</w:t>
      </w:r>
    </w:p>
    <w:p w14:paraId="6A85674F" w14:textId="77777777" w:rsidR="003F6330" w:rsidRPr="003F6330" w:rsidRDefault="003F6330" w:rsidP="00600906">
      <w:pPr>
        <w:pStyle w:val="Prrafodelista"/>
        <w:numPr>
          <w:ilvl w:val="0"/>
          <w:numId w:val="33"/>
        </w:numPr>
        <w:spacing w:line="360" w:lineRule="auto"/>
      </w:pPr>
      <w:r w:rsidRPr="003F6330">
        <w:t>Los documentos normativos y/u operativos del Pp.</w:t>
      </w:r>
    </w:p>
    <w:p w14:paraId="1AD92E6C" w14:textId="77777777" w:rsidR="003F6330" w:rsidRPr="003F6330" w:rsidRDefault="003F6330" w:rsidP="00600906">
      <w:pPr>
        <w:pStyle w:val="Prrafodelista"/>
        <w:numPr>
          <w:ilvl w:val="0"/>
          <w:numId w:val="33"/>
        </w:numPr>
        <w:spacing w:line="360" w:lineRule="auto"/>
      </w:pPr>
      <w:r w:rsidRPr="003F6330">
        <w:t>La información financiera sobre el presupuesto asignado, así como los informes del ejercicio trimestral del gasto.</w:t>
      </w:r>
    </w:p>
    <w:p w14:paraId="18D6AE38" w14:textId="77777777" w:rsidR="003F6330" w:rsidRPr="003F6330" w:rsidRDefault="003F6330" w:rsidP="00600906">
      <w:pPr>
        <w:pStyle w:val="Prrafodelista"/>
        <w:numPr>
          <w:ilvl w:val="0"/>
          <w:numId w:val="33"/>
        </w:numPr>
        <w:spacing w:line="360" w:lineRule="auto"/>
      </w:pPr>
      <w:r w:rsidRPr="003F6330">
        <w:t>Los indicadores que permitan rendir cuenta de sus objetivos y resultados, así como las evaluaciones, estudios y encuestas financiados con recursos públicos.</w:t>
      </w:r>
    </w:p>
    <w:p w14:paraId="7EE64AAB" w14:textId="77777777" w:rsidR="003F6330" w:rsidRPr="003F6330" w:rsidRDefault="003F6330" w:rsidP="00600906">
      <w:pPr>
        <w:pStyle w:val="Prrafodelista"/>
        <w:numPr>
          <w:ilvl w:val="0"/>
          <w:numId w:val="33"/>
        </w:numPr>
        <w:spacing w:line="360" w:lineRule="auto"/>
      </w:pPr>
      <w:r w:rsidRPr="003F6330">
        <w:t>Listado de personas físicas o morales a quienes se les asigne recursos públicos.</w:t>
      </w:r>
    </w:p>
    <w:p w14:paraId="32605419" w14:textId="77777777" w:rsidR="003F6330" w:rsidRPr="006F369A" w:rsidRDefault="003F6330" w:rsidP="003F633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3F6330" w:rsidRPr="00FB74EA" w14:paraId="74E01BB2" w14:textId="77777777" w:rsidTr="00687562">
        <w:trPr>
          <w:trHeight w:val="340"/>
          <w:tblHeader/>
          <w:jc w:val="right"/>
        </w:trPr>
        <w:tc>
          <w:tcPr>
            <w:tcW w:w="433" w:type="pct"/>
            <w:vMerge w:val="restart"/>
            <w:shd w:val="clear" w:color="auto" w:fill="7F7F7F" w:themeFill="text1" w:themeFillTint="80"/>
            <w:vAlign w:val="center"/>
          </w:tcPr>
          <w:p w14:paraId="069CB98F" w14:textId="77777777" w:rsidR="003F6330" w:rsidRPr="00FB74EA" w:rsidRDefault="003F633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5875BF8" w14:textId="77777777" w:rsidR="003F6330" w:rsidRPr="00FB74EA" w:rsidRDefault="003F633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3F6330" w:rsidRPr="00FB74EA" w14:paraId="7E38D9DC" w14:textId="77777777" w:rsidTr="00687562">
        <w:trPr>
          <w:jc w:val="right"/>
        </w:trPr>
        <w:tc>
          <w:tcPr>
            <w:tcW w:w="433" w:type="pct"/>
            <w:vMerge/>
            <w:vAlign w:val="center"/>
          </w:tcPr>
          <w:p w14:paraId="54937D5D" w14:textId="77777777" w:rsidR="003F6330" w:rsidRDefault="003F633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93D42CF" w14:textId="77777777" w:rsidR="003F6330" w:rsidRPr="00B22673" w:rsidRDefault="003F6330" w:rsidP="00FC66EE">
            <w:pPr>
              <w:spacing w:after="0" w:line="240" w:lineRule="atLeast"/>
              <w:jc w:val="left"/>
              <w:rPr>
                <w:rFonts w:eastAsia="Calibri" w:cs="Arial"/>
                <w:szCs w:val="20"/>
                <w:lang w:eastAsia="es-MX"/>
              </w:rPr>
            </w:pPr>
            <w:r>
              <w:rPr>
                <w:rFonts w:eastAsia="Calibri" w:cs="Arial"/>
                <w:szCs w:val="20"/>
                <w:lang w:eastAsia="es-MX"/>
              </w:rPr>
              <w:t>La información cuenta con:</w:t>
            </w:r>
          </w:p>
        </w:tc>
      </w:tr>
      <w:tr w:rsidR="001268C7" w:rsidRPr="00FB74EA" w14:paraId="36619AE6" w14:textId="77777777" w:rsidTr="001268C7">
        <w:trPr>
          <w:jc w:val="right"/>
        </w:trPr>
        <w:tc>
          <w:tcPr>
            <w:tcW w:w="433" w:type="pct"/>
            <w:vAlign w:val="center"/>
          </w:tcPr>
          <w:p w14:paraId="660AC4E1" w14:textId="788E5F36" w:rsidR="001268C7" w:rsidRPr="00FB74EA" w:rsidRDefault="001268C7" w:rsidP="001268C7">
            <w:pPr>
              <w:overflowPunct w:val="0"/>
              <w:autoSpaceDE w:val="0"/>
              <w:autoSpaceDN w:val="0"/>
              <w:adjustRightInd w:val="0"/>
              <w:spacing w:line="240" w:lineRule="atLeast"/>
              <w:contextualSpacing/>
              <w:jc w:val="center"/>
              <w:textAlignment w:val="baseline"/>
              <w:rPr>
                <w:rFonts w:eastAsia="Calibri" w:cs="Arial"/>
                <w:szCs w:val="20"/>
                <w:lang w:eastAsia="es-MX"/>
              </w:rPr>
            </w:pPr>
            <w:r w:rsidRPr="00EE7DEA">
              <w:rPr>
                <w:rFonts w:eastAsia="Calibri" w:cs="Arial"/>
                <w:szCs w:val="20"/>
                <w:lang w:eastAsia="es-MX"/>
              </w:rPr>
              <w:t>3</w:t>
            </w:r>
          </w:p>
        </w:tc>
        <w:tc>
          <w:tcPr>
            <w:tcW w:w="4567" w:type="pct"/>
            <w:vAlign w:val="center"/>
          </w:tcPr>
          <w:p w14:paraId="462FE499" w14:textId="08E79C79" w:rsidR="001268C7" w:rsidRPr="004A15BF" w:rsidRDefault="001268C7" w:rsidP="001268C7">
            <w:pPr>
              <w:numPr>
                <w:ilvl w:val="0"/>
                <w:numId w:val="1"/>
              </w:numPr>
              <w:spacing w:after="0" w:line="240" w:lineRule="atLeast"/>
              <w:ind w:left="442" w:hanging="357"/>
              <w:jc w:val="left"/>
              <w:rPr>
                <w:rFonts w:eastAsia="Calibri" w:cs="Arial"/>
                <w:szCs w:val="20"/>
                <w:lang w:eastAsia="es-MX"/>
              </w:rPr>
            </w:pPr>
            <w:r w:rsidRPr="001268C7">
              <w:rPr>
                <w:rFonts w:eastAsia="Calibri" w:cs="Arial"/>
                <w:b/>
                <w:bCs/>
                <w:szCs w:val="20"/>
                <w:lang w:eastAsia="es-MX"/>
              </w:rPr>
              <w:t>Tres</w:t>
            </w:r>
            <w:r w:rsidRPr="00EE7DEA">
              <w:rPr>
                <w:rFonts w:eastAsia="Calibri" w:cs="Arial"/>
                <w:szCs w:val="20"/>
                <w:lang w:eastAsia="es-MX"/>
              </w:rPr>
              <w:t xml:space="preserve"> de los criterios de valoración</w:t>
            </w:r>
          </w:p>
        </w:tc>
      </w:tr>
    </w:tbl>
    <w:p w14:paraId="524AECD9" w14:textId="67B81F38" w:rsidR="001268C7" w:rsidRPr="001268C7" w:rsidRDefault="00687562" w:rsidP="001268C7">
      <w:pPr>
        <w:spacing w:before="240" w:after="120"/>
        <w:rPr>
          <w:lang w:val="es-ES"/>
        </w:rPr>
      </w:pPr>
      <w:r w:rsidRPr="001268C7">
        <w:rPr>
          <w:b/>
          <w:u w:val="single"/>
        </w:rPr>
        <w:t>Justificación:</w:t>
      </w:r>
      <w:r w:rsidR="001268C7" w:rsidRPr="001268C7">
        <w:rPr>
          <w:bCs/>
        </w:rPr>
        <w:t xml:space="preserve"> </w:t>
      </w:r>
      <w:r w:rsidR="001268C7" w:rsidRPr="001268C7">
        <w:rPr>
          <w:lang w:val="es-ES"/>
        </w:rPr>
        <w:t>A través de la dependencia responsable del programa, Secretaría General de Gobierno, se puede identificar que el Pp cuenta con mecanismos de transparencia y rendición de cuentas al poner ésta, a disposición del público la información relacionada con los documentos normativos y/u operativos de esta y demás instancias pertenecientes a dicha secretaría. El Pp dispone de reportes en la plataforma de Transparencia y Rendición de Cuentas, cada trimestre se realizan los reportes en el portal de transparencia.  Además, se realizan reportes de avances trimestrales en cuanto a indicadores que dan cuenta del alcance operativo de objetivos y resultados, y se encuentran en la MIR y son públicos.</w:t>
      </w:r>
    </w:p>
    <w:p w14:paraId="1F6D2A42" w14:textId="77777777" w:rsidR="001268C7" w:rsidRPr="001268C7" w:rsidRDefault="001268C7" w:rsidP="001268C7">
      <w:pPr>
        <w:rPr>
          <w:lang w:val="es-ES"/>
        </w:rPr>
      </w:pPr>
      <w:r w:rsidRPr="001268C7">
        <w:rPr>
          <w:lang w:val="es-ES"/>
        </w:rPr>
        <w:lastRenderedPageBreak/>
        <w:t>Por otra parte, si bien se publica la información financiera sobre el presupuesto asignado, así como los informes del ejercicio trimestral del gasto, éstos corresponden a las unidades responsables, más no a cada uno de los Programas presupuestarios.</w:t>
      </w:r>
    </w:p>
    <w:p w14:paraId="39FAEF42" w14:textId="77777777" w:rsidR="001268C7" w:rsidRPr="001268C7" w:rsidRDefault="001268C7" w:rsidP="001268C7">
      <w:pPr>
        <w:rPr>
          <w:lang w:val="es-ES"/>
        </w:rPr>
      </w:pPr>
      <w:r w:rsidRPr="001268C7">
        <w:rPr>
          <w:lang w:val="es-ES"/>
        </w:rPr>
        <w:t>Los indicadores que permiten rendir cuenta de los objetivos y resultados, así como de las evaluaciones se encuentran en el expediente documentado de la MIR. Otros indicadores que se encuentran presentes en el Pp son los contenidos en el Sistema de Monitoreo de Indicadores Estratégicos (SEMIDE), a través de la LIPE y de los avances trimestrales de indicadores.</w:t>
      </w:r>
    </w:p>
    <w:p w14:paraId="6AB9832D" w14:textId="71E522CB" w:rsidR="001268C7" w:rsidRPr="001268C7" w:rsidRDefault="001268C7" w:rsidP="001268C7">
      <w:pPr>
        <w:rPr>
          <w:lang w:val="es-ES"/>
        </w:rPr>
      </w:pPr>
      <w:r w:rsidRPr="001268C7">
        <w:rPr>
          <w:lang w:val="es-ES"/>
        </w:rPr>
        <w:t xml:space="preserve">La secretaría publica, además, un listado de las personas físicas o morales a quienes se les asigne recursos públicos. Éste se encuentra en la Plataforma Nacional de Transparencia, a través del documento correspondiente a la fracción XXIV </w:t>
      </w:r>
      <w:hyperlink r:id="rId17" w:history="1">
        <w:r w:rsidRPr="00F367CA">
          <w:rPr>
            <w:rStyle w:val="Hipervnculo"/>
            <w:lang w:val="es-ES"/>
          </w:rPr>
          <w:t>https://armonizacioncontable.sinaloa.gob.mx/detalle/organismo.aspx?id=1</w:t>
        </w:r>
      </w:hyperlink>
      <w:r>
        <w:rPr>
          <w:lang w:val="es-ES"/>
        </w:rPr>
        <w:t xml:space="preserve"> </w:t>
      </w:r>
    </w:p>
    <w:p w14:paraId="6EC655F9" w14:textId="69EA4B22" w:rsidR="00687562" w:rsidRDefault="001268C7" w:rsidP="001268C7">
      <w:pPr>
        <w:rPr>
          <w:lang w:val="es-ES"/>
        </w:rPr>
      </w:pPr>
      <w:r w:rsidRPr="001268C7">
        <w:rPr>
          <w:lang w:val="es-ES"/>
        </w:rPr>
        <w:t>Se recomienda generar y publicar la información financiera relacionada con los recursos asignados y devengados por el programa, al menos con las clasificaciones de concepto de gasto y fuente de financiamiento.</w:t>
      </w:r>
    </w:p>
    <w:p w14:paraId="2148D941" w14:textId="45CE1E73" w:rsidR="003F6330" w:rsidRPr="00A33C42" w:rsidRDefault="003F6330" w:rsidP="00600906">
      <w:pPr>
        <w:pStyle w:val="Prrafodelista"/>
        <w:numPr>
          <w:ilvl w:val="0"/>
          <w:numId w:val="7"/>
        </w:numPr>
        <w:spacing w:line="360" w:lineRule="auto"/>
        <w:rPr>
          <w:b/>
        </w:rPr>
      </w:pPr>
      <w:r w:rsidRPr="00A33C42">
        <w:rPr>
          <w:b/>
        </w:rPr>
        <w:t>¿</w:t>
      </w:r>
      <w:r w:rsidRPr="003F6330">
        <w:rPr>
          <w:b/>
        </w:rPr>
        <w:t>El Pp cuenta con mecanismos para fomentar los principios de gobierno abierto, la participación ciudadana, la accesibilidad y la innovación tecnológica</w:t>
      </w:r>
      <w:r w:rsidRPr="00A33C42">
        <w:rPr>
          <w:b/>
        </w:rPr>
        <w:t>?</w:t>
      </w:r>
    </w:p>
    <w:p w14:paraId="02C35321" w14:textId="77777777" w:rsidR="003F6330" w:rsidRPr="006F369A" w:rsidRDefault="003F6330" w:rsidP="003F6330">
      <w:pPr>
        <w:spacing w:before="240" w:after="120"/>
        <w:rPr>
          <w:b/>
          <w:u w:val="single"/>
        </w:rPr>
      </w:pPr>
      <w:r w:rsidRPr="006F369A">
        <w:rPr>
          <w:b/>
          <w:u w:val="single"/>
        </w:rPr>
        <w:t>Criterios de valoración:</w:t>
      </w:r>
    </w:p>
    <w:p w14:paraId="595BA7FC" w14:textId="77777777" w:rsidR="003D61BD" w:rsidRPr="003D61BD" w:rsidRDefault="003D61BD" w:rsidP="00600906">
      <w:pPr>
        <w:pStyle w:val="Prrafodelista"/>
        <w:numPr>
          <w:ilvl w:val="0"/>
          <w:numId w:val="35"/>
        </w:numPr>
        <w:spacing w:line="360" w:lineRule="auto"/>
      </w:pPr>
      <w:r w:rsidRPr="003D61BD">
        <w:t xml:space="preserve">El Pp cuenta con procedimientos para recibir y dar trámite a las solicitudes de información. </w:t>
      </w:r>
    </w:p>
    <w:p w14:paraId="2C485ECA" w14:textId="77777777" w:rsidR="003D61BD" w:rsidRPr="003D61BD" w:rsidRDefault="003D61BD" w:rsidP="00600906">
      <w:pPr>
        <w:pStyle w:val="Prrafodelista"/>
        <w:numPr>
          <w:ilvl w:val="0"/>
          <w:numId w:val="35"/>
        </w:numPr>
        <w:spacing w:line="360" w:lineRule="auto"/>
      </w:pPr>
      <w:r w:rsidRPr="003D61BD">
        <w:t>El Pp establece mecanismos de participación ciudadana en procesos de toma de decisiones.</w:t>
      </w:r>
    </w:p>
    <w:p w14:paraId="6F6948F7" w14:textId="77777777" w:rsidR="003D61BD" w:rsidRPr="003D61BD" w:rsidRDefault="003D61BD" w:rsidP="00600906">
      <w:pPr>
        <w:pStyle w:val="Prrafodelista"/>
        <w:numPr>
          <w:ilvl w:val="0"/>
          <w:numId w:val="35"/>
        </w:numPr>
        <w:spacing w:line="360" w:lineRule="auto"/>
      </w:pPr>
      <w:r w:rsidRPr="003D61BD">
        <w:t>El Pp promueve la generación, documentación y publicación de la información en formatos abiertos y accesibles.</w:t>
      </w:r>
    </w:p>
    <w:p w14:paraId="352126EA" w14:textId="77777777" w:rsidR="003D61BD" w:rsidRPr="003D61BD" w:rsidRDefault="003D61BD" w:rsidP="00600906">
      <w:pPr>
        <w:pStyle w:val="Prrafodelista"/>
        <w:numPr>
          <w:ilvl w:val="0"/>
          <w:numId w:val="35"/>
        </w:numPr>
        <w:spacing w:line="360" w:lineRule="auto"/>
      </w:pPr>
      <w:r w:rsidRPr="003D61BD">
        <w:t>El Pp fomenta el uso de tecnologías de la información para garantizar la transparencia, el derecho de acceso a la información y su accesibilidad.</w:t>
      </w:r>
    </w:p>
    <w:p w14:paraId="42313274" w14:textId="77777777" w:rsidR="003F6330" w:rsidRPr="006F369A" w:rsidRDefault="003F6330" w:rsidP="003F633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3F6330" w:rsidRPr="00FB74EA" w14:paraId="74CB68E1" w14:textId="77777777" w:rsidTr="00687562">
        <w:trPr>
          <w:trHeight w:val="340"/>
          <w:tblHeader/>
          <w:jc w:val="right"/>
        </w:trPr>
        <w:tc>
          <w:tcPr>
            <w:tcW w:w="433" w:type="pct"/>
            <w:vMerge w:val="restart"/>
            <w:shd w:val="clear" w:color="auto" w:fill="7F7F7F" w:themeFill="text1" w:themeFillTint="80"/>
            <w:vAlign w:val="center"/>
          </w:tcPr>
          <w:p w14:paraId="65091807" w14:textId="77777777" w:rsidR="003F6330" w:rsidRPr="00FB74EA" w:rsidRDefault="003F633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8EBAFFE" w14:textId="77777777" w:rsidR="003F6330" w:rsidRPr="00FB74EA" w:rsidRDefault="003F633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3F6330" w:rsidRPr="00FB74EA" w14:paraId="184FBE6C" w14:textId="77777777" w:rsidTr="00687562">
        <w:trPr>
          <w:jc w:val="right"/>
        </w:trPr>
        <w:tc>
          <w:tcPr>
            <w:tcW w:w="433" w:type="pct"/>
            <w:vMerge/>
            <w:vAlign w:val="center"/>
          </w:tcPr>
          <w:p w14:paraId="3A837620" w14:textId="77777777" w:rsidR="003F6330" w:rsidRDefault="003F633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057832A" w14:textId="77777777" w:rsidR="003F6330" w:rsidRPr="00B22673" w:rsidRDefault="003F6330" w:rsidP="00FC66EE">
            <w:pPr>
              <w:spacing w:after="0" w:line="240" w:lineRule="atLeast"/>
              <w:jc w:val="left"/>
              <w:rPr>
                <w:rFonts w:eastAsia="Calibri" w:cs="Arial"/>
                <w:szCs w:val="20"/>
                <w:lang w:eastAsia="es-MX"/>
              </w:rPr>
            </w:pPr>
            <w:r>
              <w:rPr>
                <w:rFonts w:eastAsia="Calibri" w:cs="Arial"/>
                <w:szCs w:val="20"/>
                <w:lang w:eastAsia="es-MX"/>
              </w:rPr>
              <w:t>La información cuenta con:</w:t>
            </w:r>
          </w:p>
        </w:tc>
      </w:tr>
      <w:tr w:rsidR="001268C7" w:rsidRPr="00FB74EA" w14:paraId="35882660" w14:textId="77777777" w:rsidTr="001268C7">
        <w:trPr>
          <w:jc w:val="right"/>
        </w:trPr>
        <w:tc>
          <w:tcPr>
            <w:tcW w:w="433" w:type="pct"/>
            <w:vAlign w:val="center"/>
          </w:tcPr>
          <w:p w14:paraId="4648F8BF" w14:textId="6D13E850" w:rsidR="001268C7" w:rsidRPr="00FB74EA" w:rsidRDefault="001268C7" w:rsidP="001268C7">
            <w:pPr>
              <w:overflowPunct w:val="0"/>
              <w:autoSpaceDE w:val="0"/>
              <w:autoSpaceDN w:val="0"/>
              <w:adjustRightInd w:val="0"/>
              <w:spacing w:line="240" w:lineRule="atLeast"/>
              <w:contextualSpacing/>
              <w:jc w:val="center"/>
              <w:textAlignment w:val="baseline"/>
              <w:rPr>
                <w:rFonts w:eastAsia="Calibri" w:cs="Arial"/>
                <w:szCs w:val="20"/>
                <w:lang w:eastAsia="es-MX"/>
              </w:rPr>
            </w:pPr>
            <w:r w:rsidRPr="00EE7DEA">
              <w:rPr>
                <w:rFonts w:eastAsia="Calibri" w:cs="Arial"/>
                <w:szCs w:val="20"/>
                <w:lang w:eastAsia="es-MX"/>
              </w:rPr>
              <w:t>3</w:t>
            </w:r>
          </w:p>
        </w:tc>
        <w:tc>
          <w:tcPr>
            <w:tcW w:w="4567" w:type="pct"/>
            <w:vAlign w:val="center"/>
          </w:tcPr>
          <w:p w14:paraId="787B841C" w14:textId="2FC43635" w:rsidR="001268C7" w:rsidRPr="004A15BF" w:rsidRDefault="001268C7" w:rsidP="001268C7">
            <w:pPr>
              <w:numPr>
                <w:ilvl w:val="0"/>
                <w:numId w:val="1"/>
              </w:numPr>
              <w:spacing w:after="0" w:line="240" w:lineRule="atLeast"/>
              <w:ind w:left="442" w:hanging="357"/>
              <w:jc w:val="left"/>
              <w:rPr>
                <w:rFonts w:eastAsia="Calibri" w:cs="Arial"/>
                <w:szCs w:val="20"/>
                <w:lang w:eastAsia="es-MX"/>
              </w:rPr>
            </w:pPr>
            <w:r w:rsidRPr="001268C7">
              <w:rPr>
                <w:rFonts w:eastAsia="Calibri" w:cs="Arial"/>
                <w:b/>
                <w:bCs/>
                <w:szCs w:val="20"/>
                <w:lang w:eastAsia="es-MX"/>
              </w:rPr>
              <w:t>Tres</w:t>
            </w:r>
            <w:r w:rsidRPr="00EE7DEA">
              <w:rPr>
                <w:rFonts w:eastAsia="Calibri" w:cs="Arial"/>
                <w:szCs w:val="20"/>
                <w:lang w:eastAsia="es-MX"/>
              </w:rPr>
              <w:t xml:space="preserve"> de los criterios de valoración</w:t>
            </w:r>
          </w:p>
        </w:tc>
      </w:tr>
    </w:tbl>
    <w:p w14:paraId="686AF9F7" w14:textId="01628123" w:rsidR="001268C7" w:rsidRPr="001268C7" w:rsidRDefault="00687562" w:rsidP="001268C7">
      <w:pPr>
        <w:spacing w:before="240" w:after="120"/>
        <w:rPr>
          <w:lang w:val="es-ES"/>
        </w:rPr>
      </w:pPr>
      <w:r w:rsidRPr="001268C7">
        <w:rPr>
          <w:b/>
          <w:u w:val="single"/>
        </w:rPr>
        <w:t>Justificación:</w:t>
      </w:r>
      <w:r w:rsidR="001268C7" w:rsidRPr="001268C7">
        <w:rPr>
          <w:bCs/>
        </w:rPr>
        <w:t xml:space="preserve"> </w:t>
      </w:r>
      <w:r w:rsidR="001268C7" w:rsidRPr="001268C7">
        <w:rPr>
          <w:lang w:val="es-ES"/>
        </w:rPr>
        <w:t xml:space="preserve">La instancia responsable del programa cuenta con mecanismos para recibir y dar trámite a las solicitudes de acceso a la información. </w:t>
      </w:r>
    </w:p>
    <w:p w14:paraId="6B0478EE" w14:textId="77777777" w:rsidR="001268C7" w:rsidRPr="001268C7" w:rsidRDefault="001268C7" w:rsidP="001268C7">
      <w:pPr>
        <w:rPr>
          <w:lang w:val="es-ES"/>
        </w:rPr>
      </w:pPr>
      <w:r w:rsidRPr="001268C7">
        <w:rPr>
          <w:lang w:val="es-ES"/>
        </w:rPr>
        <w:t xml:space="preserve">El Pp promueve la generación, documentación y publicación de la información en formatos abiertos y accesibles en el en el Portal de la Secretaría y Plataforma Nacional de Transparencia, los cuales </w:t>
      </w:r>
      <w:r w:rsidRPr="001268C7">
        <w:rPr>
          <w:lang w:val="es-ES"/>
        </w:rPr>
        <w:lastRenderedPageBreak/>
        <w:t>se presentan de manera pública, accesible, confiable, verificable, veraz, oportuna y se encuentra redactada en un lenguaje sencillo, en términos de lo que establece la Ley General de Transparencia y Acceso a la Información Pública.</w:t>
      </w:r>
    </w:p>
    <w:p w14:paraId="25A03A7F" w14:textId="77777777" w:rsidR="001268C7" w:rsidRPr="001268C7" w:rsidRDefault="001268C7" w:rsidP="001268C7">
      <w:pPr>
        <w:rPr>
          <w:lang w:val="es-ES"/>
        </w:rPr>
      </w:pPr>
      <w:r w:rsidRPr="001268C7">
        <w:rPr>
          <w:lang w:val="es-ES"/>
        </w:rPr>
        <w:t xml:space="preserve">El Pp fomenta el uso de las tecnologías de la información para garantizar la transparencia, el derecho de acceso a la información y su accesibilidad. Esto se hace a través del Portal de Transparencia, publicación de la secretaría y por el programa de datos abiertos. </w:t>
      </w:r>
    </w:p>
    <w:p w14:paraId="0EF0F3AE" w14:textId="3DBF76A0" w:rsidR="001268C7" w:rsidRPr="001268C7" w:rsidRDefault="001268C7" w:rsidP="001268C7">
      <w:pPr>
        <w:rPr>
          <w:lang w:val="es-ES"/>
        </w:rPr>
      </w:pPr>
      <w:hyperlink r:id="rId18" w:history="1">
        <w:r w:rsidRPr="00F367CA">
          <w:rPr>
            <w:rStyle w:val="Hipervnculo"/>
            <w:lang w:val="es-ES"/>
          </w:rPr>
          <w:t>https://transparencia.sinaloa.gob.mx/p/datos-abiertos-ley-de-ingresos-y-presupuesto-de-egresos-del-estado-de-sinaloa-2024</w:t>
        </w:r>
      </w:hyperlink>
      <w:r>
        <w:rPr>
          <w:lang w:val="es-ES"/>
        </w:rPr>
        <w:t xml:space="preserve"> </w:t>
      </w:r>
    </w:p>
    <w:p w14:paraId="39948FC7" w14:textId="4CC11002" w:rsidR="00687562" w:rsidRDefault="001268C7" w:rsidP="001268C7">
      <w:pPr>
        <w:rPr>
          <w:lang w:val="es-ES"/>
        </w:rPr>
      </w:pPr>
      <w:r w:rsidRPr="001268C7">
        <w:rPr>
          <w:lang w:val="es-ES"/>
        </w:rPr>
        <w:t>Dada la naturaleza del programa, el Pp no establece mecanismos de participación ciudadana en procesos de toma de decisiones.</w:t>
      </w:r>
    </w:p>
    <w:p w14:paraId="5A39FC59" w14:textId="535163D3" w:rsidR="003D61BD" w:rsidRPr="006F369A" w:rsidRDefault="003D61BD" w:rsidP="00600906">
      <w:pPr>
        <w:pStyle w:val="Prrafodelista"/>
        <w:numPr>
          <w:ilvl w:val="0"/>
          <w:numId w:val="20"/>
        </w:numPr>
        <w:spacing w:after="0" w:line="360" w:lineRule="auto"/>
        <w:rPr>
          <w:b/>
        </w:rPr>
      </w:pPr>
      <w:r>
        <w:rPr>
          <w:b/>
        </w:rPr>
        <w:t>Presupuesto</w:t>
      </w:r>
    </w:p>
    <w:p w14:paraId="7D92C981" w14:textId="77777777" w:rsidR="003D61BD" w:rsidRDefault="003D61BD" w:rsidP="003D61BD">
      <w:pPr>
        <w:spacing w:after="0" w:line="240" w:lineRule="auto"/>
      </w:pPr>
    </w:p>
    <w:p w14:paraId="03495EA4" w14:textId="468C5687" w:rsidR="003D61BD" w:rsidRPr="00A33C42" w:rsidRDefault="003D61BD" w:rsidP="00600906">
      <w:pPr>
        <w:pStyle w:val="Prrafodelista"/>
        <w:numPr>
          <w:ilvl w:val="0"/>
          <w:numId w:val="7"/>
        </w:numPr>
        <w:spacing w:line="360" w:lineRule="auto"/>
        <w:rPr>
          <w:b/>
        </w:rPr>
      </w:pPr>
      <w:r w:rsidRPr="00A33C42">
        <w:rPr>
          <w:b/>
        </w:rPr>
        <w:t>¿</w:t>
      </w:r>
      <w:r w:rsidRPr="003D61BD">
        <w:rPr>
          <w:b/>
        </w:rPr>
        <w:t>El Pp identifica y cuantifica los gastos que se realizan para generar los bienes y/o los servicios que ofrece, y cumplen con los siguientes criterios</w:t>
      </w:r>
      <w:r w:rsidRPr="00A33C42">
        <w:rPr>
          <w:b/>
        </w:rPr>
        <w:t>?</w:t>
      </w:r>
    </w:p>
    <w:p w14:paraId="30C067F6" w14:textId="77777777" w:rsidR="003D61BD" w:rsidRPr="006F369A" w:rsidRDefault="003D61BD" w:rsidP="003D61BD">
      <w:pPr>
        <w:spacing w:before="240" w:after="120"/>
        <w:rPr>
          <w:b/>
          <w:u w:val="single"/>
        </w:rPr>
      </w:pPr>
      <w:r w:rsidRPr="006F369A">
        <w:rPr>
          <w:b/>
          <w:u w:val="single"/>
        </w:rPr>
        <w:t>Criterios de valoración:</w:t>
      </w:r>
    </w:p>
    <w:p w14:paraId="727E3FA1" w14:textId="77777777" w:rsidR="003D61BD" w:rsidRPr="003D61BD" w:rsidRDefault="003D61BD" w:rsidP="00600906">
      <w:pPr>
        <w:pStyle w:val="Prrafodelista"/>
        <w:numPr>
          <w:ilvl w:val="0"/>
          <w:numId w:val="37"/>
        </w:numPr>
        <w:spacing w:line="360" w:lineRule="auto"/>
      </w:pPr>
      <w:r w:rsidRPr="003D61BD">
        <w:t>Desglosa el presupuesto por capítulo de gasto y fuente de financiamiento.</w:t>
      </w:r>
    </w:p>
    <w:p w14:paraId="705C06D6" w14:textId="77777777" w:rsidR="003D61BD" w:rsidRPr="003D61BD" w:rsidRDefault="003D61BD" w:rsidP="00600906">
      <w:pPr>
        <w:pStyle w:val="Prrafodelista"/>
        <w:numPr>
          <w:ilvl w:val="0"/>
          <w:numId w:val="37"/>
        </w:numPr>
        <w:spacing w:line="360" w:lineRule="auto"/>
      </w:pPr>
      <w:r w:rsidRPr="003D61BD">
        <w:t>Presenta estimaciones presupuestarias en el corto plazo.</w:t>
      </w:r>
    </w:p>
    <w:p w14:paraId="157F299E" w14:textId="77777777" w:rsidR="003D61BD" w:rsidRPr="003D61BD" w:rsidRDefault="003D61BD" w:rsidP="00600906">
      <w:pPr>
        <w:pStyle w:val="Prrafodelista"/>
        <w:numPr>
          <w:ilvl w:val="0"/>
          <w:numId w:val="37"/>
        </w:numPr>
        <w:spacing w:line="360" w:lineRule="auto"/>
      </w:pPr>
      <w:r w:rsidRPr="003D61BD">
        <w:t>Estima el gasto unitario, como gastos totales/población atendida.</w:t>
      </w:r>
    </w:p>
    <w:p w14:paraId="4A6C5F33" w14:textId="77777777" w:rsidR="003D61BD" w:rsidRDefault="003D61BD" w:rsidP="00600906">
      <w:pPr>
        <w:pStyle w:val="Prrafodelista"/>
        <w:numPr>
          <w:ilvl w:val="0"/>
          <w:numId w:val="37"/>
        </w:numPr>
        <w:spacing w:line="360" w:lineRule="auto"/>
      </w:pPr>
      <w:r w:rsidRPr="003D61BD">
        <w:t>Existe coherencia entre los capítulos de gasto y las características de las actividades que realiza y los bienes y/o servicios que entrega.</w:t>
      </w:r>
    </w:p>
    <w:p w14:paraId="36759B94" w14:textId="77777777" w:rsidR="003D61BD" w:rsidRPr="006F369A" w:rsidRDefault="003D61BD" w:rsidP="003D61BD">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3D61BD" w:rsidRPr="00FB74EA" w14:paraId="13283F19" w14:textId="77777777" w:rsidTr="00687562">
        <w:trPr>
          <w:trHeight w:val="340"/>
          <w:tblHeader/>
          <w:jc w:val="right"/>
        </w:trPr>
        <w:tc>
          <w:tcPr>
            <w:tcW w:w="433" w:type="pct"/>
            <w:vMerge w:val="restart"/>
            <w:shd w:val="clear" w:color="auto" w:fill="7F7F7F" w:themeFill="text1" w:themeFillTint="80"/>
            <w:vAlign w:val="center"/>
          </w:tcPr>
          <w:p w14:paraId="30268F65" w14:textId="77777777" w:rsidR="003D61BD" w:rsidRPr="00FB74EA" w:rsidRDefault="003D61BD"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5257F393" w14:textId="77777777" w:rsidR="003D61BD" w:rsidRPr="00FB74EA" w:rsidRDefault="003D61BD"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3D61BD" w:rsidRPr="00FB74EA" w14:paraId="166C02A8" w14:textId="77777777" w:rsidTr="00687562">
        <w:trPr>
          <w:jc w:val="right"/>
        </w:trPr>
        <w:tc>
          <w:tcPr>
            <w:tcW w:w="433" w:type="pct"/>
            <w:vMerge/>
            <w:vAlign w:val="center"/>
          </w:tcPr>
          <w:p w14:paraId="0A095CC1" w14:textId="77777777" w:rsidR="003D61BD" w:rsidRDefault="003D61BD"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4381435" w14:textId="5F7EC904" w:rsidR="003D61BD" w:rsidRPr="00B22673" w:rsidRDefault="003D61BD" w:rsidP="00FC66EE">
            <w:pPr>
              <w:spacing w:after="0" w:line="240" w:lineRule="atLeast"/>
              <w:jc w:val="left"/>
              <w:rPr>
                <w:rFonts w:eastAsia="Calibri" w:cs="Arial"/>
                <w:szCs w:val="20"/>
                <w:lang w:eastAsia="es-MX"/>
              </w:rPr>
            </w:pPr>
            <w:r>
              <w:rPr>
                <w:rFonts w:eastAsia="Calibri" w:cs="Arial"/>
                <w:szCs w:val="20"/>
                <w:lang w:eastAsia="es-MX"/>
              </w:rPr>
              <w:t>El Pp cuenta con:</w:t>
            </w:r>
          </w:p>
        </w:tc>
      </w:tr>
      <w:tr w:rsidR="003D61BD" w:rsidRPr="00FB74EA" w14:paraId="1F604569" w14:textId="77777777" w:rsidTr="00687562">
        <w:trPr>
          <w:jc w:val="right"/>
        </w:trPr>
        <w:tc>
          <w:tcPr>
            <w:tcW w:w="433" w:type="pct"/>
            <w:vAlign w:val="center"/>
          </w:tcPr>
          <w:p w14:paraId="48AEB2DC" w14:textId="77777777" w:rsidR="003D61BD" w:rsidRPr="00FB74EA" w:rsidRDefault="003D61BD"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vAlign w:val="center"/>
          </w:tcPr>
          <w:p w14:paraId="711074DD" w14:textId="77777777" w:rsidR="003D61BD" w:rsidRPr="004A15BF" w:rsidRDefault="003D61BD" w:rsidP="00FC66EE">
            <w:pPr>
              <w:numPr>
                <w:ilvl w:val="0"/>
                <w:numId w:val="1"/>
              </w:numPr>
              <w:spacing w:after="0" w:line="240" w:lineRule="atLeast"/>
              <w:ind w:left="442" w:hanging="357"/>
              <w:jc w:val="left"/>
              <w:rPr>
                <w:rFonts w:eastAsia="Calibri" w:cs="Arial"/>
                <w:szCs w:val="20"/>
                <w:lang w:eastAsia="es-MX"/>
              </w:rPr>
            </w:pPr>
            <w:r w:rsidRPr="00670D50">
              <w:rPr>
                <w:rFonts w:eastAsia="Calibri" w:cs="Arial"/>
                <w:b/>
                <w:szCs w:val="20"/>
                <w:lang w:eastAsia="es-MX"/>
              </w:rPr>
              <w:t>Ninguno</w:t>
            </w:r>
            <w:r w:rsidRPr="00670D50">
              <w:rPr>
                <w:rFonts w:eastAsia="Calibri" w:cs="Arial"/>
                <w:szCs w:val="20"/>
                <w:lang w:eastAsia="es-MX"/>
              </w:rPr>
              <w:t xml:space="preserve"> de los criterios de valoración.</w:t>
            </w:r>
          </w:p>
        </w:tc>
      </w:tr>
    </w:tbl>
    <w:p w14:paraId="177F391D" w14:textId="192A1838" w:rsidR="001268C7" w:rsidRPr="001268C7" w:rsidRDefault="00687562" w:rsidP="001268C7">
      <w:pPr>
        <w:spacing w:before="240" w:after="120"/>
        <w:rPr>
          <w:lang w:val="es-ES"/>
        </w:rPr>
      </w:pPr>
      <w:r w:rsidRPr="001268C7">
        <w:rPr>
          <w:b/>
          <w:u w:val="single"/>
        </w:rPr>
        <w:t>Justificación:</w:t>
      </w:r>
      <w:r w:rsidR="001268C7" w:rsidRPr="001268C7">
        <w:rPr>
          <w:bCs/>
        </w:rPr>
        <w:t xml:space="preserve"> </w:t>
      </w:r>
      <w:r w:rsidR="001268C7" w:rsidRPr="001268C7">
        <w:rPr>
          <w:lang w:val="es-ES"/>
        </w:rPr>
        <w:t>Considerando la documentación financiera a que se tiene acceso, se considera que el Pp no identifica y cuantifica los gastos que se realizan para generar los bienes y/o los servicios que ofrece.</w:t>
      </w:r>
    </w:p>
    <w:p w14:paraId="06BED878" w14:textId="77777777" w:rsidR="001268C7" w:rsidRPr="001268C7" w:rsidRDefault="001268C7" w:rsidP="001268C7">
      <w:pPr>
        <w:rPr>
          <w:lang w:val="es-ES"/>
        </w:rPr>
      </w:pPr>
      <w:r w:rsidRPr="001268C7">
        <w:rPr>
          <w:lang w:val="es-ES"/>
        </w:rPr>
        <w:t>Lo anterior, dado que no desglosa el presupuesto asignado y devengado por el programa a nivel de capítulo, concepto de gasto y fuente de financiamiento. Lo que impide entonces, estimar el gasto unitario del programa.</w:t>
      </w:r>
    </w:p>
    <w:p w14:paraId="62831948" w14:textId="77777777" w:rsidR="001268C7" w:rsidRPr="001268C7" w:rsidRDefault="001268C7" w:rsidP="001268C7">
      <w:pPr>
        <w:rPr>
          <w:lang w:val="es-ES"/>
        </w:rPr>
      </w:pPr>
      <w:r w:rsidRPr="001268C7">
        <w:rPr>
          <w:lang w:val="es-ES"/>
        </w:rPr>
        <w:lastRenderedPageBreak/>
        <w:t>No presenta estimaciones presupuestales en el corto plazo impidiendo el análisis entre asignaciones, actividades y servicios otorgados a través del programa.</w:t>
      </w:r>
    </w:p>
    <w:p w14:paraId="3DCD1F91" w14:textId="5A6DC701" w:rsidR="00687562" w:rsidRDefault="001268C7" w:rsidP="001268C7">
      <w:pPr>
        <w:rPr>
          <w:lang w:val="es-ES"/>
        </w:rPr>
      </w:pPr>
      <w:r w:rsidRPr="001268C7">
        <w:rPr>
          <w:lang w:val="es-ES"/>
        </w:rPr>
        <w:t>Se recomienda generar y publicar la información financiera relacionada con los recursos asignados y devengados por el programa, al menos con las clasificaciones de concepto de gasto y fuente de financiamiento, con la finalidad de poder identificar los gastos operacionales y unitarios.</w:t>
      </w:r>
    </w:p>
    <w:p w14:paraId="5C49FA26" w14:textId="71578ADC" w:rsidR="007872B7" w:rsidRPr="00B66A87" w:rsidRDefault="007872B7" w:rsidP="00600906">
      <w:pPr>
        <w:pStyle w:val="Prrafodelista"/>
        <w:numPr>
          <w:ilvl w:val="0"/>
          <w:numId w:val="20"/>
        </w:numPr>
        <w:spacing w:after="0" w:line="360" w:lineRule="auto"/>
        <w:rPr>
          <w:b/>
        </w:rPr>
      </w:pPr>
      <w:r w:rsidRPr="00B66A87">
        <w:rPr>
          <w:b/>
        </w:rPr>
        <w:t>Identificación de la Perspectiva de Género</w:t>
      </w:r>
    </w:p>
    <w:p w14:paraId="60A56138" w14:textId="77777777" w:rsidR="007872B7" w:rsidRPr="00B66A87" w:rsidRDefault="007872B7" w:rsidP="007872B7">
      <w:pPr>
        <w:pStyle w:val="Prrafodelista"/>
        <w:spacing w:after="0" w:line="360" w:lineRule="auto"/>
        <w:rPr>
          <w:b/>
        </w:rPr>
      </w:pPr>
    </w:p>
    <w:p w14:paraId="57B41563" w14:textId="46C4A0DA" w:rsidR="007872B7" w:rsidRPr="00B66A87" w:rsidRDefault="007872B7" w:rsidP="00600906">
      <w:pPr>
        <w:pStyle w:val="Prrafodelista"/>
        <w:numPr>
          <w:ilvl w:val="0"/>
          <w:numId w:val="7"/>
        </w:numPr>
        <w:spacing w:line="360" w:lineRule="auto"/>
        <w:rPr>
          <w:b/>
        </w:rPr>
      </w:pPr>
      <w:r w:rsidRPr="00B66A87">
        <w:rPr>
          <w:b/>
        </w:rPr>
        <w:t xml:space="preserve">¿El Pp identifica </w:t>
      </w:r>
      <w:r w:rsidR="007F74DE" w:rsidRPr="00B66A87">
        <w:rPr>
          <w:b/>
        </w:rPr>
        <w:t>como si</w:t>
      </w:r>
      <w:r w:rsidRPr="00B66A87">
        <w:rPr>
          <w:b/>
        </w:rPr>
        <w:t xml:space="preserve"> existe evidencia sobre su contribución a la reducción de las brechas de desigualdad de género?</w:t>
      </w:r>
    </w:p>
    <w:p w14:paraId="6F01D84F" w14:textId="6A07BC37" w:rsidR="001268C7" w:rsidRDefault="007872B7" w:rsidP="001268C7">
      <w:pPr>
        <w:spacing w:before="240" w:after="120"/>
      </w:pPr>
      <w:r w:rsidRPr="001268C7">
        <w:rPr>
          <w:b/>
          <w:u w:val="single"/>
        </w:rPr>
        <w:t>Respuesta</w:t>
      </w:r>
      <w:r w:rsidRPr="001268C7">
        <w:rPr>
          <w:b/>
        </w:rPr>
        <w:t>:</w:t>
      </w:r>
      <w:r w:rsidR="001268C7" w:rsidRPr="001268C7">
        <w:rPr>
          <w:b/>
        </w:rPr>
        <w:t xml:space="preserve"> </w:t>
      </w:r>
      <w:r w:rsidR="001268C7" w:rsidRPr="001268C7">
        <w:t>Dada la naturaleza del Pp, no se identifica evidencia sobre su contribución a la reducción</w:t>
      </w:r>
      <w:r w:rsidR="001268C7">
        <w:t xml:space="preserve"> de las brechas de desigualdad de género.</w:t>
      </w:r>
    </w:p>
    <w:p w14:paraId="53435C55" w14:textId="4D8540E1" w:rsidR="003D61BD" w:rsidRDefault="001268C7" w:rsidP="001268C7">
      <w:r>
        <w:t>Se recomienda hacer el análisis de los datos estadísticos y, en su caso, generar la información de los resultados del programa con una perspectiva de género.</w:t>
      </w:r>
    </w:p>
    <w:p w14:paraId="47F01A4D" w14:textId="612DDA9B" w:rsidR="004B21CA" w:rsidRPr="004B21CA" w:rsidRDefault="004B21CA" w:rsidP="004B21CA">
      <w:pPr>
        <w:pStyle w:val="Ttulo3"/>
        <w:rPr>
          <w:lang w:val="es-ES"/>
        </w:rPr>
      </w:pPr>
      <w:bookmarkStart w:id="52" w:name="_Toc225753994"/>
      <w:r w:rsidRPr="004B21CA">
        <w:rPr>
          <w:lang w:val="es-ES"/>
        </w:rPr>
        <w:t>Sección V. Consistencia programática y normativa</w:t>
      </w:r>
      <w:bookmarkEnd w:id="52"/>
    </w:p>
    <w:p w14:paraId="061D8760" w14:textId="38882A5E" w:rsidR="004B21CA" w:rsidRPr="004B21CA" w:rsidRDefault="004B21CA" w:rsidP="00600906">
      <w:pPr>
        <w:pStyle w:val="Prrafodelista"/>
        <w:numPr>
          <w:ilvl w:val="0"/>
          <w:numId w:val="7"/>
        </w:numPr>
        <w:spacing w:line="360" w:lineRule="auto"/>
        <w:rPr>
          <w:b/>
        </w:rPr>
      </w:pPr>
      <w:r w:rsidRPr="004B21CA">
        <w:rPr>
          <w:b/>
        </w:rPr>
        <w:t>¿La modalidad presupuestaria del Pp es consistente con el objetivo que éste persigue, con los bienes y/o servicios que genera, con sus actividades sustantivas y, en conjunto, con su mecanismo de intervención?</w:t>
      </w:r>
    </w:p>
    <w:p w14:paraId="015DC8D6" w14:textId="1796F2C9" w:rsidR="001268C7" w:rsidRPr="001268C7" w:rsidRDefault="004B21CA" w:rsidP="001268C7">
      <w:pPr>
        <w:spacing w:before="240" w:after="120"/>
      </w:pPr>
      <w:r w:rsidRPr="001268C7">
        <w:rPr>
          <w:b/>
        </w:rPr>
        <w:t>Respuesta:</w:t>
      </w:r>
      <w:r w:rsidR="001268C7" w:rsidRPr="001268C7">
        <w:rPr>
          <w:b/>
        </w:rPr>
        <w:t xml:space="preserve"> </w:t>
      </w:r>
      <w:r w:rsidR="001268C7" w:rsidRPr="001268C7">
        <w:t>La modalidad presupuestaria del Pp es consistente con el objetivo de nivel componente que éste presta, con sus actividades sustantivas y, en conjunto, con su mecanismo de intervención.</w:t>
      </w:r>
    </w:p>
    <w:p w14:paraId="28648193" w14:textId="77777777" w:rsidR="001268C7" w:rsidRPr="001268C7" w:rsidRDefault="001268C7" w:rsidP="001268C7">
      <w:r w:rsidRPr="001268C7">
        <w:t>La modalidad presupuestaria del Pp es E-Prestación de Servicios Públicos y es consistente para el Pp evaluado, ya que a través de éste se presta el servicio público de Asesoría técnica y jurídica, según lo requieran los integrantes de los núcleos agrarios.</w:t>
      </w:r>
    </w:p>
    <w:p w14:paraId="4CDEED32" w14:textId="77777777" w:rsidR="001268C7" w:rsidRPr="001268C7" w:rsidRDefault="001268C7" w:rsidP="001268C7">
      <w:r w:rsidRPr="001268C7">
        <w:t>El Pp E-178 tiene como objetivo el de fortalecer el Estado de derecho para garantizar una gobernabilidad democrática como eje fundamental del bienestar social y la transformación política en Sinaloa.</w:t>
      </w:r>
    </w:p>
    <w:p w14:paraId="3EAA280C" w14:textId="37659D59" w:rsidR="001268C7" w:rsidRPr="004B21CA" w:rsidRDefault="001268C7" w:rsidP="001268C7">
      <w:r w:rsidRPr="001268C7">
        <w:t>Las características generales de esta modalidad son las actividades del sector público, que realiza en forma directa, regular y continua, para satisfacer demandas de la sociedad, de interés general, atendiendo a las personas en sus diferentes esferas jurídicas, a través de las siguientes finalidades: a) Funciones de gobierno, b) Funciones de desarrollo social y c) Funciones de desarrollo económico.</w:t>
      </w:r>
    </w:p>
    <w:p w14:paraId="333346A8" w14:textId="77777777" w:rsidR="009E6BE7" w:rsidRDefault="009E6BE7" w:rsidP="009E6BE7">
      <w:pPr>
        <w:spacing w:after="0" w:line="240" w:lineRule="auto"/>
      </w:pPr>
    </w:p>
    <w:p w14:paraId="512A6343" w14:textId="76511A76" w:rsidR="009E6BE7" w:rsidRPr="00A33C42" w:rsidRDefault="009E6BE7" w:rsidP="00600906">
      <w:pPr>
        <w:pStyle w:val="Prrafodelista"/>
        <w:numPr>
          <w:ilvl w:val="0"/>
          <w:numId w:val="7"/>
        </w:numPr>
        <w:spacing w:line="360" w:lineRule="auto"/>
        <w:rPr>
          <w:b/>
        </w:rPr>
      </w:pPr>
      <w:r w:rsidRPr="00A33C42">
        <w:rPr>
          <w:b/>
        </w:rPr>
        <w:lastRenderedPageBreak/>
        <w:t>¿</w:t>
      </w:r>
      <w:r w:rsidRPr="009E6BE7">
        <w:rPr>
          <w:b/>
        </w:rPr>
        <w:t>Los elementos del diseño de la propuesta de atención del Pp (objetivos, bienes y/o servicios generados y poblaciones) se retoman y guardan congruencia entre sus documentos estratégicos, institucionales, normativos y operativos</w:t>
      </w:r>
      <w:r w:rsidRPr="00A33C42">
        <w:rPr>
          <w:b/>
        </w:rPr>
        <w:t>?</w:t>
      </w:r>
    </w:p>
    <w:p w14:paraId="07BC3DBB" w14:textId="77777777" w:rsidR="009E6BE7" w:rsidRPr="006F369A" w:rsidRDefault="009E6BE7" w:rsidP="009E6BE7">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9E6BE7" w:rsidRPr="00FB74EA" w14:paraId="598BD1D0" w14:textId="77777777" w:rsidTr="00687562">
        <w:trPr>
          <w:trHeight w:val="340"/>
          <w:tblHeader/>
          <w:jc w:val="right"/>
        </w:trPr>
        <w:tc>
          <w:tcPr>
            <w:tcW w:w="433" w:type="pct"/>
            <w:shd w:val="clear" w:color="auto" w:fill="7F7F7F" w:themeFill="text1" w:themeFillTint="80"/>
            <w:vAlign w:val="center"/>
          </w:tcPr>
          <w:p w14:paraId="3B1A670C" w14:textId="77777777" w:rsidR="009E6BE7" w:rsidRPr="00FB74EA" w:rsidRDefault="009E6BE7"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7EF008BA" w14:textId="77777777" w:rsidR="009E6BE7" w:rsidRPr="00FB74EA" w:rsidRDefault="009E6BE7"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Respuesta</w:t>
            </w:r>
          </w:p>
        </w:tc>
      </w:tr>
      <w:tr w:rsidR="001268C7" w:rsidRPr="00FB74EA" w14:paraId="62653787" w14:textId="77777777" w:rsidTr="001268C7">
        <w:trPr>
          <w:jc w:val="right"/>
        </w:trPr>
        <w:tc>
          <w:tcPr>
            <w:tcW w:w="433" w:type="pct"/>
            <w:vAlign w:val="center"/>
          </w:tcPr>
          <w:p w14:paraId="63FCF758" w14:textId="688271F1" w:rsidR="001268C7" w:rsidRPr="00FB74EA" w:rsidRDefault="001268C7" w:rsidP="001268C7">
            <w:pPr>
              <w:overflowPunct w:val="0"/>
              <w:autoSpaceDE w:val="0"/>
              <w:autoSpaceDN w:val="0"/>
              <w:adjustRightInd w:val="0"/>
              <w:spacing w:line="240" w:lineRule="atLeast"/>
              <w:contextualSpacing/>
              <w:jc w:val="center"/>
              <w:textAlignment w:val="baseline"/>
              <w:rPr>
                <w:rFonts w:eastAsia="Calibri" w:cs="Arial"/>
                <w:szCs w:val="20"/>
                <w:lang w:eastAsia="es-MX"/>
              </w:rPr>
            </w:pPr>
            <w:r w:rsidRPr="00EE7DEA">
              <w:rPr>
                <w:rFonts w:eastAsia="Calibri" w:cs="Arial"/>
                <w:szCs w:val="20"/>
                <w:lang w:eastAsia="es-MX"/>
              </w:rPr>
              <w:t>4</w:t>
            </w:r>
          </w:p>
        </w:tc>
        <w:tc>
          <w:tcPr>
            <w:tcW w:w="4567" w:type="pct"/>
            <w:vAlign w:val="center"/>
          </w:tcPr>
          <w:p w14:paraId="7AA9E28D" w14:textId="6F5A0776" w:rsidR="001268C7" w:rsidRPr="00765264" w:rsidRDefault="001268C7" w:rsidP="001268C7">
            <w:pPr>
              <w:numPr>
                <w:ilvl w:val="0"/>
                <w:numId w:val="1"/>
              </w:numPr>
              <w:spacing w:after="0" w:line="240" w:lineRule="atLeast"/>
              <w:ind w:left="442" w:hanging="357"/>
              <w:rPr>
                <w:rFonts w:eastAsia="Calibri" w:cs="Arial"/>
                <w:szCs w:val="20"/>
                <w:lang w:eastAsia="es-MX"/>
              </w:rPr>
            </w:pPr>
            <w:r w:rsidRPr="00EE7DEA">
              <w:rPr>
                <w:rFonts w:eastAsia="Calibri" w:cs="Arial"/>
                <w:szCs w:val="20"/>
                <w:lang w:eastAsia="es-MX"/>
              </w:rPr>
              <w:t>Todos los documentos estratégicos, institucionales, normativos y operativos del Pp son consistentes con el diseño de la propuesta de atención del Pp.</w:t>
            </w:r>
          </w:p>
        </w:tc>
      </w:tr>
    </w:tbl>
    <w:p w14:paraId="2AEF5B61" w14:textId="31681D9A" w:rsidR="001268C7" w:rsidRPr="001268C7" w:rsidRDefault="00687562" w:rsidP="001268C7">
      <w:pPr>
        <w:spacing w:before="240" w:after="120"/>
        <w:rPr>
          <w:lang w:val="es-ES"/>
        </w:rPr>
      </w:pPr>
      <w:r w:rsidRPr="001268C7">
        <w:rPr>
          <w:b/>
          <w:u w:val="single"/>
        </w:rPr>
        <w:t>Justificación:</w:t>
      </w:r>
      <w:r w:rsidR="001268C7" w:rsidRPr="001268C7">
        <w:rPr>
          <w:bCs/>
        </w:rPr>
        <w:t xml:space="preserve"> </w:t>
      </w:r>
      <w:r w:rsidR="001268C7" w:rsidRPr="001268C7">
        <w:rPr>
          <w:lang w:val="es-ES"/>
        </w:rPr>
        <w:t xml:space="preserve">Los elementos del diseño de la propuesta de atención del Programa presupuestario en sus objetivos, bienes y/o servicios generados guardan congruencia entre los documentos institucionales. </w:t>
      </w:r>
    </w:p>
    <w:p w14:paraId="3B916AF6" w14:textId="77777777" w:rsidR="001268C7" w:rsidRPr="001268C7" w:rsidRDefault="001268C7" w:rsidP="001268C7">
      <w:pPr>
        <w:rPr>
          <w:lang w:val="es-ES"/>
        </w:rPr>
      </w:pPr>
      <w:r w:rsidRPr="001268C7">
        <w:rPr>
          <w:lang w:val="es-ES"/>
        </w:rPr>
        <w:t xml:space="preserve">El objetivo principal del programa es que los núcleos agrarios en Sinaloa atienden sus conflictos relativos a procedimientos agrarios, a través de procesos técnicos y jurídicos. </w:t>
      </w:r>
    </w:p>
    <w:p w14:paraId="54C12739" w14:textId="77777777" w:rsidR="001268C7" w:rsidRPr="001268C7" w:rsidRDefault="001268C7" w:rsidP="001268C7">
      <w:pPr>
        <w:rPr>
          <w:lang w:val="es-ES"/>
        </w:rPr>
      </w:pPr>
      <w:r w:rsidRPr="001268C7">
        <w:rPr>
          <w:lang w:val="es-ES"/>
        </w:rPr>
        <w:t>El diseño de la propuesta de atención del Pp, la cual puede identificarse en las definiciones de los objetivos descritos a nivel de propósito, componente y actividades de la MIR, se encuentran descritos en los diferentes documentos normativos y operativos de la unidad responsable del programa.</w:t>
      </w:r>
    </w:p>
    <w:p w14:paraId="110A96F8" w14:textId="77777777" w:rsidR="001268C7" w:rsidRPr="001268C7" w:rsidRDefault="001268C7" w:rsidP="001268C7">
      <w:pPr>
        <w:rPr>
          <w:lang w:val="es-ES"/>
        </w:rPr>
      </w:pPr>
      <w:r w:rsidRPr="001268C7">
        <w:rPr>
          <w:lang w:val="es-ES"/>
        </w:rPr>
        <w:t>El Reglamento Interior de la Secretaría General de Gobierno en su capítulo I, del ámbito de competencia y organización de la Secretaría, cuenta en la sección II con la Dirección de Asuntos Agrarios y sus atribuciones.</w:t>
      </w:r>
    </w:p>
    <w:p w14:paraId="5E4E52BA" w14:textId="77777777" w:rsidR="001268C7" w:rsidRPr="001268C7" w:rsidRDefault="001268C7" w:rsidP="001268C7">
      <w:pPr>
        <w:rPr>
          <w:lang w:val="es-ES"/>
        </w:rPr>
      </w:pPr>
      <w:r w:rsidRPr="001268C7">
        <w:rPr>
          <w:lang w:val="es-ES"/>
        </w:rPr>
        <w:t>El manual de procedimientos es un documento que coadyuva en la certeza jurídica, mediante la recepción, atención y seguimiento de los planteamientos, de manera íntegra, eficaz y en apego al marco jurídico vigente.</w:t>
      </w:r>
    </w:p>
    <w:p w14:paraId="75D61A1F" w14:textId="7DC890F8" w:rsidR="00687562" w:rsidRDefault="001268C7" w:rsidP="001268C7">
      <w:pPr>
        <w:rPr>
          <w:lang w:val="es-ES"/>
        </w:rPr>
      </w:pPr>
      <w:r w:rsidRPr="001268C7">
        <w:rPr>
          <w:lang w:val="es-ES"/>
        </w:rPr>
        <w:t>En otros documentos estratégicos que tienen que ver con el diseño de la propuesta de atención del Pp, como la alineación al PED, la vinculación a la MIR y las Reglas de Operación de los programas presupuestarios, que emiten la SHCP. Se incluye también el Plan Estatal de Desarrollo y Sectorial de Gobernabilidad de la SGG 2022-2027.</w:t>
      </w:r>
    </w:p>
    <w:p w14:paraId="0CB9B149" w14:textId="3E90A14C" w:rsidR="009E6BE7" w:rsidRPr="004B21CA" w:rsidRDefault="009E6BE7" w:rsidP="009E6BE7">
      <w:pPr>
        <w:pStyle w:val="Ttulo3"/>
        <w:rPr>
          <w:lang w:val="es-ES"/>
        </w:rPr>
      </w:pPr>
      <w:bookmarkStart w:id="53" w:name="_Toc225753995"/>
      <w:r w:rsidRPr="004B21CA">
        <w:rPr>
          <w:lang w:val="es-ES"/>
        </w:rPr>
        <w:t>Sección V</w:t>
      </w:r>
      <w:r>
        <w:rPr>
          <w:lang w:val="es-ES"/>
        </w:rPr>
        <w:t>I</w:t>
      </w:r>
      <w:r w:rsidRPr="004B21CA">
        <w:rPr>
          <w:lang w:val="es-ES"/>
        </w:rPr>
        <w:t xml:space="preserve">. </w:t>
      </w:r>
      <w:r>
        <w:rPr>
          <w:lang w:val="es-ES"/>
        </w:rPr>
        <w:t xml:space="preserve">Contribución a objetivos de la planeación </w:t>
      </w:r>
      <w:r w:rsidR="00790712">
        <w:rPr>
          <w:lang w:val="es-ES"/>
        </w:rPr>
        <w:t>estatal</w:t>
      </w:r>
      <w:bookmarkEnd w:id="53"/>
    </w:p>
    <w:p w14:paraId="4AD2FCFC" w14:textId="02CC7702" w:rsidR="009E6BE7" w:rsidRPr="004B21CA" w:rsidRDefault="009E6BE7" w:rsidP="00600906">
      <w:pPr>
        <w:pStyle w:val="Prrafodelista"/>
        <w:numPr>
          <w:ilvl w:val="0"/>
          <w:numId w:val="7"/>
        </w:numPr>
        <w:spacing w:line="360" w:lineRule="auto"/>
        <w:rPr>
          <w:b/>
        </w:rPr>
      </w:pPr>
      <w:r w:rsidRPr="004B21CA">
        <w:rPr>
          <w:b/>
        </w:rPr>
        <w:t>¿</w:t>
      </w:r>
      <w:r w:rsidRPr="009E6BE7">
        <w:rPr>
          <w:b/>
        </w:rPr>
        <w:t xml:space="preserve">El objetivo central del Pp contribuye al cumplimiento de alguno de los objetivos o estrategias que se definen en los programas que se derivan del Plan </w:t>
      </w:r>
      <w:r w:rsidR="00790712">
        <w:rPr>
          <w:b/>
        </w:rPr>
        <w:t>Estatal de Desarrollo (PE</w:t>
      </w:r>
      <w:r w:rsidRPr="009E6BE7">
        <w:rPr>
          <w:b/>
        </w:rPr>
        <w:t>D) vigente</w:t>
      </w:r>
      <w:r w:rsidRPr="004B21CA">
        <w:rPr>
          <w:b/>
        </w:rPr>
        <w:t>?</w:t>
      </w:r>
    </w:p>
    <w:p w14:paraId="2CD8AC30" w14:textId="77777777" w:rsidR="00000D32" w:rsidRPr="006F369A" w:rsidRDefault="00000D32" w:rsidP="00000D3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000D32" w:rsidRPr="00FB74EA" w14:paraId="0BF5FBF0" w14:textId="77777777" w:rsidTr="00687562">
        <w:trPr>
          <w:trHeight w:val="340"/>
          <w:tblHeader/>
          <w:jc w:val="right"/>
        </w:trPr>
        <w:tc>
          <w:tcPr>
            <w:tcW w:w="433" w:type="pct"/>
            <w:shd w:val="clear" w:color="auto" w:fill="7F7F7F" w:themeFill="text1" w:themeFillTint="80"/>
            <w:vAlign w:val="center"/>
          </w:tcPr>
          <w:p w14:paraId="186D2C48" w14:textId="77777777" w:rsidR="00000D32" w:rsidRPr="00FB74EA" w:rsidRDefault="00000D3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2F4883D3" w14:textId="77777777" w:rsidR="00000D32" w:rsidRPr="00FB74EA" w:rsidRDefault="00000D3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Respuesta</w:t>
            </w:r>
          </w:p>
        </w:tc>
      </w:tr>
      <w:tr w:rsidR="001268C7" w:rsidRPr="00FB74EA" w14:paraId="1E223424" w14:textId="77777777" w:rsidTr="001268C7">
        <w:trPr>
          <w:jc w:val="right"/>
        </w:trPr>
        <w:tc>
          <w:tcPr>
            <w:tcW w:w="433" w:type="pct"/>
          </w:tcPr>
          <w:p w14:paraId="76CEE832" w14:textId="35C33E2D" w:rsidR="001268C7" w:rsidRPr="00FB74EA" w:rsidRDefault="001268C7" w:rsidP="001268C7">
            <w:pPr>
              <w:overflowPunct w:val="0"/>
              <w:autoSpaceDE w:val="0"/>
              <w:autoSpaceDN w:val="0"/>
              <w:adjustRightInd w:val="0"/>
              <w:spacing w:line="240" w:lineRule="atLeast"/>
              <w:contextualSpacing/>
              <w:jc w:val="center"/>
              <w:textAlignment w:val="baseline"/>
              <w:rPr>
                <w:rFonts w:eastAsia="Calibri" w:cs="Arial"/>
                <w:szCs w:val="20"/>
                <w:lang w:eastAsia="es-MX"/>
              </w:rPr>
            </w:pPr>
            <w:r w:rsidRPr="00A5038C">
              <w:t>4</w:t>
            </w:r>
          </w:p>
        </w:tc>
        <w:tc>
          <w:tcPr>
            <w:tcW w:w="4567" w:type="pct"/>
          </w:tcPr>
          <w:p w14:paraId="7AAEC756" w14:textId="1E351F76" w:rsidR="001268C7" w:rsidRPr="00765264" w:rsidRDefault="001268C7" w:rsidP="001268C7">
            <w:pPr>
              <w:numPr>
                <w:ilvl w:val="0"/>
                <w:numId w:val="1"/>
              </w:numPr>
              <w:spacing w:after="0" w:line="240" w:lineRule="atLeast"/>
              <w:ind w:left="442" w:hanging="357"/>
              <w:rPr>
                <w:rFonts w:eastAsia="Calibri" w:cs="Arial"/>
                <w:szCs w:val="20"/>
                <w:lang w:eastAsia="es-MX"/>
              </w:rPr>
            </w:pPr>
            <w:r w:rsidRPr="001268C7">
              <w:rPr>
                <w:b/>
                <w:bCs/>
              </w:rPr>
              <w:t>Sí</w:t>
            </w:r>
            <w:r w:rsidRPr="00A5038C">
              <w:t xml:space="preserve"> se identifica contribución</w:t>
            </w:r>
          </w:p>
        </w:tc>
      </w:tr>
    </w:tbl>
    <w:p w14:paraId="27847BFA" w14:textId="1A610069" w:rsidR="001268C7" w:rsidRPr="001268C7" w:rsidRDefault="00687562" w:rsidP="001268C7">
      <w:pPr>
        <w:spacing w:before="240" w:after="120"/>
        <w:rPr>
          <w:lang w:val="es-ES"/>
        </w:rPr>
      </w:pPr>
      <w:r w:rsidRPr="001268C7">
        <w:rPr>
          <w:b/>
          <w:u w:val="single"/>
        </w:rPr>
        <w:t>Justificación:</w:t>
      </w:r>
      <w:r w:rsidR="001268C7" w:rsidRPr="001268C7">
        <w:rPr>
          <w:bCs/>
        </w:rPr>
        <w:t xml:space="preserve"> </w:t>
      </w:r>
      <w:r w:rsidR="001268C7" w:rsidRPr="001268C7">
        <w:rPr>
          <w:lang w:val="es-ES"/>
        </w:rPr>
        <w:t xml:space="preserve">El objetivo central del Pp, señalado en el nivel de Propósito de su MIR, sí contribuye al cumplimiento de alguno de los objetivos o estrategias que se definen en los programas que se derivan del Plan Estatal de Desarrollo (PED) vigente. </w:t>
      </w:r>
    </w:p>
    <w:p w14:paraId="2094F326" w14:textId="77777777" w:rsidR="001268C7" w:rsidRPr="001268C7" w:rsidRDefault="001268C7" w:rsidP="001268C7">
      <w:pPr>
        <w:rPr>
          <w:lang w:val="es-ES"/>
        </w:rPr>
      </w:pPr>
      <w:r w:rsidRPr="001268C7">
        <w:rPr>
          <w:lang w:val="es-ES"/>
        </w:rPr>
        <w:t>El objetivo central del programa se refiere a que los núcleos agrarios de Sinaloa atienden sus conflictos relativos a procedimientos agrarios a través de procesos técnicos y jurídicos; alineado al Eje 3. Gobierno Democrático, Promotor de Paz, Seguridad, Ética y Eficiencia. Contiene a su vez el Tema 3.1 y sus Estrategias:</w:t>
      </w:r>
    </w:p>
    <w:p w14:paraId="0D40BDAB" w14:textId="77777777" w:rsidR="001268C7" w:rsidRPr="001268C7" w:rsidRDefault="001268C7" w:rsidP="001268C7">
      <w:pPr>
        <w:rPr>
          <w:lang w:val="es-ES"/>
        </w:rPr>
      </w:pPr>
      <w:r w:rsidRPr="001268C7">
        <w:rPr>
          <w:lang w:val="es-ES"/>
        </w:rPr>
        <w:t>Tema 3.1. Gobernabilidad democrática y estado de derecho y justicia social.</w:t>
      </w:r>
    </w:p>
    <w:p w14:paraId="07B8F9D4" w14:textId="77777777" w:rsidR="001268C7" w:rsidRPr="001268C7" w:rsidRDefault="001268C7" w:rsidP="001268C7">
      <w:pPr>
        <w:rPr>
          <w:lang w:val="es-ES"/>
        </w:rPr>
      </w:pPr>
      <w:r w:rsidRPr="001268C7">
        <w:rPr>
          <w:lang w:val="es-ES"/>
        </w:rPr>
        <w:t>Marco Estratégico 1. Política de fortalecimiento del Estado de derecho y gobernabilidad democrática.</w:t>
      </w:r>
    </w:p>
    <w:p w14:paraId="5E54F00A" w14:textId="77777777" w:rsidR="001268C7" w:rsidRPr="001268C7" w:rsidRDefault="001268C7" w:rsidP="001268C7">
      <w:pPr>
        <w:rPr>
          <w:lang w:val="es-ES"/>
        </w:rPr>
      </w:pPr>
      <w:r w:rsidRPr="001268C7">
        <w:rPr>
          <w:lang w:val="es-ES"/>
        </w:rPr>
        <w:t>Objetivo Estratégico 1.1. Fortalecer el estado de derecho para garantizar una gobernabilidad democrática como eje fundamental del bienestar social y la transformación política en Sinaloa.</w:t>
      </w:r>
    </w:p>
    <w:p w14:paraId="7B89880B" w14:textId="77777777" w:rsidR="001268C7" w:rsidRPr="001268C7" w:rsidRDefault="001268C7" w:rsidP="001268C7">
      <w:pPr>
        <w:rPr>
          <w:lang w:val="es-ES"/>
        </w:rPr>
      </w:pPr>
      <w:r w:rsidRPr="001268C7">
        <w:rPr>
          <w:lang w:val="es-ES"/>
        </w:rPr>
        <w:t>Estrategia 1.1.1. solución pacífica de conflictos sociales y políticos y atención sin intermediarios.</w:t>
      </w:r>
    </w:p>
    <w:p w14:paraId="66351B16" w14:textId="77777777" w:rsidR="001268C7" w:rsidRPr="001268C7" w:rsidRDefault="001268C7" w:rsidP="001268C7">
      <w:pPr>
        <w:rPr>
          <w:lang w:val="es-ES"/>
        </w:rPr>
      </w:pPr>
      <w:r w:rsidRPr="001268C7">
        <w:rPr>
          <w:lang w:val="es-ES"/>
        </w:rPr>
        <w:t>Línea de acción 1.1.1.1. democratizar las relaciones entre el gobierno y las organizaciones sociales mediante la atención directa, sin intermediarios y la generación de dinámicas de diálogo y consenso en el marco de un entorno seguro para el ejercicio de sus derechos y libertades.</w:t>
      </w:r>
    </w:p>
    <w:p w14:paraId="1E5CF608" w14:textId="77777777" w:rsidR="001268C7" w:rsidRPr="001268C7" w:rsidRDefault="001268C7" w:rsidP="001268C7">
      <w:pPr>
        <w:rPr>
          <w:lang w:val="es-ES"/>
        </w:rPr>
      </w:pPr>
      <w:r w:rsidRPr="001268C7">
        <w:rPr>
          <w:lang w:val="es-ES"/>
        </w:rPr>
        <w:t>Estrategia 1.1.4. garantizar la certeza jurídica de las personas para una efectiva preservación y protección de su identidad y patrimonio.</w:t>
      </w:r>
    </w:p>
    <w:p w14:paraId="6F575EFB" w14:textId="77777777" w:rsidR="001268C7" w:rsidRPr="001268C7" w:rsidRDefault="001268C7" w:rsidP="001268C7">
      <w:pPr>
        <w:rPr>
          <w:lang w:val="es-ES"/>
        </w:rPr>
      </w:pPr>
      <w:r w:rsidRPr="001268C7">
        <w:rPr>
          <w:lang w:val="es-ES"/>
        </w:rPr>
        <w:t>Línea de acción 1.1.4.6. acercar los servicios de asesoría jurídica a los núcleos ejidales y comunidades rurales.</w:t>
      </w:r>
    </w:p>
    <w:p w14:paraId="7D3C3238" w14:textId="05E3A75E" w:rsidR="00687562" w:rsidRDefault="001268C7" w:rsidP="001268C7">
      <w:pPr>
        <w:rPr>
          <w:lang w:val="es-ES"/>
        </w:rPr>
      </w:pPr>
      <w:r w:rsidRPr="001268C7">
        <w:rPr>
          <w:lang w:val="es-ES"/>
        </w:rPr>
        <w:t>De igual forma se vincula con el Programa Sectorial de Gobernabilidad democrática, estado de derecho y justicia social, el cual establece como objetivo prioritario: fortalecer el estado de derecho para garantizar una gobernabilidad democrática como eje fundamental del bienestar social y la transformación política en Sinaloa.</w:t>
      </w:r>
    </w:p>
    <w:p w14:paraId="49046B0A" w14:textId="7BBC6AC6" w:rsidR="00572F50" w:rsidRPr="004B21CA" w:rsidRDefault="00572F50" w:rsidP="00600906">
      <w:pPr>
        <w:pStyle w:val="Prrafodelista"/>
        <w:numPr>
          <w:ilvl w:val="0"/>
          <w:numId w:val="7"/>
        </w:numPr>
        <w:spacing w:line="360" w:lineRule="auto"/>
        <w:rPr>
          <w:b/>
        </w:rPr>
      </w:pPr>
      <w:r w:rsidRPr="004B21CA">
        <w:rPr>
          <w:b/>
        </w:rPr>
        <w:t>¿</w:t>
      </w:r>
      <w:r w:rsidRPr="00572F50">
        <w:rPr>
          <w:b/>
        </w:rPr>
        <w:t>El objetivo central del Pp se vincula con los Objetivos de Desarrollo Sostenible (ODS) de la Agenda 2030</w:t>
      </w:r>
      <w:r w:rsidRPr="004B21CA">
        <w:rPr>
          <w:b/>
        </w:rPr>
        <w:t>?</w:t>
      </w:r>
    </w:p>
    <w:p w14:paraId="6C4C1D26" w14:textId="145CFA81" w:rsidR="001268C7" w:rsidRPr="001268C7" w:rsidRDefault="00572F50" w:rsidP="001268C7">
      <w:pPr>
        <w:spacing w:before="240" w:after="120"/>
      </w:pPr>
      <w:r w:rsidRPr="001268C7">
        <w:rPr>
          <w:b/>
          <w:u w:val="single"/>
        </w:rPr>
        <w:t>Respuesta</w:t>
      </w:r>
      <w:r w:rsidRPr="001268C7">
        <w:rPr>
          <w:b/>
        </w:rPr>
        <w:t>:</w:t>
      </w:r>
      <w:r w:rsidR="001268C7" w:rsidRPr="001268C7">
        <w:rPr>
          <w:b/>
        </w:rPr>
        <w:t xml:space="preserve"> </w:t>
      </w:r>
      <w:r w:rsidR="001268C7" w:rsidRPr="001268C7">
        <w:t xml:space="preserve">El objetivo central del Pp referente a atender a los núcleos agrarios de Sinaloa en conflictos relativos a procedimientos agrarios y se vincula con un objetivo de Desarrollo Sostenible (ODS) de la Agenda 2030 de las Naciones Unidas. </w:t>
      </w:r>
    </w:p>
    <w:p w14:paraId="3F0737B6" w14:textId="77777777" w:rsidR="001268C7" w:rsidRPr="001268C7" w:rsidRDefault="001268C7" w:rsidP="001268C7">
      <w:r w:rsidRPr="001268C7">
        <w:lastRenderedPageBreak/>
        <w:t>El expediente actualizado identifica una vinculación indirecta con el objetivo 16 y meta 16.3 de los Objetivos de Desarrollo Sostenibles (ODS).</w:t>
      </w:r>
    </w:p>
    <w:p w14:paraId="12F1132B" w14:textId="2CA5293E" w:rsidR="001268C7" w:rsidRPr="001268C7" w:rsidRDefault="001268C7" w:rsidP="001268C7">
      <w:r w:rsidRPr="001268C7">
        <w:t xml:space="preserve">El objetivo ODS 16, se describe como: Paz, justicia e instituciones sólidas. Pretende promover sociedades justas, </w:t>
      </w:r>
      <w:r w:rsidR="005501C2" w:rsidRPr="001268C7">
        <w:t>p</w:t>
      </w:r>
      <w:r w:rsidR="005501C2">
        <w:t>a</w:t>
      </w:r>
      <w:r w:rsidR="005501C2" w:rsidRPr="001268C7">
        <w:t>cíficas</w:t>
      </w:r>
      <w:r w:rsidRPr="001268C7">
        <w:t xml:space="preserve"> e inclusivas, facilitar el acceso a la justicia para toda la población y crear instituciones eficaces, responsables e inclusivas a todos los niveles. </w:t>
      </w:r>
    </w:p>
    <w:p w14:paraId="45790820" w14:textId="77777777" w:rsidR="001268C7" w:rsidRPr="001268C7" w:rsidRDefault="001268C7" w:rsidP="001268C7">
      <w:r w:rsidRPr="001268C7">
        <w:t>Las personas de todo el mundo deben vivir libres del miedo a cualquier forma de violencia y sentirse seguras en su día a día, sea cual sea su origen étnico, religión u orientación sexual.</w:t>
      </w:r>
    </w:p>
    <w:p w14:paraId="14B5CFC1" w14:textId="4F39939C" w:rsidR="001268C7" w:rsidRPr="004B21CA" w:rsidRDefault="001268C7" w:rsidP="001268C7">
      <w:r w:rsidRPr="001268C7">
        <w:t>En tanto la meta 16.3 se refiere a promover el estado de derecho en los planos nacional e internacional y garantizar la igualdad de acceso a la justicia para todos.</w:t>
      </w:r>
    </w:p>
    <w:p w14:paraId="6A1C0919" w14:textId="3DD034E9" w:rsidR="00401404" w:rsidRPr="004B21CA" w:rsidRDefault="00401404" w:rsidP="00401404">
      <w:pPr>
        <w:pStyle w:val="Ttulo3"/>
        <w:rPr>
          <w:lang w:val="es-ES"/>
        </w:rPr>
      </w:pPr>
      <w:bookmarkStart w:id="54" w:name="_Toc225753996"/>
      <w:r w:rsidRPr="004B21CA">
        <w:rPr>
          <w:lang w:val="es-ES"/>
        </w:rPr>
        <w:t>Sección V</w:t>
      </w:r>
      <w:r w:rsidR="0066203E">
        <w:rPr>
          <w:lang w:val="es-ES"/>
        </w:rPr>
        <w:t>I</w:t>
      </w:r>
      <w:r>
        <w:rPr>
          <w:lang w:val="es-ES"/>
        </w:rPr>
        <w:t>I</w:t>
      </w:r>
      <w:r w:rsidRPr="004B21CA">
        <w:rPr>
          <w:lang w:val="es-ES"/>
        </w:rPr>
        <w:t xml:space="preserve">. </w:t>
      </w:r>
      <w:r>
        <w:rPr>
          <w:lang w:val="es-ES"/>
        </w:rPr>
        <w:t>Instrumento de Seguimiento del Desempeño</w:t>
      </w:r>
      <w:r w:rsidR="00CC57D1">
        <w:rPr>
          <w:lang w:val="es-ES"/>
        </w:rPr>
        <w:t xml:space="preserve"> (ISD)</w:t>
      </w:r>
      <w:bookmarkEnd w:id="54"/>
    </w:p>
    <w:p w14:paraId="17683308" w14:textId="3B624D70" w:rsidR="00401404" w:rsidRPr="004B21CA" w:rsidRDefault="00401404" w:rsidP="00600906">
      <w:pPr>
        <w:pStyle w:val="Prrafodelista"/>
        <w:numPr>
          <w:ilvl w:val="0"/>
          <w:numId w:val="7"/>
        </w:numPr>
        <w:spacing w:line="360" w:lineRule="auto"/>
        <w:rPr>
          <w:b/>
        </w:rPr>
      </w:pPr>
      <w:r w:rsidRPr="004B21CA">
        <w:rPr>
          <w:b/>
        </w:rPr>
        <w:t>¿</w:t>
      </w:r>
      <w:r w:rsidRPr="00401404">
        <w:rPr>
          <w:b/>
        </w:rPr>
        <w:t>El ISD del Pp permite obtener información relevante sobre los siguientes elementos de diseño del Pp</w:t>
      </w:r>
      <w:r w:rsidRPr="004B21CA">
        <w:rPr>
          <w:b/>
        </w:rPr>
        <w:t>?</w:t>
      </w:r>
    </w:p>
    <w:p w14:paraId="6C24DD4E" w14:textId="77777777" w:rsidR="00401404" w:rsidRPr="006F369A" w:rsidRDefault="00401404" w:rsidP="00401404">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401404" w:rsidRPr="00FB74EA" w14:paraId="4FE8CDB2" w14:textId="77777777" w:rsidTr="008764C3">
        <w:trPr>
          <w:trHeight w:val="340"/>
          <w:tblHeader/>
          <w:jc w:val="right"/>
        </w:trPr>
        <w:tc>
          <w:tcPr>
            <w:tcW w:w="433" w:type="pct"/>
            <w:vMerge w:val="restart"/>
            <w:shd w:val="clear" w:color="auto" w:fill="7F7F7F" w:themeFill="text1" w:themeFillTint="80"/>
            <w:vAlign w:val="center"/>
          </w:tcPr>
          <w:p w14:paraId="7F7D6F56" w14:textId="77777777" w:rsidR="00401404" w:rsidRPr="00FB74EA" w:rsidRDefault="0040140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A253181" w14:textId="77777777" w:rsidR="00401404" w:rsidRPr="00FB74EA" w:rsidRDefault="0040140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401404" w:rsidRPr="00FB74EA" w14:paraId="66B2699D" w14:textId="77777777" w:rsidTr="008764C3">
        <w:trPr>
          <w:jc w:val="right"/>
        </w:trPr>
        <w:tc>
          <w:tcPr>
            <w:tcW w:w="433" w:type="pct"/>
            <w:vMerge/>
            <w:vAlign w:val="center"/>
          </w:tcPr>
          <w:p w14:paraId="31280978" w14:textId="77777777" w:rsidR="00401404" w:rsidRDefault="00401404" w:rsidP="00401404">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8001855" w14:textId="6CE11952" w:rsidR="00401404" w:rsidRPr="00B22673" w:rsidRDefault="00401404" w:rsidP="00401404">
            <w:pPr>
              <w:spacing w:after="0" w:line="240" w:lineRule="atLeast"/>
              <w:jc w:val="left"/>
              <w:rPr>
                <w:rFonts w:eastAsia="Calibri" w:cs="Arial"/>
                <w:szCs w:val="20"/>
                <w:lang w:eastAsia="es-MX"/>
              </w:rPr>
            </w:pPr>
            <w:r w:rsidRPr="00C0526A">
              <w:rPr>
                <w:rFonts w:cstheme="minorHAnsi"/>
                <w:iCs/>
                <w:szCs w:val="20"/>
              </w:rPr>
              <w:t xml:space="preserve">El </w:t>
            </w:r>
            <w:r>
              <w:rPr>
                <w:rFonts w:cstheme="minorHAnsi"/>
                <w:iCs/>
                <w:szCs w:val="20"/>
              </w:rPr>
              <w:t>ISD</w:t>
            </w:r>
            <w:r w:rsidRPr="00C0526A">
              <w:rPr>
                <w:rFonts w:cstheme="minorHAnsi"/>
                <w:iCs/>
                <w:szCs w:val="20"/>
              </w:rPr>
              <w:t xml:space="preserve"> permite obtener información relevante sobre:</w:t>
            </w:r>
          </w:p>
        </w:tc>
      </w:tr>
      <w:tr w:rsidR="00DE74BA" w:rsidRPr="00FB74EA" w14:paraId="46D4FDFD" w14:textId="77777777" w:rsidTr="00DE74BA">
        <w:trPr>
          <w:jc w:val="right"/>
        </w:trPr>
        <w:tc>
          <w:tcPr>
            <w:tcW w:w="433" w:type="pct"/>
            <w:vAlign w:val="center"/>
          </w:tcPr>
          <w:p w14:paraId="658AAC16" w14:textId="7255C4EC" w:rsidR="00DE74BA" w:rsidRPr="00FB74EA" w:rsidRDefault="00DE74BA" w:rsidP="00DE74BA">
            <w:pPr>
              <w:overflowPunct w:val="0"/>
              <w:autoSpaceDE w:val="0"/>
              <w:autoSpaceDN w:val="0"/>
              <w:adjustRightInd w:val="0"/>
              <w:spacing w:line="240" w:lineRule="atLeast"/>
              <w:contextualSpacing/>
              <w:jc w:val="center"/>
              <w:textAlignment w:val="baseline"/>
              <w:rPr>
                <w:rFonts w:eastAsia="Calibri" w:cs="Arial"/>
                <w:szCs w:val="20"/>
                <w:lang w:eastAsia="es-MX"/>
              </w:rPr>
            </w:pPr>
            <w:r w:rsidRPr="00EE7DEA">
              <w:rPr>
                <w:rFonts w:eastAsia="Calibri" w:cs="Arial"/>
                <w:szCs w:val="20"/>
                <w:lang w:eastAsia="es-MX"/>
              </w:rPr>
              <w:t>4</w:t>
            </w:r>
          </w:p>
        </w:tc>
        <w:tc>
          <w:tcPr>
            <w:tcW w:w="4567" w:type="pct"/>
            <w:vAlign w:val="center"/>
          </w:tcPr>
          <w:p w14:paraId="5F708B57" w14:textId="77777777" w:rsidR="00DE74BA" w:rsidRPr="00EE7DEA" w:rsidRDefault="00DE74BA" w:rsidP="00DE74BA">
            <w:pPr>
              <w:numPr>
                <w:ilvl w:val="0"/>
                <w:numId w:val="1"/>
              </w:numPr>
              <w:spacing w:after="0" w:line="240" w:lineRule="auto"/>
              <w:ind w:left="442" w:hanging="357"/>
              <w:rPr>
                <w:rFonts w:eastAsia="Calibri" w:cs="Arial"/>
                <w:szCs w:val="20"/>
                <w:lang w:eastAsia="es-MX"/>
              </w:rPr>
            </w:pPr>
            <w:r w:rsidRPr="00EE7DEA">
              <w:rPr>
                <w:rFonts w:eastAsia="Calibri" w:cs="Arial"/>
                <w:szCs w:val="20"/>
                <w:lang w:eastAsia="es-MX"/>
              </w:rPr>
              <w:t>En el caso de la MIR, el ISD del Pp permite obtener información sobre el cambio producido en la población objetivo derivado de la ejecución del programa, mediante una variable de resultados (propósito-objetivo central).</w:t>
            </w:r>
          </w:p>
          <w:p w14:paraId="13F8B218" w14:textId="7B9E8150" w:rsidR="00DE74BA" w:rsidRPr="004A15BF" w:rsidRDefault="00DE74BA" w:rsidP="00DE74BA">
            <w:pPr>
              <w:numPr>
                <w:ilvl w:val="0"/>
                <w:numId w:val="1"/>
              </w:numPr>
              <w:spacing w:after="0" w:line="240" w:lineRule="atLeast"/>
              <w:ind w:left="442" w:hanging="357"/>
              <w:rPr>
                <w:rFonts w:eastAsia="Calibri" w:cs="Arial"/>
                <w:szCs w:val="20"/>
                <w:lang w:eastAsia="es-MX"/>
              </w:rPr>
            </w:pPr>
            <w:r w:rsidRPr="00EE7DEA">
              <w:rPr>
                <w:rFonts w:eastAsia="Calibri" w:cs="Arial"/>
                <w:szCs w:val="20"/>
                <w:lang w:eastAsia="es-MX"/>
              </w:rPr>
              <w:t>En el caso de FID, además de cumplir con el criterio anterior, el ISD debe contar con, por lo menos, un indicador estratégico vinculado al objetivo central del Pp.</w:t>
            </w:r>
          </w:p>
        </w:tc>
      </w:tr>
    </w:tbl>
    <w:p w14:paraId="0FAE74C0" w14:textId="075FE08F" w:rsidR="00DE74BA" w:rsidRDefault="008764C3" w:rsidP="00DE74BA">
      <w:pPr>
        <w:spacing w:before="240" w:after="120"/>
      </w:pPr>
      <w:r w:rsidRPr="00DE74BA">
        <w:rPr>
          <w:b/>
          <w:u w:val="single"/>
        </w:rPr>
        <w:t>Justificación:</w:t>
      </w:r>
      <w:r w:rsidR="00DE74BA" w:rsidRPr="00DE74BA">
        <w:rPr>
          <w:bCs/>
        </w:rPr>
        <w:t xml:space="preserve"> </w:t>
      </w:r>
      <w:r w:rsidR="00DE74BA" w:rsidRPr="00DE74BA">
        <w:t>El Pp permite obtener información relevante de los Indicadores de la MIR 2024, ya</w:t>
      </w:r>
      <w:r w:rsidR="00DE74BA">
        <w:t xml:space="preserve"> que permite identificar los resultados obtenidos a nivel de actividades, servicios y población atendida.</w:t>
      </w:r>
    </w:p>
    <w:p w14:paraId="32C1B13C" w14:textId="77777777" w:rsidR="00DE74BA" w:rsidRDefault="00DE74BA" w:rsidP="00DE74BA">
      <w:r>
        <w:t>De acuerdo al expediente actualizado, la población objetivo son los núcleos agrarios de Sinaloa. Los cuales son 1,299 núcleos agrarios, de los cuales 1,203 son ejidos y 96 comunidades.</w:t>
      </w:r>
    </w:p>
    <w:p w14:paraId="1777DB4D" w14:textId="4BB90936" w:rsidR="00401404" w:rsidRDefault="00DE74BA" w:rsidP="00DE74BA">
      <w:r>
        <w:t>Uno de los indicadores estratégicos del Pp se refiere a acercar los servicios de asesoría jurídica a los núcleos ejidales y comunidades rurales. Este se encuentra vinculado al objetivo central del Pp, que se refiere a que los núcleos agrarios en Sinaloa atiendan sus conflictos relativos a procedimientos agrarios a través de procesos técnicos y jurídicos.</w:t>
      </w:r>
    </w:p>
    <w:p w14:paraId="2629D6B2" w14:textId="4E16FC6A" w:rsidR="00B036F6" w:rsidRPr="00A33C42" w:rsidRDefault="00B036F6" w:rsidP="00600906">
      <w:pPr>
        <w:pStyle w:val="Prrafodelista"/>
        <w:numPr>
          <w:ilvl w:val="0"/>
          <w:numId w:val="7"/>
        </w:numPr>
        <w:spacing w:line="360" w:lineRule="auto"/>
        <w:rPr>
          <w:b/>
        </w:rPr>
      </w:pPr>
      <w:r w:rsidRPr="00A33C42">
        <w:rPr>
          <w:b/>
        </w:rPr>
        <w:t>¿</w:t>
      </w:r>
      <w:r w:rsidR="009A4D5F" w:rsidRPr="009A4D5F">
        <w:rPr>
          <w:b/>
        </w:rPr>
        <w:t>Los indicadores que integran el ISD del Pp cumplen con los siguientes criterios</w:t>
      </w:r>
      <w:r w:rsidRPr="00A33C42">
        <w:rPr>
          <w:b/>
        </w:rPr>
        <w:t>?</w:t>
      </w:r>
    </w:p>
    <w:p w14:paraId="2E1E3A50" w14:textId="77777777" w:rsidR="00B036F6" w:rsidRPr="006F369A" w:rsidRDefault="00B036F6" w:rsidP="00B036F6">
      <w:pPr>
        <w:spacing w:before="240" w:after="120"/>
        <w:rPr>
          <w:b/>
          <w:u w:val="single"/>
        </w:rPr>
      </w:pPr>
      <w:r w:rsidRPr="006F369A">
        <w:rPr>
          <w:b/>
          <w:u w:val="single"/>
        </w:rPr>
        <w:t>Criterios de valoración:</w:t>
      </w:r>
    </w:p>
    <w:p w14:paraId="38E57964" w14:textId="77777777" w:rsidR="009A4D5F" w:rsidRPr="009A4D5F" w:rsidRDefault="009A4D5F" w:rsidP="00600906">
      <w:pPr>
        <w:pStyle w:val="Prrafodelista"/>
        <w:numPr>
          <w:ilvl w:val="0"/>
          <w:numId w:val="39"/>
        </w:numPr>
        <w:spacing w:line="360" w:lineRule="auto"/>
      </w:pPr>
      <w:r w:rsidRPr="009A4D5F">
        <w:lastRenderedPageBreak/>
        <w:t xml:space="preserve">Es claro, el nombre del indicador es entendible, no presenta ambigüedades y no contiene términos o acrónimos que dificulten su comprensión y, si los contiene, estos se encuentran definidos. </w:t>
      </w:r>
    </w:p>
    <w:p w14:paraId="566ED402" w14:textId="77777777" w:rsidR="009A4D5F" w:rsidRPr="009A4D5F" w:rsidRDefault="009A4D5F" w:rsidP="00600906">
      <w:pPr>
        <w:pStyle w:val="Prrafodelista"/>
        <w:numPr>
          <w:ilvl w:val="0"/>
          <w:numId w:val="39"/>
        </w:numPr>
        <w:spacing w:line="360" w:lineRule="auto"/>
      </w:pPr>
      <w:r w:rsidRPr="009A4D5F">
        <w:t>Es relevante, provee información valiosa sobre aquello que se quiere medir.</w:t>
      </w:r>
    </w:p>
    <w:p w14:paraId="74C83308" w14:textId="77777777" w:rsidR="009A4D5F" w:rsidRPr="009A4D5F" w:rsidRDefault="009A4D5F" w:rsidP="00600906">
      <w:pPr>
        <w:pStyle w:val="Prrafodelista"/>
        <w:numPr>
          <w:ilvl w:val="0"/>
          <w:numId w:val="39"/>
        </w:numPr>
        <w:spacing w:line="360" w:lineRule="auto"/>
      </w:pPr>
      <w:r w:rsidRPr="009A4D5F">
        <w:t>Es económico, la información para generar el indicador está disponible a un costo razonable.</w:t>
      </w:r>
    </w:p>
    <w:p w14:paraId="3F5A9FBC" w14:textId="77777777" w:rsidR="009A4D5F" w:rsidRPr="009A4D5F" w:rsidRDefault="009A4D5F" w:rsidP="00600906">
      <w:pPr>
        <w:pStyle w:val="Prrafodelista"/>
        <w:numPr>
          <w:ilvl w:val="0"/>
          <w:numId w:val="39"/>
        </w:numPr>
        <w:spacing w:line="360" w:lineRule="auto"/>
      </w:pPr>
      <w:r w:rsidRPr="009A4D5F">
        <w:t>Es monitoreable, permite su estimación, verificación independiente, así como su trazabilidad.</w:t>
      </w:r>
    </w:p>
    <w:p w14:paraId="12AEC372" w14:textId="77777777" w:rsidR="009A4D5F" w:rsidRPr="009A4D5F" w:rsidRDefault="009A4D5F" w:rsidP="00600906">
      <w:pPr>
        <w:pStyle w:val="Prrafodelista"/>
        <w:numPr>
          <w:ilvl w:val="0"/>
          <w:numId w:val="39"/>
        </w:numPr>
        <w:spacing w:line="360" w:lineRule="auto"/>
      </w:pPr>
      <w:r w:rsidRPr="009A4D5F">
        <w:t>Es adecuado, provee información suficiente para medir, evaluar o valorar el desempeño del Pp.</w:t>
      </w:r>
    </w:p>
    <w:p w14:paraId="240A9128" w14:textId="77777777" w:rsidR="00B036F6" w:rsidRPr="006F369A" w:rsidRDefault="00B036F6" w:rsidP="00B036F6">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B036F6" w:rsidRPr="00FB74EA" w14:paraId="1264A4FE" w14:textId="77777777" w:rsidTr="008764C3">
        <w:trPr>
          <w:trHeight w:val="340"/>
          <w:tblHeader/>
          <w:jc w:val="right"/>
        </w:trPr>
        <w:tc>
          <w:tcPr>
            <w:tcW w:w="433" w:type="pct"/>
            <w:vMerge w:val="restart"/>
            <w:shd w:val="clear" w:color="auto" w:fill="7F7F7F" w:themeFill="text1" w:themeFillTint="80"/>
            <w:vAlign w:val="center"/>
          </w:tcPr>
          <w:p w14:paraId="775F9D0C" w14:textId="77777777" w:rsidR="00B036F6" w:rsidRPr="00FB74EA" w:rsidRDefault="00B036F6"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A18BF03" w14:textId="77777777" w:rsidR="00B036F6" w:rsidRPr="00FB74EA" w:rsidRDefault="00B036F6"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B036F6" w:rsidRPr="00FB74EA" w14:paraId="233ADDA6" w14:textId="77777777" w:rsidTr="008764C3">
        <w:trPr>
          <w:jc w:val="right"/>
        </w:trPr>
        <w:tc>
          <w:tcPr>
            <w:tcW w:w="433" w:type="pct"/>
            <w:vMerge/>
            <w:vAlign w:val="center"/>
          </w:tcPr>
          <w:p w14:paraId="3A1A6204" w14:textId="77777777" w:rsidR="00B036F6" w:rsidRDefault="00B036F6"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12F00B5" w14:textId="6AF17314" w:rsidR="00B036F6" w:rsidRPr="00B22673" w:rsidRDefault="009A4D5F" w:rsidP="00FC66EE">
            <w:pPr>
              <w:spacing w:after="0" w:line="240" w:lineRule="atLeast"/>
              <w:jc w:val="left"/>
              <w:rPr>
                <w:rFonts w:eastAsia="Calibri" w:cs="Arial"/>
                <w:szCs w:val="20"/>
                <w:lang w:eastAsia="es-MX"/>
              </w:rPr>
            </w:pPr>
            <w:r>
              <w:rPr>
                <w:rFonts w:eastAsia="Calibri" w:cs="Arial"/>
                <w:szCs w:val="20"/>
                <w:lang w:eastAsia="es-MX"/>
              </w:rPr>
              <w:t>El indicador cumple con:</w:t>
            </w:r>
          </w:p>
        </w:tc>
      </w:tr>
      <w:tr w:rsidR="00DE74BA" w:rsidRPr="00FB74EA" w14:paraId="2369FFF0" w14:textId="77777777" w:rsidTr="00DE74BA">
        <w:trPr>
          <w:jc w:val="right"/>
        </w:trPr>
        <w:tc>
          <w:tcPr>
            <w:tcW w:w="433" w:type="pct"/>
            <w:vAlign w:val="center"/>
          </w:tcPr>
          <w:p w14:paraId="2455DE22" w14:textId="7C001636" w:rsidR="00DE74BA" w:rsidRPr="00FB74EA" w:rsidRDefault="00DE74BA" w:rsidP="00DE74BA">
            <w:pPr>
              <w:overflowPunct w:val="0"/>
              <w:autoSpaceDE w:val="0"/>
              <w:autoSpaceDN w:val="0"/>
              <w:adjustRightInd w:val="0"/>
              <w:spacing w:line="240" w:lineRule="atLeast"/>
              <w:contextualSpacing/>
              <w:jc w:val="center"/>
              <w:textAlignment w:val="baseline"/>
              <w:rPr>
                <w:rFonts w:eastAsia="Calibri" w:cs="Arial"/>
                <w:szCs w:val="20"/>
                <w:lang w:eastAsia="es-MX"/>
              </w:rPr>
            </w:pPr>
            <w:r w:rsidRPr="00EE7DEA">
              <w:rPr>
                <w:rFonts w:eastAsia="Calibri" w:cs="Arial"/>
                <w:szCs w:val="20"/>
                <w:lang w:eastAsia="es-MX"/>
              </w:rPr>
              <w:t>4</w:t>
            </w:r>
          </w:p>
        </w:tc>
        <w:tc>
          <w:tcPr>
            <w:tcW w:w="4567" w:type="pct"/>
            <w:vAlign w:val="center"/>
          </w:tcPr>
          <w:p w14:paraId="0D377401" w14:textId="2A61076F" w:rsidR="00DE74BA" w:rsidRPr="004A15BF" w:rsidRDefault="00DE74BA" w:rsidP="00DE74BA">
            <w:pPr>
              <w:numPr>
                <w:ilvl w:val="0"/>
                <w:numId w:val="1"/>
              </w:numPr>
              <w:spacing w:after="0" w:line="240" w:lineRule="atLeast"/>
              <w:ind w:left="442" w:hanging="357"/>
              <w:jc w:val="left"/>
              <w:rPr>
                <w:rFonts w:eastAsia="Calibri" w:cs="Arial"/>
                <w:szCs w:val="20"/>
                <w:lang w:eastAsia="es-MX"/>
              </w:rPr>
            </w:pPr>
            <w:r w:rsidRPr="00EE7DEA">
              <w:rPr>
                <w:rFonts w:eastAsia="Calibri" w:cs="Arial"/>
                <w:b/>
                <w:bCs/>
                <w:szCs w:val="20"/>
                <w:lang w:eastAsia="es-MX"/>
              </w:rPr>
              <w:t>Todos</w:t>
            </w:r>
            <w:r w:rsidRPr="00EE7DEA">
              <w:rPr>
                <w:rFonts w:eastAsia="Calibri" w:cs="Arial"/>
                <w:szCs w:val="20"/>
                <w:lang w:eastAsia="es-MX"/>
              </w:rPr>
              <w:t xml:space="preserve"> los criterios de valoración</w:t>
            </w:r>
          </w:p>
        </w:tc>
      </w:tr>
    </w:tbl>
    <w:p w14:paraId="2655DC79" w14:textId="2A08D716" w:rsidR="00DE74BA" w:rsidRPr="00DE74BA" w:rsidRDefault="008764C3" w:rsidP="00DE74BA">
      <w:pPr>
        <w:spacing w:before="240" w:after="120"/>
        <w:rPr>
          <w:lang w:val="es-ES"/>
        </w:rPr>
      </w:pPr>
      <w:r w:rsidRPr="00DE74BA">
        <w:rPr>
          <w:b/>
          <w:u w:val="single"/>
        </w:rPr>
        <w:t>Justificación:</w:t>
      </w:r>
      <w:r w:rsidR="00DE74BA" w:rsidRPr="00DE74BA">
        <w:rPr>
          <w:bCs/>
        </w:rPr>
        <w:t xml:space="preserve"> </w:t>
      </w:r>
      <w:r w:rsidR="00DE74BA" w:rsidRPr="00DE74BA">
        <w:rPr>
          <w:lang w:val="es-ES"/>
        </w:rPr>
        <w:t>Los indicadores que integran la MIR 2024 son claros, entendibles, no presentan ambigüedades y no contienen términos que dificulten su comprensión.</w:t>
      </w:r>
    </w:p>
    <w:p w14:paraId="6ED60975" w14:textId="45F0E99F" w:rsidR="00DE74BA" w:rsidRPr="00DE74BA" w:rsidRDefault="00DE74BA" w:rsidP="00DE74BA">
      <w:pPr>
        <w:rPr>
          <w:lang w:val="es-ES"/>
        </w:rPr>
      </w:pPr>
      <w:r w:rsidRPr="00DE74BA">
        <w:rPr>
          <w:lang w:val="es-ES"/>
        </w:rPr>
        <w:t>Los indicadores sí son relevantes, ya que proveen información valiosa sobre aquello que se quiere medir.</w:t>
      </w:r>
      <w:r>
        <w:rPr>
          <w:lang w:val="es-ES"/>
        </w:rPr>
        <w:t xml:space="preserve"> </w:t>
      </w:r>
      <w:r w:rsidRPr="00DE74BA">
        <w:rPr>
          <w:lang w:val="es-ES"/>
        </w:rPr>
        <w:t>Los indicadores sí son económicos, ya que la información para generar el indicador está disponible y no demanda desembolso de recursos adicionales más allá del registro operacional de la unidad responsable.</w:t>
      </w:r>
      <w:r>
        <w:rPr>
          <w:lang w:val="es-ES"/>
        </w:rPr>
        <w:t xml:space="preserve"> </w:t>
      </w:r>
      <w:r w:rsidRPr="00DE74BA">
        <w:rPr>
          <w:lang w:val="es-ES"/>
        </w:rPr>
        <w:t>Los indicadores sí son monitoreable, ya que permiten su estimación, verificación independiente, así como su trazabilidad. Y son adecuados, ya que proveen información suficiente para medir, evaluar o valorar el desempeño del Pp.</w:t>
      </w:r>
    </w:p>
    <w:p w14:paraId="2435C4A4" w14:textId="77777777" w:rsidR="00DE74BA" w:rsidRPr="00DE74BA" w:rsidRDefault="00DE74BA" w:rsidP="00DE74BA">
      <w:pPr>
        <w:rPr>
          <w:lang w:val="es-ES"/>
        </w:rPr>
      </w:pPr>
      <w:r w:rsidRPr="00DE74BA">
        <w:rPr>
          <w:lang w:val="es-ES"/>
        </w:rPr>
        <w:t>La MIR cuenta con 6 (seis) indicadores de desempeño, los cuales, a través de su ficha técnica correspondiente, presentan los criterios CREMAA para cada indicador. Además de los elementos de un indicador (nombre del indicador, definición, unidad de medida, frecuencia de medición, tipo y método de cálculo).</w:t>
      </w:r>
    </w:p>
    <w:p w14:paraId="7C7612DD" w14:textId="3DC59A39" w:rsidR="008764C3" w:rsidRDefault="00DE74BA" w:rsidP="00DE74BA">
      <w:pPr>
        <w:rPr>
          <w:lang w:val="es-ES"/>
        </w:rPr>
      </w:pPr>
      <w:r w:rsidRPr="00DE74BA">
        <w:rPr>
          <w:lang w:val="es-ES"/>
        </w:rPr>
        <w:t>Para una mejor apreciación, consultar el Anexo 11. Instrumentos de Seguimiento del Desempeño, al final de este documento.</w:t>
      </w:r>
    </w:p>
    <w:p w14:paraId="7AA70022" w14:textId="787E95AB" w:rsidR="009A4D5F" w:rsidRDefault="009A4D5F" w:rsidP="00600906">
      <w:pPr>
        <w:pStyle w:val="Prrafodelista"/>
        <w:numPr>
          <w:ilvl w:val="0"/>
          <w:numId w:val="7"/>
        </w:numPr>
        <w:spacing w:line="360" w:lineRule="auto"/>
        <w:rPr>
          <w:b/>
        </w:rPr>
      </w:pPr>
      <w:r w:rsidRPr="00A33C42">
        <w:rPr>
          <w:b/>
        </w:rPr>
        <w:t>¿</w:t>
      </w:r>
      <w:r w:rsidRPr="009A4D5F">
        <w:rPr>
          <w:b/>
        </w:rPr>
        <w:t>Los medios de verificación de los indicadores que integran el ISD del Pp, cumplen con los siguientes criterios</w:t>
      </w:r>
      <w:r w:rsidRPr="00A33C42">
        <w:rPr>
          <w:b/>
        </w:rPr>
        <w:t>?</w:t>
      </w:r>
    </w:p>
    <w:p w14:paraId="1BE2BD78" w14:textId="03B86F47" w:rsidR="002472F2" w:rsidRPr="002472F2" w:rsidRDefault="002472F2" w:rsidP="002472F2">
      <w:pPr>
        <w:spacing w:before="240" w:after="120"/>
        <w:rPr>
          <w:b/>
          <w:u w:val="single"/>
        </w:rPr>
      </w:pPr>
      <w:r w:rsidRPr="002472F2">
        <w:rPr>
          <w:b/>
          <w:u w:val="single"/>
        </w:rPr>
        <w:t>Criterios de valoración:</w:t>
      </w:r>
    </w:p>
    <w:p w14:paraId="07398605" w14:textId="77777777" w:rsidR="009A4D5F" w:rsidRDefault="009A4D5F" w:rsidP="00600906">
      <w:pPr>
        <w:pStyle w:val="Prrafodelista"/>
        <w:numPr>
          <w:ilvl w:val="0"/>
          <w:numId w:val="40"/>
        </w:numPr>
        <w:spacing w:line="360" w:lineRule="auto"/>
      </w:pPr>
      <w:r>
        <w:t xml:space="preserve">Presentan el nombre completo del documento donde se encuentra la información. </w:t>
      </w:r>
    </w:p>
    <w:p w14:paraId="44D71D8C" w14:textId="77777777" w:rsidR="009A4D5F" w:rsidRDefault="009A4D5F" w:rsidP="00600906">
      <w:pPr>
        <w:pStyle w:val="Prrafodelista"/>
        <w:numPr>
          <w:ilvl w:val="0"/>
          <w:numId w:val="40"/>
        </w:numPr>
        <w:spacing w:line="360" w:lineRule="auto"/>
      </w:pPr>
      <w:r>
        <w:t>Incluyen el nombre del área administrativa que genera o publica la información.</w:t>
      </w:r>
    </w:p>
    <w:p w14:paraId="0B955263" w14:textId="77777777" w:rsidR="009A4D5F" w:rsidRDefault="009A4D5F" w:rsidP="00600906">
      <w:pPr>
        <w:pStyle w:val="Prrafodelista"/>
        <w:numPr>
          <w:ilvl w:val="0"/>
          <w:numId w:val="40"/>
        </w:numPr>
        <w:spacing w:line="360" w:lineRule="auto"/>
      </w:pPr>
      <w:r>
        <w:lastRenderedPageBreak/>
        <w:t>Especifican el año o periodo en que se emite el documento y éste coincide con la frecuencia de medición del indicador.</w:t>
      </w:r>
    </w:p>
    <w:p w14:paraId="7A866139" w14:textId="77777777" w:rsidR="009A4D5F" w:rsidRDefault="009A4D5F" w:rsidP="00600906">
      <w:pPr>
        <w:pStyle w:val="Prrafodelista"/>
        <w:numPr>
          <w:ilvl w:val="0"/>
          <w:numId w:val="40"/>
        </w:numPr>
        <w:spacing w:line="360" w:lineRule="auto"/>
      </w:pPr>
      <w:r>
        <w:t>Indican la ubicación física del documento o, en su caso, la liga de la página electrónica donde se encuentra publicada la información.</w:t>
      </w:r>
    </w:p>
    <w:p w14:paraId="4B5B2884" w14:textId="77777777" w:rsidR="009A4D5F" w:rsidRPr="006F369A" w:rsidRDefault="009A4D5F" w:rsidP="009A4D5F">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9A4D5F" w:rsidRPr="00FB74EA" w14:paraId="6F86BB5B" w14:textId="77777777" w:rsidTr="008764C3">
        <w:trPr>
          <w:trHeight w:val="340"/>
          <w:tblHeader/>
          <w:jc w:val="right"/>
        </w:trPr>
        <w:tc>
          <w:tcPr>
            <w:tcW w:w="433" w:type="pct"/>
            <w:vMerge w:val="restart"/>
            <w:shd w:val="clear" w:color="auto" w:fill="7F7F7F" w:themeFill="text1" w:themeFillTint="80"/>
            <w:vAlign w:val="center"/>
          </w:tcPr>
          <w:p w14:paraId="211CD260" w14:textId="77777777" w:rsidR="009A4D5F" w:rsidRPr="00FB74EA" w:rsidRDefault="009A4D5F"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9BF6B5D" w14:textId="77777777" w:rsidR="009A4D5F" w:rsidRPr="00FB74EA" w:rsidRDefault="009A4D5F"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9A4D5F" w:rsidRPr="00FB74EA" w14:paraId="6BF1D96A" w14:textId="77777777" w:rsidTr="008764C3">
        <w:trPr>
          <w:jc w:val="right"/>
        </w:trPr>
        <w:tc>
          <w:tcPr>
            <w:tcW w:w="433" w:type="pct"/>
            <w:vMerge/>
            <w:vAlign w:val="center"/>
          </w:tcPr>
          <w:p w14:paraId="1ECE7378" w14:textId="77777777" w:rsidR="009A4D5F" w:rsidRDefault="009A4D5F" w:rsidP="009A4D5F">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71307B29" w14:textId="20D001FF" w:rsidR="009A4D5F" w:rsidRPr="00B22673" w:rsidRDefault="009A4D5F" w:rsidP="009A4D5F">
            <w:pPr>
              <w:spacing w:after="0" w:line="240" w:lineRule="atLeast"/>
              <w:jc w:val="left"/>
              <w:rPr>
                <w:rFonts w:eastAsia="Calibri" w:cs="Arial"/>
                <w:szCs w:val="20"/>
                <w:lang w:eastAsia="es-MX"/>
              </w:rPr>
            </w:pPr>
            <w:r w:rsidRPr="00A4499B">
              <w:rPr>
                <w:rFonts w:cstheme="minorHAnsi"/>
                <w:color w:val="000000"/>
                <w:szCs w:val="20"/>
              </w:rPr>
              <w:t>L</w:t>
            </w:r>
            <w:r>
              <w:rPr>
                <w:rFonts w:cstheme="minorHAnsi"/>
                <w:color w:val="000000"/>
                <w:szCs w:val="20"/>
              </w:rPr>
              <w:t>os medios de verificación de los indicadores</w:t>
            </w:r>
            <w:r w:rsidRPr="00A4499B">
              <w:rPr>
                <w:rFonts w:cstheme="minorHAnsi"/>
                <w:color w:val="000000"/>
                <w:szCs w:val="20"/>
              </w:rPr>
              <w:t xml:space="preserve"> cuenta</w:t>
            </w:r>
            <w:r>
              <w:rPr>
                <w:rFonts w:cstheme="minorHAnsi"/>
                <w:color w:val="000000"/>
                <w:szCs w:val="20"/>
              </w:rPr>
              <w:t>n</w:t>
            </w:r>
            <w:r w:rsidRPr="00A4499B">
              <w:rPr>
                <w:rFonts w:cstheme="minorHAnsi"/>
                <w:color w:val="000000"/>
                <w:szCs w:val="20"/>
              </w:rPr>
              <w:t xml:space="preserve"> con:</w:t>
            </w:r>
          </w:p>
        </w:tc>
      </w:tr>
      <w:tr w:rsidR="00DE74BA" w:rsidRPr="00FB74EA" w14:paraId="22EEDA24" w14:textId="77777777" w:rsidTr="00DE74BA">
        <w:trPr>
          <w:jc w:val="right"/>
        </w:trPr>
        <w:tc>
          <w:tcPr>
            <w:tcW w:w="433" w:type="pct"/>
            <w:vAlign w:val="center"/>
          </w:tcPr>
          <w:p w14:paraId="382EABB9" w14:textId="360D7EB2" w:rsidR="00DE74BA" w:rsidRPr="00FB74EA" w:rsidRDefault="00DE74BA" w:rsidP="00DE74BA">
            <w:pPr>
              <w:overflowPunct w:val="0"/>
              <w:autoSpaceDE w:val="0"/>
              <w:autoSpaceDN w:val="0"/>
              <w:adjustRightInd w:val="0"/>
              <w:spacing w:line="240" w:lineRule="atLeast"/>
              <w:contextualSpacing/>
              <w:jc w:val="center"/>
              <w:textAlignment w:val="baseline"/>
              <w:rPr>
                <w:rFonts w:eastAsia="Calibri" w:cs="Arial"/>
                <w:szCs w:val="20"/>
                <w:lang w:eastAsia="es-MX"/>
              </w:rPr>
            </w:pPr>
            <w:r w:rsidRPr="00EE7DEA">
              <w:rPr>
                <w:rFonts w:eastAsia="Calibri" w:cs="Arial"/>
                <w:szCs w:val="20"/>
                <w:lang w:eastAsia="es-MX"/>
              </w:rPr>
              <w:t>2</w:t>
            </w:r>
          </w:p>
        </w:tc>
        <w:tc>
          <w:tcPr>
            <w:tcW w:w="4567" w:type="pct"/>
            <w:vAlign w:val="center"/>
          </w:tcPr>
          <w:p w14:paraId="717EA78E" w14:textId="263F9085" w:rsidR="00DE74BA" w:rsidRPr="004A15BF" w:rsidRDefault="00DE74BA" w:rsidP="00DE74BA">
            <w:pPr>
              <w:numPr>
                <w:ilvl w:val="0"/>
                <w:numId w:val="1"/>
              </w:numPr>
              <w:spacing w:after="0" w:line="240" w:lineRule="atLeast"/>
              <w:ind w:left="442" w:hanging="357"/>
              <w:jc w:val="left"/>
              <w:rPr>
                <w:rFonts w:eastAsia="Calibri" w:cs="Arial"/>
                <w:szCs w:val="20"/>
                <w:lang w:eastAsia="es-MX"/>
              </w:rPr>
            </w:pPr>
            <w:r w:rsidRPr="00DE74BA">
              <w:rPr>
                <w:rFonts w:eastAsia="Calibri" w:cs="Arial"/>
                <w:b/>
                <w:bCs/>
                <w:szCs w:val="20"/>
                <w:lang w:eastAsia="es-MX"/>
              </w:rPr>
              <w:t>Dos</w:t>
            </w:r>
            <w:r w:rsidRPr="00EE7DEA">
              <w:rPr>
                <w:rFonts w:eastAsia="Calibri" w:cs="Arial"/>
                <w:szCs w:val="20"/>
                <w:lang w:eastAsia="es-MX"/>
              </w:rPr>
              <w:t xml:space="preserve"> </w:t>
            </w:r>
            <w:r>
              <w:rPr>
                <w:rFonts w:eastAsia="Calibri" w:cs="Arial"/>
                <w:szCs w:val="20"/>
                <w:lang w:eastAsia="es-MX"/>
              </w:rPr>
              <w:t xml:space="preserve">de los </w:t>
            </w:r>
            <w:r w:rsidRPr="00EE7DEA">
              <w:rPr>
                <w:rFonts w:eastAsia="Calibri" w:cs="Arial"/>
                <w:szCs w:val="20"/>
                <w:lang w:eastAsia="es-MX"/>
              </w:rPr>
              <w:t>criterios de valoración</w:t>
            </w:r>
          </w:p>
        </w:tc>
      </w:tr>
    </w:tbl>
    <w:p w14:paraId="4FBA1F1A" w14:textId="36FADE30" w:rsidR="00DE74BA" w:rsidRPr="00DE74BA" w:rsidRDefault="008764C3" w:rsidP="00DE74BA">
      <w:pPr>
        <w:spacing w:before="240" w:after="120"/>
        <w:rPr>
          <w:lang w:val="es-ES"/>
        </w:rPr>
      </w:pPr>
      <w:r w:rsidRPr="00DE74BA">
        <w:rPr>
          <w:b/>
          <w:u w:val="single"/>
        </w:rPr>
        <w:t>Justificación:</w:t>
      </w:r>
      <w:r w:rsidR="00DE74BA" w:rsidRPr="00DE74BA">
        <w:rPr>
          <w:bCs/>
        </w:rPr>
        <w:t xml:space="preserve"> </w:t>
      </w:r>
      <w:r w:rsidR="00DE74BA" w:rsidRPr="00DE74BA">
        <w:rPr>
          <w:lang w:val="es-ES"/>
        </w:rPr>
        <w:t>Los medios de verificación de los indicadores contenidos en la Matriz de Indicadores para Resultados 2024 del Pp E178-Coordinar las Actividades de la Secretaría en Materia Agraria presentan los siguientes elementos.</w:t>
      </w:r>
    </w:p>
    <w:p w14:paraId="324808CE" w14:textId="77777777" w:rsidR="00DE74BA" w:rsidRPr="00DE74BA" w:rsidRDefault="00DE74BA" w:rsidP="00DE74BA">
      <w:pPr>
        <w:rPr>
          <w:lang w:val="es-ES"/>
        </w:rPr>
      </w:pPr>
      <w:r w:rsidRPr="00DE74BA">
        <w:rPr>
          <w:lang w:val="es-ES"/>
        </w:rPr>
        <w:t>Todos los medios de verificación describen que el nombre del documento donde se publica la información relacionada con las variables e indicadores.</w:t>
      </w:r>
    </w:p>
    <w:p w14:paraId="108690F1" w14:textId="77777777" w:rsidR="00DE74BA" w:rsidRPr="00DE74BA" w:rsidRDefault="00DE74BA" w:rsidP="00DE74BA">
      <w:pPr>
        <w:rPr>
          <w:lang w:val="es-ES"/>
        </w:rPr>
      </w:pPr>
      <w:r w:rsidRPr="00DE74BA">
        <w:rPr>
          <w:lang w:val="es-ES"/>
        </w:rPr>
        <w:t>Cinco de los seis indicadores describen en sus medios de verificación a la instancia responsable de generar y publicar la información relacionada con las variables e indicadores; en este caso corresponden a la Dirección de Asuntos Agrarios de la Secretaría General de Gobierno. El indicador de nivel propósito no define el nombre de la instancia responsable.</w:t>
      </w:r>
    </w:p>
    <w:p w14:paraId="157339AE" w14:textId="77777777" w:rsidR="00DE74BA" w:rsidRPr="00DE74BA" w:rsidRDefault="00DE74BA" w:rsidP="00DE74BA">
      <w:pPr>
        <w:rPr>
          <w:lang w:val="es-ES"/>
        </w:rPr>
      </w:pPr>
      <w:r w:rsidRPr="00DE74BA">
        <w:rPr>
          <w:lang w:val="es-ES"/>
        </w:rPr>
        <w:t>Ninguno de los medios de verificación especifica el año o período en que se emite el documento en atención a la frecuencia de medición de cada indicador.</w:t>
      </w:r>
    </w:p>
    <w:p w14:paraId="007890AC" w14:textId="77777777" w:rsidR="00DE74BA" w:rsidRPr="00DE74BA" w:rsidRDefault="00DE74BA" w:rsidP="00DE74BA">
      <w:pPr>
        <w:rPr>
          <w:lang w:val="es-ES"/>
        </w:rPr>
      </w:pPr>
      <w:r w:rsidRPr="00DE74BA">
        <w:rPr>
          <w:lang w:val="es-ES"/>
        </w:rPr>
        <w:t>El Pp no indica la ubicación física del documento o, en su caso, la liga de la página electrónica donde se encuentra publicada la información; sólo hacen alusión al Portal de transparencia.</w:t>
      </w:r>
    </w:p>
    <w:p w14:paraId="2C52BC66" w14:textId="77777777" w:rsidR="00DE74BA" w:rsidRPr="00DE74BA" w:rsidRDefault="00DE74BA" w:rsidP="00DE74BA">
      <w:pPr>
        <w:rPr>
          <w:lang w:val="es-ES"/>
        </w:rPr>
      </w:pPr>
      <w:r w:rsidRPr="00DE74BA">
        <w:rPr>
          <w:lang w:val="es-ES"/>
        </w:rPr>
        <w:t>Se recomienda redefinir los medios de verificación de cada uno de los indicadores del programa, con la finalidad de que éstos contengan: el nombre de la instancia que genera y/o publica la información de cada una de sus variables; el nombre del documento, reporte o estadística donde esta información podrá ser localizada (y la sección específica en su caso); el año a que pertenece dicha publicación; y la especificación de la ubicación física o dirección de internet para su consulta pública.</w:t>
      </w:r>
    </w:p>
    <w:p w14:paraId="51D0D4D2" w14:textId="7D126B72" w:rsidR="008764C3" w:rsidRDefault="00DE74BA" w:rsidP="00DE74BA">
      <w:pPr>
        <w:rPr>
          <w:lang w:val="es-ES"/>
        </w:rPr>
      </w:pPr>
      <w:r w:rsidRPr="00DE74BA">
        <w:rPr>
          <w:lang w:val="es-ES"/>
        </w:rPr>
        <w:t>Para una mejor apreciación de los medios de verificación, consultar el Anexo 11. Instrumentos de Seguimiento del Desempeño, al final de este documento.</w:t>
      </w:r>
    </w:p>
    <w:p w14:paraId="29FF246F" w14:textId="0DBFEDD5" w:rsidR="002472F2" w:rsidRDefault="002472F2" w:rsidP="00600906">
      <w:pPr>
        <w:pStyle w:val="Prrafodelista"/>
        <w:numPr>
          <w:ilvl w:val="0"/>
          <w:numId w:val="7"/>
        </w:numPr>
        <w:spacing w:line="360" w:lineRule="auto"/>
        <w:rPr>
          <w:b/>
        </w:rPr>
      </w:pPr>
      <w:r w:rsidRPr="00A33C42">
        <w:rPr>
          <w:b/>
        </w:rPr>
        <w:t>¿</w:t>
      </w:r>
      <w:r w:rsidRPr="002472F2">
        <w:rPr>
          <w:b/>
        </w:rPr>
        <w:t>Las metas de los indicadores que integran el Instrumento de Seguimiento del Desempeño del Pp, cumplen con los siguientes criterios</w:t>
      </w:r>
      <w:r w:rsidRPr="00A33C42">
        <w:rPr>
          <w:b/>
        </w:rPr>
        <w:t>?</w:t>
      </w:r>
    </w:p>
    <w:p w14:paraId="3C25891F" w14:textId="77777777" w:rsidR="002472F2" w:rsidRPr="002472F2" w:rsidRDefault="002472F2" w:rsidP="002472F2">
      <w:pPr>
        <w:spacing w:before="240" w:after="120"/>
        <w:rPr>
          <w:b/>
          <w:u w:val="single"/>
        </w:rPr>
      </w:pPr>
      <w:r w:rsidRPr="002472F2">
        <w:rPr>
          <w:b/>
          <w:u w:val="single"/>
        </w:rPr>
        <w:lastRenderedPageBreak/>
        <w:t>Criterios de valoración:</w:t>
      </w:r>
    </w:p>
    <w:p w14:paraId="2CEB3EC9" w14:textId="77777777" w:rsidR="002472F2" w:rsidRPr="002472F2" w:rsidRDefault="002472F2" w:rsidP="00600906">
      <w:pPr>
        <w:pStyle w:val="Prrafodelista"/>
        <w:numPr>
          <w:ilvl w:val="0"/>
          <w:numId w:val="41"/>
        </w:numPr>
        <w:spacing w:line="360" w:lineRule="auto"/>
      </w:pPr>
      <w:r w:rsidRPr="002472F2">
        <w:t>Se establecen con base en un método de cálculo documentado.</w:t>
      </w:r>
    </w:p>
    <w:p w14:paraId="57D4751E" w14:textId="77777777" w:rsidR="002472F2" w:rsidRPr="002472F2" w:rsidRDefault="002472F2" w:rsidP="00600906">
      <w:pPr>
        <w:pStyle w:val="Prrafodelista"/>
        <w:numPr>
          <w:ilvl w:val="0"/>
          <w:numId w:val="41"/>
        </w:numPr>
        <w:spacing w:line="360" w:lineRule="auto"/>
      </w:pPr>
      <w:r w:rsidRPr="002472F2">
        <w:t>Cuentan con unidad de medida y son congruentes con el sentido del indicador.</w:t>
      </w:r>
    </w:p>
    <w:p w14:paraId="0C9DE069" w14:textId="77777777" w:rsidR="002472F2" w:rsidRPr="002472F2" w:rsidRDefault="002472F2" w:rsidP="00600906">
      <w:pPr>
        <w:pStyle w:val="Prrafodelista"/>
        <w:numPr>
          <w:ilvl w:val="0"/>
          <w:numId w:val="41"/>
        </w:numPr>
        <w:spacing w:line="360" w:lineRule="auto"/>
      </w:pPr>
      <w:r w:rsidRPr="002472F2">
        <w:t>Se orientan a la mejora del desempeño, es decir, no son laxas ni su cumplimiento se encuentra garantizado.</w:t>
      </w:r>
    </w:p>
    <w:p w14:paraId="1FB6CDD3" w14:textId="77777777" w:rsidR="002472F2" w:rsidRPr="002472F2" w:rsidRDefault="002472F2" w:rsidP="00600906">
      <w:pPr>
        <w:pStyle w:val="Prrafodelista"/>
        <w:numPr>
          <w:ilvl w:val="0"/>
          <w:numId w:val="41"/>
        </w:numPr>
        <w:spacing w:line="360" w:lineRule="auto"/>
      </w:pPr>
      <w:r w:rsidRPr="002472F2">
        <w:t>Son factibles, considerando la normatividad, los plazos y los recursos humanos, materiales y financieros disponibles.</w:t>
      </w:r>
    </w:p>
    <w:p w14:paraId="3300B2C2" w14:textId="77777777" w:rsidR="002472F2" w:rsidRPr="006F369A" w:rsidRDefault="002472F2" w:rsidP="002472F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472F2" w:rsidRPr="00FB74EA" w14:paraId="38FFB5C3" w14:textId="77777777" w:rsidTr="008764C3">
        <w:trPr>
          <w:trHeight w:val="340"/>
          <w:tblHeader/>
          <w:jc w:val="right"/>
        </w:trPr>
        <w:tc>
          <w:tcPr>
            <w:tcW w:w="433" w:type="pct"/>
            <w:vMerge w:val="restart"/>
            <w:shd w:val="clear" w:color="auto" w:fill="7F7F7F" w:themeFill="text1" w:themeFillTint="80"/>
            <w:vAlign w:val="center"/>
          </w:tcPr>
          <w:p w14:paraId="275E37F0" w14:textId="77777777" w:rsidR="002472F2" w:rsidRPr="00FB74EA" w:rsidRDefault="002472F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494BC11" w14:textId="77777777" w:rsidR="002472F2" w:rsidRPr="00FB74EA" w:rsidRDefault="002472F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472F2" w:rsidRPr="00FB74EA" w14:paraId="44727FD1" w14:textId="77777777" w:rsidTr="008764C3">
        <w:trPr>
          <w:jc w:val="right"/>
        </w:trPr>
        <w:tc>
          <w:tcPr>
            <w:tcW w:w="433" w:type="pct"/>
            <w:vMerge/>
            <w:vAlign w:val="center"/>
          </w:tcPr>
          <w:p w14:paraId="44ECCEA9" w14:textId="77777777" w:rsidR="002472F2" w:rsidRDefault="002472F2" w:rsidP="002472F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BC0F48C" w14:textId="46C9B89F" w:rsidR="002472F2" w:rsidRPr="00B22673" w:rsidRDefault="002472F2" w:rsidP="002472F2">
            <w:pPr>
              <w:spacing w:after="0" w:line="240" w:lineRule="atLeast"/>
              <w:jc w:val="left"/>
              <w:rPr>
                <w:rFonts w:eastAsia="Calibri" w:cs="Arial"/>
                <w:szCs w:val="20"/>
                <w:lang w:eastAsia="es-MX"/>
              </w:rPr>
            </w:pPr>
            <w:r w:rsidRPr="00585674">
              <w:rPr>
                <w:rFonts w:cstheme="minorHAnsi"/>
                <w:color w:val="000000"/>
                <w:szCs w:val="20"/>
              </w:rPr>
              <w:t>La</w:t>
            </w:r>
            <w:r>
              <w:rPr>
                <w:rFonts w:cstheme="minorHAnsi"/>
                <w:color w:val="000000"/>
                <w:szCs w:val="20"/>
              </w:rPr>
              <w:t xml:space="preserve">s metas de los indicadores </w:t>
            </w:r>
            <w:r w:rsidRPr="00585674">
              <w:rPr>
                <w:rFonts w:cstheme="minorHAnsi"/>
                <w:color w:val="000000"/>
                <w:szCs w:val="20"/>
              </w:rPr>
              <w:t>cuenta</w:t>
            </w:r>
            <w:r>
              <w:rPr>
                <w:rFonts w:cstheme="minorHAnsi"/>
                <w:color w:val="000000"/>
                <w:szCs w:val="20"/>
              </w:rPr>
              <w:t>n</w:t>
            </w:r>
            <w:r w:rsidRPr="00585674">
              <w:rPr>
                <w:rFonts w:cstheme="minorHAnsi"/>
                <w:color w:val="000000"/>
                <w:szCs w:val="20"/>
              </w:rPr>
              <w:t xml:space="preserve"> con:</w:t>
            </w:r>
          </w:p>
        </w:tc>
      </w:tr>
      <w:tr w:rsidR="00DE74BA" w:rsidRPr="00FB74EA" w14:paraId="3390325C" w14:textId="77777777" w:rsidTr="00DE74BA">
        <w:trPr>
          <w:jc w:val="right"/>
        </w:trPr>
        <w:tc>
          <w:tcPr>
            <w:tcW w:w="433" w:type="pct"/>
            <w:vAlign w:val="center"/>
          </w:tcPr>
          <w:p w14:paraId="779E5069" w14:textId="4C5FED5D" w:rsidR="00DE74BA" w:rsidRPr="00FB74EA" w:rsidRDefault="00DE74BA" w:rsidP="00DE74BA">
            <w:pPr>
              <w:overflowPunct w:val="0"/>
              <w:autoSpaceDE w:val="0"/>
              <w:autoSpaceDN w:val="0"/>
              <w:adjustRightInd w:val="0"/>
              <w:spacing w:line="240" w:lineRule="atLeast"/>
              <w:contextualSpacing/>
              <w:jc w:val="center"/>
              <w:textAlignment w:val="baseline"/>
              <w:rPr>
                <w:rFonts w:eastAsia="Calibri" w:cs="Arial"/>
                <w:szCs w:val="20"/>
                <w:lang w:eastAsia="es-MX"/>
              </w:rPr>
            </w:pPr>
            <w:r w:rsidRPr="00EE7DEA">
              <w:rPr>
                <w:rFonts w:eastAsia="Calibri" w:cs="Arial"/>
                <w:szCs w:val="20"/>
                <w:lang w:eastAsia="es-MX"/>
              </w:rPr>
              <w:t>3</w:t>
            </w:r>
          </w:p>
        </w:tc>
        <w:tc>
          <w:tcPr>
            <w:tcW w:w="4567" w:type="pct"/>
            <w:vAlign w:val="center"/>
          </w:tcPr>
          <w:p w14:paraId="0F7FC408" w14:textId="1721D3F1" w:rsidR="00DE74BA" w:rsidRPr="004A15BF" w:rsidRDefault="00DE74BA" w:rsidP="00DE74BA">
            <w:pPr>
              <w:numPr>
                <w:ilvl w:val="0"/>
                <w:numId w:val="1"/>
              </w:numPr>
              <w:spacing w:after="0" w:line="240" w:lineRule="atLeast"/>
              <w:ind w:left="442" w:hanging="357"/>
              <w:jc w:val="left"/>
              <w:rPr>
                <w:rFonts w:eastAsia="Calibri" w:cs="Arial"/>
                <w:szCs w:val="20"/>
                <w:lang w:eastAsia="es-MX"/>
              </w:rPr>
            </w:pPr>
            <w:r w:rsidRPr="00EE7DEA">
              <w:rPr>
                <w:rFonts w:eastAsia="Calibri" w:cs="Arial"/>
                <w:szCs w:val="20"/>
                <w:lang w:eastAsia="es-MX"/>
              </w:rPr>
              <w:t>Tres de los criterios de valoración</w:t>
            </w:r>
          </w:p>
        </w:tc>
      </w:tr>
    </w:tbl>
    <w:p w14:paraId="73E34C9C" w14:textId="654DB2D2" w:rsidR="00DE74BA" w:rsidRPr="00DE74BA" w:rsidRDefault="008764C3" w:rsidP="00DE74BA">
      <w:pPr>
        <w:spacing w:before="240" w:after="120"/>
        <w:rPr>
          <w:lang w:val="es-ES"/>
        </w:rPr>
      </w:pPr>
      <w:r w:rsidRPr="00DE74BA">
        <w:rPr>
          <w:b/>
          <w:u w:val="single"/>
        </w:rPr>
        <w:t>Justificación:</w:t>
      </w:r>
      <w:r w:rsidR="00DE74BA" w:rsidRPr="00DE74BA">
        <w:rPr>
          <w:bCs/>
        </w:rPr>
        <w:t xml:space="preserve"> </w:t>
      </w:r>
      <w:r w:rsidR="00DE74BA" w:rsidRPr="00DE74BA">
        <w:rPr>
          <w:lang w:val="es-ES"/>
        </w:rPr>
        <w:t>Las metas de los indicadores que integran el Instrumento de Seguimiento del Desempeño del Pp se establecen atendiendo el método de cálculo documentado para cada indicador, tanto en la MIR como en las fichas técnicas, considerando, además, el nivel de cumplimiento durante el ejercicio en curso y resultados de años anteriores. Estos indicadores se encuentran en el documento actualizado de la MIR.</w:t>
      </w:r>
    </w:p>
    <w:p w14:paraId="71FEF0CF" w14:textId="77777777" w:rsidR="00DE74BA" w:rsidRPr="00DE74BA" w:rsidRDefault="00DE74BA" w:rsidP="00DE74BA">
      <w:pPr>
        <w:rPr>
          <w:lang w:val="es-ES"/>
        </w:rPr>
      </w:pPr>
      <w:r w:rsidRPr="00DE74BA">
        <w:rPr>
          <w:lang w:val="es-ES"/>
        </w:rPr>
        <w:t>Las metas de los indicadores del ISD del Pp cuentan con una unidad de medida y son congruentes con el sentido del indicador, el cual se representa como porcentaje.</w:t>
      </w:r>
    </w:p>
    <w:p w14:paraId="5C692404" w14:textId="77777777" w:rsidR="00DE74BA" w:rsidRPr="00DE74BA" w:rsidRDefault="00DE74BA" w:rsidP="00DE74BA">
      <w:pPr>
        <w:rPr>
          <w:lang w:val="es-ES"/>
        </w:rPr>
      </w:pPr>
      <w:r w:rsidRPr="00DE74BA">
        <w:rPr>
          <w:lang w:val="es-ES"/>
        </w:rPr>
        <w:t>Considerando el nivel de cumplimiento de las metas del programa al cierre del ejercicio 2024, se identifica que, se cumple con cinco de las seis metas programadas para sus indicadores. Por lo que se consideran factibles de alcanzar en su mayoría. Una de las metas muestra un nivel de cumplimiento de apenas el 54% de su meta programada.</w:t>
      </w:r>
    </w:p>
    <w:p w14:paraId="4897A02B" w14:textId="77777777" w:rsidR="00DE74BA" w:rsidRPr="00DE74BA" w:rsidRDefault="00DE74BA" w:rsidP="00DE74BA">
      <w:pPr>
        <w:rPr>
          <w:lang w:val="es-ES"/>
        </w:rPr>
      </w:pPr>
      <w:r w:rsidRPr="00DE74BA">
        <w:rPr>
          <w:lang w:val="es-ES"/>
        </w:rPr>
        <w:t>De las cinco metas que se cumplieron, cuatro muestran un cumplimiento en exceso que va desde el 121.62% al 218.42%, por lo que su programación no se orientó a la mejora del desempeño.</w:t>
      </w:r>
    </w:p>
    <w:p w14:paraId="65974EED" w14:textId="7BE86EFA" w:rsidR="008764C3" w:rsidRDefault="00DE74BA" w:rsidP="00DE74BA">
      <w:pPr>
        <w:rPr>
          <w:lang w:val="es-ES"/>
        </w:rPr>
      </w:pPr>
      <w:r w:rsidRPr="00DE74BA">
        <w:rPr>
          <w:lang w:val="es-ES"/>
        </w:rPr>
        <w:t>Se recomienda definir metas factibles y retadoras que impulsen el desempeño del programa, considerando en la documentación estadística, el nivel de cumplimiento previos, así como las prioridades, obligaciones y recursos asignados para su cumplimiento.</w:t>
      </w:r>
    </w:p>
    <w:p w14:paraId="7B70A035" w14:textId="77777777" w:rsidR="008F3303" w:rsidRDefault="008F3303">
      <w:pPr>
        <w:spacing w:line="276" w:lineRule="auto"/>
        <w:jc w:val="left"/>
        <w:rPr>
          <w:rFonts w:eastAsiaTheme="majorEastAsia" w:cstheme="majorBidi"/>
          <w:b/>
          <w:bCs/>
          <w:color w:val="595959" w:themeColor="text1" w:themeTint="A6"/>
          <w:lang w:val="es-ES"/>
        </w:rPr>
      </w:pPr>
      <w:r>
        <w:rPr>
          <w:lang w:val="es-ES"/>
        </w:rPr>
        <w:br w:type="page"/>
      </w:r>
    </w:p>
    <w:p w14:paraId="2B89F80F" w14:textId="7783195B" w:rsidR="00362C2A" w:rsidRDefault="00362C2A" w:rsidP="00362C2A">
      <w:pPr>
        <w:pStyle w:val="Ttulo3"/>
        <w:rPr>
          <w:lang w:val="es-ES"/>
        </w:rPr>
      </w:pPr>
      <w:bookmarkStart w:id="55" w:name="_Toc225753997"/>
      <w:r w:rsidRPr="004B21CA">
        <w:rPr>
          <w:lang w:val="es-ES"/>
        </w:rPr>
        <w:lastRenderedPageBreak/>
        <w:t xml:space="preserve">Sección </w:t>
      </w:r>
      <w:r w:rsidR="00175819">
        <w:rPr>
          <w:lang w:val="es-ES"/>
        </w:rPr>
        <w:t>VIII</w:t>
      </w:r>
      <w:r w:rsidRPr="004B21CA">
        <w:rPr>
          <w:lang w:val="es-ES"/>
        </w:rPr>
        <w:t xml:space="preserve">. </w:t>
      </w:r>
      <w:r>
        <w:rPr>
          <w:lang w:val="es-ES"/>
        </w:rPr>
        <w:t>Valoración final del diseño del Pp</w:t>
      </w:r>
      <w:bookmarkEnd w:id="55"/>
    </w:p>
    <w:p w14:paraId="27498B5B" w14:textId="309651C5" w:rsidR="00362C2A" w:rsidRDefault="00362C2A" w:rsidP="00600906">
      <w:pPr>
        <w:pStyle w:val="Prrafodelista"/>
        <w:numPr>
          <w:ilvl w:val="0"/>
          <w:numId w:val="42"/>
        </w:numPr>
        <w:spacing w:after="0" w:line="360" w:lineRule="auto"/>
        <w:rPr>
          <w:b/>
        </w:rPr>
      </w:pPr>
      <w:r>
        <w:rPr>
          <w:b/>
        </w:rPr>
        <w:t>Valoración cuantitativa global</w:t>
      </w:r>
    </w:p>
    <w:p w14:paraId="4E0F55C3" w14:textId="77777777" w:rsidR="00362C2A" w:rsidRDefault="00362C2A" w:rsidP="00362C2A">
      <w:pPr>
        <w:spacing w:after="0"/>
        <w:rPr>
          <w:b/>
        </w:rPr>
      </w:pPr>
    </w:p>
    <w:p w14:paraId="503357E9" w14:textId="77777777" w:rsidR="008F3303" w:rsidRDefault="008F3303" w:rsidP="008F3303">
      <w:r>
        <w:t>Con base en la puntuación alcanzada en las preguntas correspondientes en cada una de las secciones, se determinó la valoración cuantitativa global del Programa presupuestario evaluado, la cual ascendió a 3 de un máximo de 4. Lo anterior, debido a que se logró una puntuación acumulada de las preguntas con respuestas cuantitativas de 69 puntos respecto de los 96 posibles.</w:t>
      </w:r>
    </w:p>
    <w:p w14:paraId="5CC0536B" w14:textId="77777777" w:rsidR="008F3303" w:rsidRDefault="008F3303" w:rsidP="008F3303">
      <w:r>
        <w:t xml:space="preserve">Al llevar a cabo el análisis por secciones de la evaluación, se identifica la mayor fortaleza del programa en la identificación del Problema o necesidad pública, Consistencia programática y normativa y, Contribución a objetivos de la planeación estatal; en tanto la mayor debilidad se muestra en el apartado relacionados con el Diseño operativo. </w:t>
      </w:r>
    </w:p>
    <w:p w14:paraId="72742780" w14:textId="594D1E8A" w:rsidR="008F3303" w:rsidRDefault="008F3303" w:rsidP="008F3303">
      <w:r>
        <w:t>Para una mejor apreciación, de la valoración cuantitativa global y su detalle por sección, se presentan la siguiente tabla y figura (gráfica de radar).</w:t>
      </w:r>
    </w:p>
    <w:p w14:paraId="368FCBBC" w14:textId="11A616D5" w:rsidR="00DD25DF" w:rsidRPr="00DD25DF" w:rsidRDefault="00DD25DF" w:rsidP="00DD25DF">
      <w:pPr>
        <w:spacing w:after="0"/>
        <w:jc w:val="center"/>
        <w:rPr>
          <w:smallCaps/>
        </w:rPr>
      </w:pPr>
      <w:r w:rsidRPr="00DD25DF">
        <w:rPr>
          <w:smallCaps/>
        </w:rPr>
        <w:t>Tabla. Valoración máxima total</w:t>
      </w: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834"/>
        <w:gridCol w:w="2846"/>
        <w:gridCol w:w="1716"/>
        <w:gridCol w:w="1716"/>
        <w:gridCol w:w="1716"/>
      </w:tblGrid>
      <w:tr w:rsidR="00DD25DF" w:rsidRPr="00DD25DF" w14:paraId="01BDAB94" w14:textId="77777777" w:rsidTr="008F3303">
        <w:trPr>
          <w:trHeight w:val="887"/>
          <w:tblHeader/>
          <w:jc w:val="center"/>
        </w:trPr>
        <w:tc>
          <w:tcPr>
            <w:tcW w:w="472" w:type="pct"/>
            <w:shd w:val="clear" w:color="auto" w:fill="404040" w:themeFill="text1" w:themeFillTint="BF"/>
            <w:vAlign w:val="center"/>
          </w:tcPr>
          <w:p w14:paraId="5161F3A4" w14:textId="77777777" w:rsidR="00DD25DF" w:rsidRPr="00DD25DF" w:rsidRDefault="00DD25DF" w:rsidP="00DD25DF">
            <w:pPr>
              <w:spacing w:after="0" w:line="240" w:lineRule="auto"/>
              <w:jc w:val="center"/>
              <w:rPr>
                <w:rFonts w:cs="Arial"/>
                <w:b/>
                <w:bCs/>
                <w:color w:val="FFFFFF" w:themeColor="background1"/>
                <w:szCs w:val="20"/>
              </w:rPr>
            </w:pPr>
            <w:r w:rsidRPr="00DD25DF">
              <w:rPr>
                <w:rFonts w:cs="Arial"/>
                <w:b/>
                <w:bCs/>
                <w:color w:val="FFFFFF" w:themeColor="background1"/>
                <w:szCs w:val="20"/>
              </w:rPr>
              <w:t>No.</w:t>
            </w:r>
          </w:p>
        </w:tc>
        <w:tc>
          <w:tcPr>
            <w:tcW w:w="1612" w:type="pct"/>
            <w:shd w:val="clear" w:color="auto" w:fill="404040" w:themeFill="text1" w:themeFillTint="BF"/>
            <w:vAlign w:val="center"/>
          </w:tcPr>
          <w:p w14:paraId="35CCC3EE" w14:textId="77777777" w:rsidR="00DD25DF" w:rsidRPr="00DD25DF" w:rsidRDefault="00DD25DF" w:rsidP="00DD25DF">
            <w:pPr>
              <w:spacing w:after="0" w:line="240" w:lineRule="auto"/>
              <w:jc w:val="center"/>
              <w:rPr>
                <w:rFonts w:eastAsia="Cambria" w:cs="Arial"/>
                <w:b/>
                <w:bCs/>
                <w:color w:val="FFFFFF" w:themeColor="background1"/>
                <w:szCs w:val="20"/>
              </w:rPr>
            </w:pPr>
            <w:r w:rsidRPr="00DD25DF">
              <w:rPr>
                <w:rFonts w:cs="Arial"/>
                <w:b/>
                <w:bCs/>
                <w:color w:val="FFFFFF" w:themeColor="background1"/>
                <w:szCs w:val="20"/>
              </w:rPr>
              <w:t>Sección</w:t>
            </w:r>
          </w:p>
        </w:tc>
        <w:tc>
          <w:tcPr>
            <w:tcW w:w="972" w:type="pct"/>
            <w:shd w:val="clear" w:color="auto" w:fill="404040" w:themeFill="text1" w:themeFillTint="BF"/>
            <w:tcMar>
              <w:top w:w="0" w:type="dxa"/>
              <w:left w:w="108" w:type="dxa"/>
              <w:bottom w:w="0" w:type="dxa"/>
              <w:right w:w="108" w:type="dxa"/>
            </w:tcMar>
            <w:vAlign w:val="center"/>
            <w:hideMark/>
          </w:tcPr>
          <w:p w14:paraId="0B855AC7" w14:textId="77777777" w:rsidR="00DD25DF" w:rsidRPr="00DD25DF" w:rsidRDefault="00DD25DF" w:rsidP="00DD25DF">
            <w:pPr>
              <w:spacing w:after="0" w:line="240" w:lineRule="auto"/>
              <w:jc w:val="center"/>
              <w:rPr>
                <w:rFonts w:cs="Arial"/>
                <w:b/>
                <w:bCs/>
                <w:color w:val="FFFFFF" w:themeColor="background1"/>
                <w:szCs w:val="20"/>
              </w:rPr>
            </w:pPr>
            <w:r w:rsidRPr="00DD25DF">
              <w:rPr>
                <w:rFonts w:cs="Arial"/>
                <w:b/>
                <w:bCs/>
                <w:color w:val="FFFFFF" w:themeColor="background1"/>
                <w:szCs w:val="20"/>
              </w:rPr>
              <w:t>Total de preguntas</w:t>
            </w:r>
          </w:p>
          <w:p w14:paraId="15F84B8D" w14:textId="77777777" w:rsidR="00DD25DF" w:rsidRPr="00DD25DF" w:rsidRDefault="00DD25DF" w:rsidP="00DD25DF">
            <w:pPr>
              <w:spacing w:after="0" w:line="240" w:lineRule="auto"/>
              <w:jc w:val="center"/>
              <w:rPr>
                <w:rFonts w:cs="Arial"/>
                <w:b/>
                <w:bCs/>
                <w:color w:val="FFFFFF" w:themeColor="background1"/>
                <w:szCs w:val="20"/>
              </w:rPr>
            </w:pPr>
            <w:r w:rsidRPr="00DD25DF">
              <w:rPr>
                <w:rFonts w:cs="Arial"/>
                <w:b/>
                <w:bCs/>
                <w:color w:val="FFFFFF" w:themeColor="background1"/>
                <w:szCs w:val="20"/>
              </w:rPr>
              <w:t>(A)</w:t>
            </w:r>
          </w:p>
        </w:tc>
        <w:tc>
          <w:tcPr>
            <w:tcW w:w="972" w:type="pct"/>
            <w:shd w:val="clear" w:color="auto" w:fill="404040" w:themeFill="text1" w:themeFillTint="BF"/>
            <w:vAlign w:val="center"/>
          </w:tcPr>
          <w:p w14:paraId="71773018" w14:textId="77777777" w:rsidR="00DD25DF" w:rsidRPr="00DD25DF" w:rsidRDefault="00DD25DF" w:rsidP="00DD25DF">
            <w:pPr>
              <w:spacing w:after="0" w:line="240" w:lineRule="auto"/>
              <w:jc w:val="center"/>
              <w:rPr>
                <w:rFonts w:cs="Arial"/>
                <w:b/>
                <w:bCs/>
                <w:color w:val="FFFFFF" w:themeColor="background1"/>
                <w:szCs w:val="20"/>
              </w:rPr>
            </w:pPr>
            <w:r w:rsidRPr="00DD25DF">
              <w:rPr>
                <w:rFonts w:cs="Arial"/>
                <w:b/>
                <w:bCs/>
                <w:color w:val="FFFFFF" w:themeColor="background1"/>
                <w:szCs w:val="20"/>
              </w:rPr>
              <w:t>Puntuación obtenida</w:t>
            </w:r>
          </w:p>
          <w:p w14:paraId="047CFAB0" w14:textId="77777777" w:rsidR="00DD25DF" w:rsidRPr="00DD25DF" w:rsidRDefault="00DD25DF" w:rsidP="00DD25DF">
            <w:pPr>
              <w:spacing w:after="0" w:line="240" w:lineRule="auto"/>
              <w:jc w:val="center"/>
              <w:rPr>
                <w:rFonts w:cs="Arial"/>
                <w:b/>
                <w:bCs/>
                <w:color w:val="FFFFFF" w:themeColor="background1"/>
                <w:szCs w:val="20"/>
              </w:rPr>
            </w:pPr>
            <w:r w:rsidRPr="00DD25DF">
              <w:rPr>
                <w:rFonts w:cs="Arial"/>
                <w:b/>
                <w:bCs/>
                <w:color w:val="FFFFFF" w:themeColor="background1"/>
                <w:szCs w:val="20"/>
              </w:rPr>
              <w:t>(B)</w:t>
            </w:r>
          </w:p>
        </w:tc>
        <w:tc>
          <w:tcPr>
            <w:tcW w:w="972" w:type="pct"/>
            <w:shd w:val="clear" w:color="auto" w:fill="404040" w:themeFill="text1" w:themeFillTint="BF"/>
            <w:vAlign w:val="center"/>
          </w:tcPr>
          <w:p w14:paraId="49A9F00E" w14:textId="77777777" w:rsidR="00DD25DF" w:rsidRPr="00DD25DF" w:rsidRDefault="00DD25DF" w:rsidP="00DD25DF">
            <w:pPr>
              <w:spacing w:after="0" w:line="240" w:lineRule="auto"/>
              <w:jc w:val="center"/>
              <w:rPr>
                <w:rFonts w:cs="Arial"/>
                <w:b/>
                <w:bCs/>
                <w:color w:val="FFFFFF" w:themeColor="background1"/>
                <w:szCs w:val="20"/>
              </w:rPr>
            </w:pPr>
            <w:r w:rsidRPr="00DD25DF">
              <w:rPr>
                <w:rFonts w:cs="Arial"/>
                <w:b/>
                <w:bCs/>
                <w:color w:val="FFFFFF" w:themeColor="background1"/>
                <w:szCs w:val="20"/>
              </w:rPr>
              <w:t xml:space="preserve">Valoración cuantitativa </w:t>
            </w:r>
          </w:p>
          <w:p w14:paraId="176B12D1" w14:textId="77777777" w:rsidR="00DD25DF" w:rsidRPr="00DD25DF" w:rsidRDefault="00DD25DF" w:rsidP="00DD25DF">
            <w:pPr>
              <w:spacing w:after="0" w:line="240" w:lineRule="auto"/>
              <w:jc w:val="center"/>
              <w:rPr>
                <w:rFonts w:cs="Arial"/>
                <w:b/>
                <w:bCs/>
                <w:color w:val="FFFFFF" w:themeColor="background1"/>
                <w:szCs w:val="20"/>
              </w:rPr>
            </w:pPr>
            <w:r w:rsidRPr="00DD25DF">
              <w:rPr>
                <w:rFonts w:cs="Arial"/>
                <w:b/>
                <w:bCs/>
                <w:color w:val="FFFFFF" w:themeColor="background1"/>
                <w:szCs w:val="20"/>
              </w:rPr>
              <w:t>(B)/(A)</w:t>
            </w:r>
          </w:p>
        </w:tc>
      </w:tr>
      <w:tr w:rsidR="008F3303" w:rsidRPr="00DD25DF" w14:paraId="2B5B21A2" w14:textId="77777777" w:rsidTr="008F3303">
        <w:trPr>
          <w:trHeight w:val="624"/>
          <w:jc w:val="center"/>
        </w:trPr>
        <w:tc>
          <w:tcPr>
            <w:tcW w:w="472" w:type="pct"/>
            <w:vAlign w:val="center"/>
          </w:tcPr>
          <w:p w14:paraId="646C0376" w14:textId="77777777" w:rsidR="008F3303" w:rsidRPr="0040360B" w:rsidRDefault="008F3303" w:rsidP="008F3303">
            <w:pPr>
              <w:spacing w:after="0" w:line="240" w:lineRule="auto"/>
              <w:jc w:val="center"/>
              <w:rPr>
                <w:rFonts w:cs="Arial"/>
                <w:szCs w:val="20"/>
              </w:rPr>
            </w:pPr>
            <w:r w:rsidRPr="0040360B">
              <w:rPr>
                <w:rFonts w:cs="Arial"/>
                <w:szCs w:val="20"/>
              </w:rPr>
              <w:t>II</w:t>
            </w:r>
          </w:p>
        </w:tc>
        <w:tc>
          <w:tcPr>
            <w:tcW w:w="1612" w:type="pct"/>
            <w:tcMar>
              <w:top w:w="0" w:type="dxa"/>
              <w:left w:w="108" w:type="dxa"/>
              <w:bottom w:w="0" w:type="dxa"/>
              <w:right w:w="108" w:type="dxa"/>
            </w:tcMar>
            <w:vAlign w:val="center"/>
            <w:hideMark/>
          </w:tcPr>
          <w:p w14:paraId="1ECDB6A4" w14:textId="77777777" w:rsidR="008F3303" w:rsidRPr="0040360B" w:rsidRDefault="008F3303" w:rsidP="008F3303">
            <w:pPr>
              <w:spacing w:after="0" w:line="240" w:lineRule="auto"/>
              <w:rPr>
                <w:rFonts w:cs="Arial"/>
                <w:szCs w:val="20"/>
              </w:rPr>
            </w:pPr>
            <w:r w:rsidRPr="0040360B">
              <w:rPr>
                <w:rFonts w:cs="Arial"/>
                <w:szCs w:val="20"/>
              </w:rPr>
              <w:t>Problema o necesidad pública</w:t>
            </w:r>
          </w:p>
        </w:tc>
        <w:tc>
          <w:tcPr>
            <w:tcW w:w="972" w:type="pct"/>
            <w:tcMar>
              <w:top w:w="0" w:type="dxa"/>
              <w:left w:w="108" w:type="dxa"/>
              <w:bottom w:w="0" w:type="dxa"/>
              <w:right w:w="108" w:type="dxa"/>
            </w:tcMar>
            <w:vAlign w:val="center"/>
          </w:tcPr>
          <w:p w14:paraId="54E463DB" w14:textId="77777777" w:rsidR="008F3303" w:rsidRPr="0040360B" w:rsidRDefault="008F3303" w:rsidP="008F3303">
            <w:pPr>
              <w:spacing w:after="0" w:line="240" w:lineRule="auto"/>
              <w:jc w:val="center"/>
              <w:rPr>
                <w:rFonts w:cs="Arial"/>
                <w:szCs w:val="20"/>
              </w:rPr>
            </w:pPr>
            <w:r w:rsidRPr="0040360B">
              <w:rPr>
                <w:rFonts w:cs="Arial"/>
                <w:szCs w:val="20"/>
              </w:rPr>
              <w:t>4</w:t>
            </w:r>
          </w:p>
        </w:tc>
        <w:tc>
          <w:tcPr>
            <w:tcW w:w="972" w:type="pct"/>
            <w:vAlign w:val="center"/>
          </w:tcPr>
          <w:p w14:paraId="58D79DD3" w14:textId="2E012144" w:rsidR="008F3303" w:rsidRPr="0040360B" w:rsidRDefault="008F3303" w:rsidP="008F3303">
            <w:pPr>
              <w:spacing w:after="0" w:line="240" w:lineRule="auto"/>
              <w:jc w:val="center"/>
              <w:rPr>
                <w:rFonts w:cs="Arial"/>
                <w:szCs w:val="20"/>
              </w:rPr>
            </w:pPr>
            <w:r w:rsidRPr="00DA6D2C">
              <w:t>14</w:t>
            </w:r>
          </w:p>
        </w:tc>
        <w:tc>
          <w:tcPr>
            <w:tcW w:w="972" w:type="pct"/>
            <w:shd w:val="clear" w:color="auto" w:fill="F2F2F2" w:themeFill="background1" w:themeFillShade="F2"/>
            <w:vAlign w:val="center"/>
          </w:tcPr>
          <w:p w14:paraId="62CE9C9D" w14:textId="3B44E797" w:rsidR="008F3303" w:rsidRPr="0040360B" w:rsidRDefault="008F3303" w:rsidP="008F3303">
            <w:pPr>
              <w:spacing w:after="0" w:line="240" w:lineRule="auto"/>
              <w:jc w:val="center"/>
              <w:rPr>
                <w:rFonts w:cs="Arial"/>
                <w:b/>
                <w:bCs/>
                <w:szCs w:val="20"/>
              </w:rPr>
            </w:pPr>
            <w:r w:rsidRPr="007F7AA1">
              <w:t>4</w:t>
            </w:r>
          </w:p>
        </w:tc>
      </w:tr>
      <w:tr w:rsidR="008F3303" w:rsidRPr="00DD25DF" w14:paraId="400134E8" w14:textId="77777777" w:rsidTr="008F3303">
        <w:trPr>
          <w:trHeight w:val="624"/>
          <w:jc w:val="center"/>
        </w:trPr>
        <w:tc>
          <w:tcPr>
            <w:tcW w:w="472" w:type="pct"/>
            <w:vAlign w:val="center"/>
          </w:tcPr>
          <w:p w14:paraId="6225FB39" w14:textId="77777777" w:rsidR="008F3303" w:rsidRPr="0040360B" w:rsidRDefault="008F3303" w:rsidP="008F3303">
            <w:pPr>
              <w:spacing w:after="0" w:line="240" w:lineRule="auto"/>
              <w:jc w:val="center"/>
              <w:rPr>
                <w:rFonts w:cs="Arial"/>
                <w:szCs w:val="20"/>
              </w:rPr>
            </w:pPr>
            <w:r w:rsidRPr="0040360B">
              <w:rPr>
                <w:rFonts w:cs="Arial"/>
                <w:szCs w:val="20"/>
              </w:rPr>
              <w:t>III</w:t>
            </w:r>
          </w:p>
        </w:tc>
        <w:tc>
          <w:tcPr>
            <w:tcW w:w="1612" w:type="pct"/>
            <w:tcMar>
              <w:top w:w="0" w:type="dxa"/>
              <w:left w:w="108" w:type="dxa"/>
              <w:bottom w:w="0" w:type="dxa"/>
              <w:right w:w="108" w:type="dxa"/>
            </w:tcMar>
            <w:vAlign w:val="center"/>
          </w:tcPr>
          <w:p w14:paraId="66239C76" w14:textId="77777777" w:rsidR="008F3303" w:rsidRPr="0040360B" w:rsidRDefault="008F3303" w:rsidP="008F3303">
            <w:pPr>
              <w:spacing w:after="0" w:line="240" w:lineRule="auto"/>
              <w:rPr>
                <w:rFonts w:cs="Arial"/>
                <w:szCs w:val="20"/>
              </w:rPr>
            </w:pPr>
            <w:r w:rsidRPr="0040360B">
              <w:rPr>
                <w:rFonts w:cs="Arial"/>
                <w:szCs w:val="20"/>
              </w:rPr>
              <w:t>Diseño de la propuesta de atención</w:t>
            </w:r>
          </w:p>
        </w:tc>
        <w:tc>
          <w:tcPr>
            <w:tcW w:w="972" w:type="pct"/>
            <w:tcMar>
              <w:top w:w="0" w:type="dxa"/>
              <w:left w:w="108" w:type="dxa"/>
              <w:bottom w:w="0" w:type="dxa"/>
              <w:right w:w="108" w:type="dxa"/>
            </w:tcMar>
            <w:vAlign w:val="center"/>
          </w:tcPr>
          <w:p w14:paraId="7F364423" w14:textId="77777777" w:rsidR="008F3303" w:rsidRPr="0040360B" w:rsidRDefault="008F3303" w:rsidP="008F3303">
            <w:pPr>
              <w:spacing w:after="0" w:line="240" w:lineRule="auto"/>
              <w:jc w:val="center"/>
              <w:rPr>
                <w:rFonts w:cs="Arial"/>
                <w:szCs w:val="20"/>
              </w:rPr>
            </w:pPr>
            <w:r w:rsidRPr="0040360B">
              <w:rPr>
                <w:rFonts w:cs="Arial"/>
                <w:szCs w:val="20"/>
              </w:rPr>
              <w:t>5</w:t>
            </w:r>
          </w:p>
        </w:tc>
        <w:tc>
          <w:tcPr>
            <w:tcW w:w="972" w:type="pct"/>
            <w:vAlign w:val="center"/>
          </w:tcPr>
          <w:p w14:paraId="5FE0FAC8" w14:textId="6E4B130C" w:rsidR="008F3303" w:rsidRPr="0040360B" w:rsidRDefault="008F3303" w:rsidP="008F3303">
            <w:pPr>
              <w:spacing w:after="0" w:line="240" w:lineRule="auto"/>
              <w:jc w:val="center"/>
              <w:rPr>
                <w:rFonts w:cs="Arial"/>
                <w:szCs w:val="20"/>
              </w:rPr>
            </w:pPr>
            <w:r w:rsidRPr="00DA6D2C">
              <w:t>14</w:t>
            </w:r>
          </w:p>
        </w:tc>
        <w:tc>
          <w:tcPr>
            <w:tcW w:w="972" w:type="pct"/>
            <w:shd w:val="clear" w:color="auto" w:fill="F2F2F2" w:themeFill="background1" w:themeFillShade="F2"/>
            <w:vAlign w:val="center"/>
          </w:tcPr>
          <w:p w14:paraId="5501C576" w14:textId="7C2FCACE" w:rsidR="008F3303" w:rsidRPr="0040360B" w:rsidRDefault="008F3303" w:rsidP="008F3303">
            <w:pPr>
              <w:spacing w:after="0" w:line="240" w:lineRule="auto"/>
              <w:jc w:val="center"/>
              <w:rPr>
                <w:rFonts w:cs="Arial"/>
                <w:b/>
                <w:bCs/>
                <w:szCs w:val="20"/>
              </w:rPr>
            </w:pPr>
            <w:r w:rsidRPr="007F7AA1">
              <w:t>3</w:t>
            </w:r>
          </w:p>
        </w:tc>
      </w:tr>
      <w:tr w:rsidR="008F3303" w:rsidRPr="00DD25DF" w14:paraId="5C8D7CE1" w14:textId="77777777" w:rsidTr="008F3303">
        <w:trPr>
          <w:trHeight w:val="624"/>
          <w:jc w:val="center"/>
        </w:trPr>
        <w:tc>
          <w:tcPr>
            <w:tcW w:w="472" w:type="pct"/>
            <w:vAlign w:val="center"/>
          </w:tcPr>
          <w:p w14:paraId="0957777C" w14:textId="77777777" w:rsidR="008F3303" w:rsidRPr="0040360B" w:rsidRDefault="008F3303" w:rsidP="008F3303">
            <w:pPr>
              <w:spacing w:after="0" w:line="240" w:lineRule="auto"/>
              <w:jc w:val="center"/>
              <w:rPr>
                <w:rFonts w:cs="Arial"/>
                <w:szCs w:val="20"/>
              </w:rPr>
            </w:pPr>
            <w:r w:rsidRPr="0040360B">
              <w:rPr>
                <w:rFonts w:cs="Arial"/>
                <w:szCs w:val="20"/>
              </w:rPr>
              <w:t>IV</w:t>
            </w:r>
          </w:p>
        </w:tc>
        <w:tc>
          <w:tcPr>
            <w:tcW w:w="1612" w:type="pct"/>
            <w:tcMar>
              <w:top w:w="0" w:type="dxa"/>
              <w:left w:w="108" w:type="dxa"/>
              <w:bottom w:w="0" w:type="dxa"/>
              <w:right w:w="108" w:type="dxa"/>
            </w:tcMar>
            <w:vAlign w:val="center"/>
          </w:tcPr>
          <w:p w14:paraId="7B8F834B" w14:textId="77777777" w:rsidR="008F3303" w:rsidRPr="0040360B" w:rsidRDefault="008F3303" w:rsidP="008F3303">
            <w:pPr>
              <w:spacing w:after="0" w:line="240" w:lineRule="auto"/>
              <w:rPr>
                <w:rFonts w:cs="Arial"/>
                <w:szCs w:val="20"/>
              </w:rPr>
            </w:pPr>
            <w:r w:rsidRPr="0040360B">
              <w:rPr>
                <w:rFonts w:cs="Arial"/>
                <w:szCs w:val="20"/>
              </w:rPr>
              <w:t>Diseño operativo</w:t>
            </w:r>
          </w:p>
        </w:tc>
        <w:tc>
          <w:tcPr>
            <w:tcW w:w="972" w:type="pct"/>
            <w:tcMar>
              <w:top w:w="0" w:type="dxa"/>
              <w:left w:w="108" w:type="dxa"/>
              <w:bottom w:w="0" w:type="dxa"/>
              <w:right w:w="108" w:type="dxa"/>
            </w:tcMar>
            <w:vAlign w:val="center"/>
          </w:tcPr>
          <w:p w14:paraId="4BACDDBD" w14:textId="6DE06D22" w:rsidR="008F3303" w:rsidRPr="0040360B" w:rsidRDefault="008F3303" w:rsidP="008F3303">
            <w:pPr>
              <w:spacing w:after="0" w:line="240" w:lineRule="auto"/>
              <w:jc w:val="center"/>
              <w:rPr>
                <w:rFonts w:cs="Arial"/>
                <w:szCs w:val="20"/>
              </w:rPr>
            </w:pPr>
            <w:r>
              <w:rPr>
                <w:rFonts w:cs="Arial"/>
                <w:szCs w:val="20"/>
              </w:rPr>
              <w:t>9</w:t>
            </w:r>
          </w:p>
        </w:tc>
        <w:tc>
          <w:tcPr>
            <w:tcW w:w="972" w:type="pct"/>
            <w:vAlign w:val="center"/>
          </w:tcPr>
          <w:p w14:paraId="41C3817D" w14:textId="5586E444" w:rsidR="008F3303" w:rsidRPr="0040360B" w:rsidRDefault="008F3303" w:rsidP="008F3303">
            <w:pPr>
              <w:spacing w:after="0" w:line="240" w:lineRule="auto"/>
              <w:jc w:val="center"/>
              <w:rPr>
                <w:rFonts w:cs="Arial"/>
                <w:szCs w:val="20"/>
              </w:rPr>
            </w:pPr>
            <w:r w:rsidRPr="00DA6D2C">
              <w:t>20</w:t>
            </w:r>
          </w:p>
        </w:tc>
        <w:tc>
          <w:tcPr>
            <w:tcW w:w="972" w:type="pct"/>
            <w:shd w:val="clear" w:color="auto" w:fill="F2F2F2" w:themeFill="background1" w:themeFillShade="F2"/>
            <w:vAlign w:val="center"/>
          </w:tcPr>
          <w:p w14:paraId="044B6C7C" w14:textId="7E103F2C" w:rsidR="008F3303" w:rsidRPr="0040360B" w:rsidRDefault="008F3303" w:rsidP="008F3303">
            <w:pPr>
              <w:spacing w:after="0" w:line="240" w:lineRule="auto"/>
              <w:jc w:val="center"/>
              <w:rPr>
                <w:rFonts w:cs="Arial"/>
                <w:b/>
                <w:bCs/>
                <w:szCs w:val="20"/>
              </w:rPr>
            </w:pPr>
            <w:r w:rsidRPr="007F7AA1">
              <w:t>2</w:t>
            </w:r>
          </w:p>
        </w:tc>
      </w:tr>
      <w:tr w:rsidR="008F3303" w:rsidRPr="00DD25DF" w14:paraId="48AB4994" w14:textId="77777777" w:rsidTr="008F3303">
        <w:trPr>
          <w:trHeight w:val="624"/>
          <w:jc w:val="center"/>
        </w:trPr>
        <w:tc>
          <w:tcPr>
            <w:tcW w:w="472" w:type="pct"/>
            <w:vAlign w:val="center"/>
          </w:tcPr>
          <w:p w14:paraId="3AFCA78B" w14:textId="77777777" w:rsidR="008F3303" w:rsidRPr="0040360B" w:rsidRDefault="008F3303" w:rsidP="008F3303">
            <w:pPr>
              <w:spacing w:after="0" w:line="240" w:lineRule="auto"/>
              <w:jc w:val="center"/>
              <w:rPr>
                <w:rFonts w:cs="Arial"/>
                <w:szCs w:val="20"/>
              </w:rPr>
            </w:pPr>
            <w:r w:rsidRPr="0040360B">
              <w:rPr>
                <w:rFonts w:cs="Arial"/>
                <w:szCs w:val="20"/>
                <w:lang w:eastAsia="es-MX"/>
              </w:rPr>
              <w:t>V</w:t>
            </w:r>
          </w:p>
        </w:tc>
        <w:tc>
          <w:tcPr>
            <w:tcW w:w="1612" w:type="pct"/>
            <w:tcMar>
              <w:top w:w="0" w:type="dxa"/>
              <w:left w:w="108" w:type="dxa"/>
              <w:bottom w:w="0" w:type="dxa"/>
              <w:right w:w="108" w:type="dxa"/>
            </w:tcMar>
            <w:vAlign w:val="center"/>
          </w:tcPr>
          <w:p w14:paraId="09B4573E" w14:textId="77777777" w:rsidR="008F3303" w:rsidRPr="0040360B" w:rsidRDefault="008F3303" w:rsidP="008F3303">
            <w:pPr>
              <w:spacing w:after="0" w:line="240" w:lineRule="auto"/>
              <w:rPr>
                <w:rFonts w:cs="Arial"/>
                <w:szCs w:val="20"/>
              </w:rPr>
            </w:pPr>
            <w:r w:rsidRPr="0040360B">
              <w:rPr>
                <w:rFonts w:cs="Arial"/>
                <w:szCs w:val="20"/>
              </w:rPr>
              <w:t xml:space="preserve">Consistencia programática y normativa </w:t>
            </w:r>
          </w:p>
        </w:tc>
        <w:tc>
          <w:tcPr>
            <w:tcW w:w="972" w:type="pct"/>
            <w:tcMar>
              <w:top w:w="0" w:type="dxa"/>
              <w:left w:w="108" w:type="dxa"/>
              <w:bottom w:w="0" w:type="dxa"/>
              <w:right w:w="108" w:type="dxa"/>
            </w:tcMar>
            <w:vAlign w:val="center"/>
          </w:tcPr>
          <w:p w14:paraId="66838D88" w14:textId="77777777" w:rsidR="008F3303" w:rsidRPr="0040360B" w:rsidRDefault="008F3303" w:rsidP="008F3303">
            <w:pPr>
              <w:spacing w:after="0" w:line="240" w:lineRule="auto"/>
              <w:jc w:val="center"/>
              <w:rPr>
                <w:rFonts w:cs="Arial"/>
                <w:szCs w:val="20"/>
              </w:rPr>
            </w:pPr>
            <w:r w:rsidRPr="0040360B">
              <w:rPr>
                <w:rFonts w:cs="Arial"/>
                <w:szCs w:val="20"/>
              </w:rPr>
              <w:t>1</w:t>
            </w:r>
          </w:p>
        </w:tc>
        <w:tc>
          <w:tcPr>
            <w:tcW w:w="972" w:type="pct"/>
            <w:vAlign w:val="center"/>
          </w:tcPr>
          <w:p w14:paraId="5FD99A75" w14:textId="3672F518" w:rsidR="008F3303" w:rsidRPr="0040360B" w:rsidRDefault="008F3303" w:rsidP="008F3303">
            <w:pPr>
              <w:spacing w:after="0" w:line="240" w:lineRule="auto"/>
              <w:jc w:val="center"/>
              <w:rPr>
                <w:rFonts w:cs="Arial"/>
                <w:szCs w:val="20"/>
              </w:rPr>
            </w:pPr>
            <w:r w:rsidRPr="00DA6D2C">
              <w:t>4</w:t>
            </w:r>
          </w:p>
        </w:tc>
        <w:tc>
          <w:tcPr>
            <w:tcW w:w="972" w:type="pct"/>
            <w:shd w:val="clear" w:color="auto" w:fill="F2F2F2" w:themeFill="background1" w:themeFillShade="F2"/>
            <w:vAlign w:val="center"/>
          </w:tcPr>
          <w:p w14:paraId="3A07649A" w14:textId="50B0F8AB" w:rsidR="008F3303" w:rsidRPr="0040360B" w:rsidRDefault="008F3303" w:rsidP="008F3303">
            <w:pPr>
              <w:spacing w:after="0" w:line="240" w:lineRule="auto"/>
              <w:jc w:val="center"/>
              <w:rPr>
                <w:rFonts w:cs="Arial"/>
                <w:b/>
                <w:bCs/>
                <w:szCs w:val="20"/>
              </w:rPr>
            </w:pPr>
            <w:r w:rsidRPr="007F7AA1">
              <w:t>4</w:t>
            </w:r>
          </w:p>
        </w:tc>
      </w:tr>
      <w:tr w:rsidR="008F3303" w:rsidRPr="00DD25DF" w14:paraId="47272525" w14:textId="77777777" w:rsidTr="008F3303">
        <w:trPr>
          <w:trHeight w:val="624"/>
          <w:jc w:val="center"/>
        </w:trPr>
        <w:tc>
          <w:tcPr>
            <w:tcW w:w="472" w:type="pct"/>
            <w:vAlign w:val="center"/>
          </w:tcPr>
          <w:p w14:paraId="6E32803D" w14:textId="77777777" w:rsidR="008F3303" w:rsidRPr="0040360B" w:rsidRDefault="008F3303" w:rsidP="008F3303">
            <w:pPr>
              <w:spacing w:after="0" w:line="240" w:lineRule="auto"/>
              <w:jc w:val="center"/>
              <w:rPr>
                <w:rFonts w:cs="Arial"/>
                <w:szCs w:val="20"/>
                <w:lang w:eastAsia="es-MX"/>
              </w:rPr>
            </w:pPr>
            <w:r w:rsidRPr="0040360B">
              <w:rPr>
                <w:rFonts w:cs="Arial"/>
                <w:szCs w:val="20"/>
              </w:rPr>
              <w:t>VI</w:t>
            </w:r>
          </w:p>
        </w:tc>
        <w:tc>
          <w:tcPr>
            <w:tcW w:w="1612" w:type="pct"/>
            <w:tcMar>
              <w:top w:w="0" w:type="dxa"/>
              <w:left w:w="108" w:type="dxa"/>
              <w:bottom w:w="0" w:type="dxa"/>
              <w:right w:w="108" w:type="dxa"/>
            </w:tcMar>
            <w:vAlign w:val="center"/>
            <w:hideMark/>
          </w:tcPr>
          <w:p w14:paraId="226E9D52" w14:textId="1225D736" w:rsidR="008F3303" w:rsidRPr="0040360B" w:rsidRDefault="008F3303" w:rsidP="008F3303">
            <w:pPr>
              <w:spacing w:after="0" w:line="240" w:lineRule="auto"/>
              <w:rPr>
                <w:rFonts w:eastAsia="Cambria" w:cs="Arial"/>
                <w:szCs w:val="20"/>
                <w:lang w:eastAsia="es-MX"/>
              </w:rPr>
            </w:pPr>
            <w:r w:rsidRPr="0040360B">
              <w:rPr>
                <w:rFonts w:cs="Arial"/>
                <w:szCs w:val="20"/>
                <w:lang w:eastAsia="es-MX"/>
              </w:rPr>
              <w:t>Contribución a objetivos de la planeación estatal</w:t>
            </w:r>
          </w:p>
        </w:tc>
        <w:tc>
          <w:tcPr>
            <w:tcW w:w="972" w:type="pct"/>
            <w:tcMar>
              <w:top w:w="0" w:type="dxa"/>
              <w:left w:w="108" w:type="dxa"/>
              <w:bottom w:w="0" w:type="dxa"/>
              <w:right w:w="108" w:type="dxa"/>
            </w:tcMar>
            <w:vAlign w:val="center"/>
          </w:tcPr>
          <w:p w14:paraId="089621B1" w14:textId="77777777" w:rsidR="008F3303" w:rsidRPr="0040360B" w:rsidRDefault="008F3303" w:rsidP="008F3303">
            <w:pPr>
              <w:spacing w:after="0" w:line="240" w:lineRule="auto"/>
              <w:jc w:val="center"/>
              <w:rPr>
                <w:rFonts w:eastAsia="Cambria" w:cs="Arial"/>
                <w:szCs w:val="20"/>
              </w:rPr>
            </w:pPr>
            <w:r w:rsidRPr="0040360B">
              <w:rPr>
                <w:rFonts w:eastAsia="Cambria" w:cs="Arial"/>
                <w:szCs w:val="20"/>
              </w:rPr>
              <w:t>1</w:t>
            </w:r>
          </w:p>
        </w:tc>
        <w:tc>
          <w:tcPr>
            <w:tcW w:w="972" w:type="pct"/>
            <w:vAlign w:val="center"/>
          </w:tcPr>
          <w:p w14:paraId="0297410C" w14:textId="47B88E53" w:rsidR="008F3303" w:rsidRPr="0040360B" w:rsidRDefault="008F3303" w:rsidP="008F3303">
            <w:pPr>
              <w:spacing w:after="0" w:line="240" w:lineRule="auto"/>
              <w:jc w:val="center"/>
              <w:rPr>
                <w:rFonts w:eastAsia="Cambria" w:cs="Arial"/>
                <w:szCs w:val="20"/>
              </w:rPr>
            </w:pPr>
            <w:r w:rsidRPr="00DA6D2C">
              <w:t>4</w:t>
            </w:r>
          </w:p>
        </w:tc>
        <w:tc>
          <w:tcPr>
            <w:tcW w:w="972" w:type="pct"/>
            <w:shd w:val="clear" w:color="auto" w:fill="F2F2F2" w:themeFill="background1" w:themeFillShade="F2"/>
            <w:vAlign w:val="center"/>
          </w:tcPr>
          <w:p w14:paraId="7FA7103E" w14:textId="39A4EB19" w:rsidR="008F3303" w:rsidRPr="0040360B" w:rsidRDefault="008F3303" w:rsidP="008F3303">
            <w:pPr>
              <w:spacing w:after="0" w:line="240" w:lineRule="auto"/>
              <w:jc w:val="center"/>
              <w:rPr>
                <w:rFonts w:cs="Arial"/>
                <w:b/>
                <w:bCs/>
                <w:szCs w:val="20"/>
              </w:rPr>
            </w:pPr>
            <w:r w:rsidRPr="007F7AA1">
              <w:t>4</w:t>
            </w:r>
          </w:p>
        </w:tc>
      </w:tr>
      <w:tr w:rsidR="008F3303" w:rsidRPr="00DD25DF" w14:paraId="6E5058CD" w14:textId="77777777" w:rsidTr="008F3303">
        <w:trPr>
          <w:trHeight w:val="624"/>
          <w:jc w:val="center"/>
        </w:trPr>
        <w:tc>
          <w:tcPr>
            <w:tcW w:w="472" w:type="pct"/>
            <w:vAlign w:val="center"/>
          </w:tcPr>
          <w:p w14:paraId="43C8C858" w14:textId="1CAE57A5" w:rsidR="008F3303" w:rsidRPr="0040360B" w:rsidRDefault="008F3303" w:rsidP="008F3303">
            <w:pPr>
              <w:spacing w:after="0" w:line="240" w:lineRule="auto"/>
              <w:jc w:val="center"/>
              <w:rPr>
                <w:rFonts w:cs="Arial"/>
                <w:szCs w:val="20"/>
              </w:rPr>
            </w:pPr>
            <w:r w:rsidRPr="0040360B">
              <w:rPr>
                <w:rFonts w:cs="Arial"/>
                <w:szCs w:val="20"/>
              </w:rPr>
              <w:t>VII</w:t>
            </w:r>
          </w:p>
        </w:tc>
        <w:tc>
          <w:tcPr>
            <w:tcW w:w="1612" w:type="pct"/>
            <w:tcMar>
              <w:top w:w="0" w:type="dxa"/>
              <w:left w:w="108" w:type="dxa"/>
              <w:bottom w:w="0" w:type="dxa"/>
              <w:right w:w="108" w:type="dxa"/>
            </w:tcMar>
            <w:vAlign w:val="center"/>
            <w:hideMark/>
          </w:tcPr>
          <w:p w14:paraId="08BAB1E3" w14:textId="77777777" w:rsidR="008F3303" w:rsidRPr="0040360B" w:rsidRDefault="008F3303" w:rsidP="008F3303">
            <w:pPr>
              <w:spacing w:after="0" w:line="240" w:lineRule="auto"/>
              <w:rPr>
                <w:rFonts w:eastAsia="Cambria" w:cs="Arial"/>
                <w:szCs w:val="20"/>
              </w:rPr>
            </w:pPr>
            <w:r w:rsidRPr="0040360B">
              <w:rPr>
                <w:rFonts w:cs="Arial"/>
                <w:szCs w:val="20"/>
              </w:rPr>
              <w:t>Instrumento de Seguimiento del Desempeño</w:t>
            </w:r>
          </w:p>
        </w:tc>
        <w:tc>
          <w:tcPr>
            <w:tcW w:w="972" w:type="pct"/>
            <w:tcMar>
              <w:top w:w="0" w:type="dxa"/>
              <w:left w:w="108" w:type="dxa"/>
              <w:bottom w:w="0" w:type="dxa"/>
              <w:right w:w="108" w:type="dxa"/>
            </w:tcMar>
            <w:vAlign w:val="center"/>
          </w:tcPr>
          <w:p w14:paraId="7D4703BD" w14:textId="77777777" w:rsidR="008F3303" w:rsidRPr="0040360B" w:rsidRDefault="008F3303" w:rsidP="008F3303">
            <w:pPr>
              <w:spacing w:after="0" w:line="240" w:lineRule="auto"/>
              <w:jc w:val="center"/>
              <w:rPr>
                <w:rFonts w:eastAsia="Cambria" w:cs="Arial"/>
                <w:szCs w:val="20"/>
              </w:rPr>
            </w:pPr>
            <w:r w:rsidRPr="0040360B">
              <w:rPr>
                <w:rFonts w:eastAsia="Cambria" w:cs="Arial"/>
                <w:szCs w:val="20"/>
              </w:rPr>
              <w:t>4</w:t>
            </w:r>
          </w:p>
        </w:tc>
        <w:tc>
          <w:tcPr>
            <w:tcW w:w="972" w:type="pct"/>
            <w:vAlign w:val="center"/>
          </w:tcPr>
          <w:p w14:paraId="2867654B" w14:textId="36C7E704" w:rsidR="008F3303" w:rsidRPr="0040360B" w:rsidRDefault="008F3303" w:rsidP="008F3303">
            <w:pPr>
              <w:spacing w:after="0" w:line="240" w:lineRule="auto"/>
              <w:jc w:val="center"/>
              <w:rPr>
                <w:rFonts w:eastAsia="Cambria" w:cs="Arial"/>
                <w:szCs w:val="20"/>
              </w:rPr>
            </w:pPr>
            <w:r w:rsidRPr="00DA6D2C">
              <w:t>13</w:t>
            </w:r>
          </w:p>
        </w:tc>
        <w:tc>
          <w:tcPr>
            <w:tcW w:w="972" w:type="pct"/>
            <w:shd w:val="clear" w:color="auto" w:fill="F2F2F2" w:themeFill="background1" w:themeFillShade="F2"/>
            <w:vAlign w:val="center"/>
          </w:tcPr>
          <w:p w14:paraId="21A5BCFF" w14:textId="3F474FF8" w:rsidR="008F3303" w:rsidRPr="0040360B" w:rsidRDefault="008F3303" w:rsidP="008F3303">
            <w:pPr>
              <w:spacing w:after="0" w:line="240" w:lineRule="auto"/>
              <w:jc w:val="center"/>
              <w:rPr>
                <w:rFonts w:cs="Arial"/>
                <w:b/>
                <w:bCs/>
                <w:szCs w:val="20"/>
              </w:rPr>
            </w:pPr>
            <w:r w:rsidRPr="007F7AA1">
              <w:t>3</w:t>
            </w:r>
          </w:p>
        </w:tc>
      </w:tr>
      <w:tr w:rsidR="008F3303" w:rsidRPr="00DD25DF" w14:paraId="77D9401B" w14:textId="77777777" w:rsidTr="008F3303">
        <w:trPr>
          <w:trHeight w:val="283"/>
          <w:jc w:val="center"/>
        </w:trPr>
        <w:tc>
          <w:tcPr>
            <w:tcW w:w="472" w:type="pct"/>
            <w:shd w:val="clear" w:color="auto" w:fill="D9D9D9" w:themeFill="background1" w:themeFillShade="D9"/>
            <w:vAlign w:val="center"/>
          </w:tcPr>
          <w:p w14:paraId="1B6BAC55" w14:textId="77777777" w:rsidR="008F3303" w:rsidRPr="0040360B" w:rsidRDefault="008F3303" w:rsidP="008F3303">
            <w:pPr>
              <w:spacing w:after="0" w:line="240" w:lineRule="auto"/>
              <w:rPr>
                <w:rFonts w:cs="Arial"/>
                <w:b/>
                <w:bCs/>
                <w:color w:val="000000" w:themeColor="text1"/>
                <w:szCs w:val="20"/>
              </w:rPr>
            </w:pPr>
          </w:p>
        </w:tc>
        <w:tc>
          <w:tcPr>
            <w:tcW w:w="1612" w:type="pct"/>
            <w:shd w:val="clear" w:color="auto" w:fill="D9D9D9" w:themeFill="background1" w:themeFillShade="D9"/>
            <w:tcMar>
              <w:top w:w="0" w:type="dxa"/>
              <w:left w:w="108" w:type="dxa"/>
              <w:bottom w:w="0" w:type="dxa"/>
              <w:right w:w="108" w:type="dxa"/>
            </w:tcMar>
            <w:vAlign w:val="center"/>
            <w:hideMark/>
          </w:tcPr>
          <w:p w14:paraId="0CBEF619" w14:textId="77777777" w:rsidR="008F3303" w:rsidRPr="0040360B" w:rsidRDefault="008F3303" w:rsidP="008F3303">
            <w:pPr>
              <w:spacing w:after="0" w:line="240" w:lineRule="auto"/>
              <w:jc w:val="center"/>
              <w:rPr>
                <w:rFonts w:eastAsia="Cambria" w:cs="Arial"/>
                <w:b/>
                <w:bCs/>
                <w:color w:val="000000" w:themeColor="text1"/>
                <w:szCs w:val="20"/>
              </w:rPr>
            </w:pPr>
            <w:r w:rsidRPr="0040360B">
              <w:rPr>
                <w:rFonts w:cs="Arial"/>
                <w:b/>
                <w:bCs/>
                <w:color w:val="000000" w:themeColor="text1"/>
                <w:szCs w:val="20"/>
              </w:rPr>
              <w:t>TOTAL</w:t>
            </w:r>
          </w:p>
        </w:tc>
        <w:tc>
          <w:tcPr>
            <w:tcW w:w="972" w:type="pct"/>
            <w:shd w:val="clear" w:color="auto" w:fill="D9D9D9" w:themeFill="background1" w:themeFillShade="D9"/>
            <w:tcMar>
              <w:top w:w="0" w:type="dxa"/>
              <w:left w:w="108" w:type="dxa"/>
              <w:bottom w:w="0" w:type="dxa"/>
              <w:right w:w="108" w:type="dxa"/>
            </w:tcMar>
            <w:vAlign w:val="center"/>
            <w:hideMark/>
          </w:tcPr>
          <w:p w14:paraId="14F3DFEC" w14:textId="77777777" w:rsidR="008F3303" w:rsidRPr="0040360B" w:rsidRDefault="008F3303" w:rsidP="008F3303">
            <w:pPr>
              <w:spacing w:after="0" w:line="240" w:lineRule="auto"/>
              <w:jc w:val="center"/>
              <w:rPr>
                <w:rFonts w:eastAsia="Cambria" w:cs="Arial"/>
                <w:b/>
                <w:bCs/>
                <w:color w:val="000000" w:themeColor="text1"/>
                <w:szCs w:val="20"/>
              </w:rPr>
            </w:pPr>
            <w:r w:rsidRPr="0040360B">
              <w:rPr>
                <w:rFonts w:eastAsia="Cambria" w:cs="Arial"/>
                <w:b/>
                <w:bCs/>
                <w:color w:val="000000" w:themeColor="text1"/>
                <w:szCs w:val="20"/>
              </w:rPr>
              <w:t>25</w:t>
            </w:r>
          </w:p>
        </w:tc>
        <w:tc>
          <w:tcPr>
            <w:tcW w:w="972" w:type="pct"/>
            <w:shd w:val="clear" w:color="auto" w:fill="D9D9D9" w:themeFill="background1" w:themeFillShade="D9"/>
            <w:vAlign w:val="center"/>
          </w:tcPr>
          <w:p w14:paraId="6AE2151B" w14:textId="5DDD0851" w:rsidR="008F3303" w:rsidRPr="008F3303" w:rsidRDefault="008F3303" w:rsidP="008F3303">
            <w:pPr>
              <w:spacing w:after="0" w:line="240" w:lineRule="auto"/>
              <w:jc w:val="center"/>
              <w:rPr>
                <w:rFonts w:eastAsia="Cambria" w:cs="Arial"/>
                <w:b/>
                <w:bCs/>
                <w:color w:val="000000" w:themeColor="text1"/>
                <w:szCs w:val="20"/>
              </w:rPr>
            </w:pPr>
            <w:r w:rsidRPr="008F3303">
              <w:rPr>
                <w:b/>
                <w:bCs/>
              </w:rPr>
              <w:t>69</w:t>
            </w:r>
          </w:p>
        </w:tc>
        <w:tc>
          <w:tcPr>
            <w:tcW w:w="972" w:type="pct"/>
            <w:shd w:val="clear" w:color="auto" w:fill="D9D9D9" w:themeFill="background1" w:themeFillShade="D9"/>
            <w:vAlign w:val="center"/>
          </w:tcPr>
          <w:p w14:paraId="7E50ABBC" w14:textId="2BDBFA7E" w:rsidR="008F3303" w:rsidRPr="008F3303" w:rsidRDefault="008F3303" w:rsidP="008F3303">
            <w:pPr>
              <w:spacing w:after="0" w:line="240" w:lineRule="auto"/>
              <w:jc w:val="center"/>
              <w:rPr>
                <w:rFonts w:cs="Arial"/>
                <w:b/>
                <w:bCs/>
                <w:color w:val="000000" w:themeColor="text1"/>
                <w:szCs w:val="20"/>
              </w:rPr>
            </w:pPr>
            <w:r w:rsidRPr="008F3303">
              <w:rPr>
                <w:b/>
                <w:bCs/>
              </w:rPr>
              <w:t>3</w:t>
            </w:r>
          </w:p>
        </w:tc>
      </w:tr>
    </w:tbl>
    <w:p w14:paraId="5D66F368" w14:textId="3172519A" w:rsidR="00362C2A" w:rsidRDefault="00362C2A" w:rsidP="00F73060">
      <w:pPr>
        <w:spacing w:after="0" w:line="240" w:lineRule="auto"/>
        <w:rPr>
          <w:lang w:val="es-ES"/>
        </w:rPr>
      </w:pPr>
    </w:p>
    <w:p w14:paraId="662A1561" w14:textId="77777777" w:rsidR="008F3303" w:rsidRDefault="008F3303">
      <w:pPr>
        <w:spacing w:line="276" w:lineRule="auto"/>
        <w:jc w:val="left"/>
        <w:rPr>
          <w:smallCaps/>
        </w:rPr>
      </w:pPr>
      <w:r>
        <w:rPr>
          <w:smallCaps/>
        </w:rPr>
        <w:br w:type="page"/>
      </w:r>
    </w:p>
    <w:p w14:paraId="02ABFC69" w14:textId="7C16A964" w:rsidR="00F73060" w:rsidRPr="00F73060" w:rsidRDefault="00F73060" w:rsidP="00F73060">
      <w:pPr>
        <w:spacing w:after="0"/>
        <w:jc w:val="center"/>
        <w:rPr>
          <w:smallCaps/>
        </w:rPr>
      </w:pPr>
      <w:r w:rsidRPr="00F73060">
        <w:rPr>
          <w:smallCaps/>
        </w:rPr>
        <w:lastRenderedPageBreak/>
        <w:t>Figura. Valoración cuantitativa por sección</w:t>
      </w:r>
    </w:p>
    <w:p w14:paraId="5217402D" w14:textId="6556BC0A" w:rsidR="00F73060" w:rsidRPr="002472F2" w:rsidRDefault="008F3303" w:rsidP="00F73060">
      <w:pPr>
        <w:jc w:val="center"/>
        <w:rPr>
          <w:rFonts w:asciiTheme="minorHAnsi" w:hAnsiTheme="minorHAnsi" w:cstheme="minorHAnsi"/>
        </w:rPr>
      </w:pPr>
      <w:r>
        <w:rPr>
          <w:rFonts w:asciiTheme="minorHAnsi" w:hAnsiTheme="minorHAnsi" w:cstheme="minorHAnsi"/>
          <w:noProof/>
        </w:rPr>
        <w:drawing>
          <wp:inline distT="0" distB="0" distL="0" distR="0" wp14:anchorId="618CBF4B" wp14:editId="0A969540">
            <wp:extent cx="5231219" cy="3216514"/>
            <wp:effectExtent l="0" t="0" r="7620" b="3175"/>
            <wp:docPr id="14485796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5235111" cy="3218907"/>
                    </a:xfrm>
                    <a:prstGeom prst="rect">
                      <a:avLst/>
                    </a:prstGeom>
                    <a:noFill/>
                  </pic:spPr>
                </pic:pic>
              </a:graphicData>
            </a:graphic>
          </wp:inline>
        </w:drawing>
      </w:r>
    </w:p>
    <w:p w14:paraId="25427B6D" w14:textId="0F000E46" w:rsidR="008E40C5" w:rsidRDefault="008E40C5" w:rsidP="008E40C5">
      <w:pPr>
        <w:pStyle w:val="Ttulo3"/>
      </w:pPr>
      <w:bookmarkStart w:id="56" w:name="_Toc225753998"/>
      <w:r>
        <w:t xml:space="preserve">Sección </w:t>
      </w:r>
      <w:r w:rsidR="0040360B">
        <w:t>I</w:t>
      </w:r>
      <w:r>
        <w:t>X. Análisis FODA</w:t>
      </w:r>
      <w:bookmarkEnd w:id="56"/>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left w:w="70" w:type="dxa"/>
          <w:right w:w="70" w:type="dxa"/>
        </w:tblCellMar>
        <w:tblLook w:val="0000" w:firstRow="0" w:lastRow="0" w:firstColumn="0" w:lastColumn="0" w:noHBand="0" w:noVBand="0"/>
      </w:tblPr>
      <w:tblGrid>
        <w:gridCol w:w="1466"/>
        <w:gridCol w:w="2511"/>
        <w:gridCol w:w="1285"/>
        <w:gridCol w:w="1919"/>
        <w:gridCol w:w="1647"/>
      </w:tblGrid>
      <w:tr w:rsidR="008F3303" w:rsidRPr="00EE7DEA" w14:paraId="30DEC06B" w14:textId="77777777" w:rsidTr="008624C8">
        <w:trPr>
          <w:trHeight w:val="624"/>
          <w:tblHeader/>
          <w:jc w:val="center"/>
        </w:trPr>
        <w:tc>
          <w:tcPr>
            <w:tcW w:w="830" w:type="pct"/>
            <w:shd w:val="clear" w:color="auto" w:fill="404040" w:themeFill="text1" w:themeFillTint="BF"/>
            <w:noWrap/>
            <w:vAlign w:val="center"/>
          </w:tcPr>
          <w:p w14:paraId="0EAA9303" w14:textId="17EC1F7C" w:rsidR="008F3303" w:rsidRPr="00EE7DEA" w:rsidRDefault="008F3303" w:rsidP="00AD7BE7">
            <w:pPr>
              <w:spacing w:after="0" w:line="240" w:lineRule="auto"/>
              <w:jc w:val="center"/>
              <w:rPr>
                <w:rFonts w:cs="Arial"/>
                <w:color w:val="FFFFFF" w:themeColor="background1"/>
              </w:rPr>
            </w:pPr>
            <w:r w:rsidRPr="00EE7DEA">
              <w:rPr>
                <w:rFonts w:cs="Arial"/>
                <w:color w:val="FFFFFF" w:themeColor="background1"/>
              </w:rPr>
              <w:t>Sección de la evaluación</w:t>
            </w:r>
          </w:p>
        </w:tc>
        <w:tc>
          <w:tcPr>
            <w:tcW w:w="1422" w:type="pct"/>
            <w:shd w:val="clear" w:color="auto" w:fill="404040" w:themeFill="text1" w:themeFillTint="BF"/>
            <w:noWrap/>
            <w:vAlign w:val="center"/>
          </w:tcPr>
          <w:p w14:paraId="40D6A565" w14:textId="77777777" w:rsidR="008F3303" w:rsidRPr="00EE7DEA" w:rsidRDefault="008F3303" w:rsidP="00AD7BE7">
            <w:pPr>
              <w:spacing w:after="0" w:line="240" w:lineRule="auto"/>
              <w:jc w:val="center"/>
              <w:rPr>
                <w:rFonts w:cs="Arial"/>
                <w:color w:val="FFFFFF" w:themeColor="background1"/>
              </w:rPr>
            </w:pPr>
            <w:r w:rsidRPr="00EE7DEA">
              <w:rPr>
                <w:rFonts w:cs="Arial"/>
                <w:color w:val="FFFFFF" w:themeColor="background1"/>
              </w:rPr>
              <w:t>Fortaleza y/u oportunidad</w:t>
            </w:r>
          </w:p>
        </w:tc>
        <w:tc>
          <w:tcPr>
            <w:tcW w:w="728" w:type="pct"/>
            <w:shd w:val="clear" w:color="auto" w:fill="404040" w:themeFill="text1" w:themeFillTint="BF"/>
            <w:noWrap/>
            <w:vAlign w:val="center"/>
          </w:tcPr>
          <w:p w14:paraId="0593DC3A" w14:textId="77777777" w:rsidR="008F3303" w:rsidRPr="00EE7DEA" w:rsidRDefault="008F3303" w:rsidP="00AD7BE7">
            <w:pPr>
              <w:spacing w:after="0" w:line="240" w:lineRule="auto"/>
              <w:jc w:val="center"/>
              <w:rPr>
                <w:rFonts w:cs="Arial"/>
                <w:color w:val="FFFFFF" w:themeColor="background1"/>
              </w:rPr>
            </w:pPr>
            <w:r w:rsidRPr="00EE7DEA">
              <w:rPr>
                <w:rFonts w:cs="Arial"/>
                <w:color w:val="FFFFFF" w:themeColor="background1"/>
              </w:rPr>
              <w:t>Preguntas de referencia</w:t>
            </w:r>
          </w:p>
        </w:tc>
        <w:tc>
          <w:tcPr>
            <w:tcW w:w="1087" w:type="pct"/>
            <w:shd w:val="clear" w:color="auto" w:fill="404040" w:themeFill="text1" w:themeFillTint="BF"/>
            <w:noWrap/>
            <w:vAlign w:val="center"/>
          </w:tcPr>
          <w:p w14:paraId="147449F5" w14:textId="77777777" w:rsidR="008F3303" w:rsidRPr="00EE7DEA" w:rsidRDefault="008F3303" w:rsidP="00AD7BE7">
            <w:pPr>
              <w:spacing w:after="0" w:line="240" w:lineRule="auto"/>
              <w:jc w:val="center"/>
              <w:rPr>
                <w:rFonts w:cs="Arial"/>
                <w:color w:val="FFFFFF" w:themeColor="background1"/>
              </w:rPr>
            </w:pPr>
            <w:r w:rsidRPr="00EE7DEA">
              <w:rPr>
                <w:rFonts w:cs="Arial"/>
                <w:color w:val="FFFFFF" w:themeColor="background1"/>
              </w:rPr>
              <w:t>Recomendación</w:t>
            </w:r>
          </w:p>
        </w:tc>
        <w:tc>
          <w:tcPr>
            <w:tcW w:w="933" w:type="pct"/>
            <w:shd w:val="clear" w:color="auto" w:fill="404040" w:themeFill="text1" w:themeFillTint="BF"/>
            <w:vAlign w:val="center"/>
          </w:tcPr>
          <w:p w14:paraId="4C45E7E9" w14:textId="4A5C0C7E" w:rsidR="008F3303" w:rsidRPr="00EE7DEA" w:rsidRDefault="008F3303" w:rsidP="00AD7BE7">
            <w:pPr>
              <w:spacing w:after="0" w:line="240" w:lineRule="auto"/>
              <w:jc w:val="center"/>
              <w:rPr>
                <w:rFonts w:cs="Arial"/>
                <w:color w:val="FFFFFF" w:themeColor="background1"/>
              </w:rPr>
            </w:pPr>
            <w:r w:rsidRPr="00EE7DEA">
              <w:rPr>
                <w:rFonts w:cs="Arial"/>
                <w:color w:val="FFFFFF" w:themeColor="background1"/>
              </w:rPr>
              <w:t>Horizonte de atención</w:t>
            </w:r>
          </w:p>
        </w:tc>
      </w:tr>
      <w:tr w:rsidR="008F3303" w:rsidRPr="008624C8" w14:paraId="0730DE78" w14:textId="77777777" w:rsidTr="008624C8">
        <w:trPr>
          <w:trHeight w:val="567"/>
          <w:jc w:val="center"/>
        </w:trPr>
        <w:tc>
          <w:tcPr>
            <w:tcW w:w="830" w:type="pct"/>
            <w:shd w:val="clear" w:color="auto" w:fill="FFFFFF"/>
            <w:vAlign w:val="center"/>
          </w:tcPr>
          <w:p w14:paraId="6C889C7D" w14:textId="77777777" w:rsidR="008F3303" w:rsidRPr="008624C8" w:rsidRDefault="008F3303" w:rsidP="008624C8">
            <w:pPr>
              <w:spacing w:after="0" w:line="240" w:lineRule="auto"/>
              <w:rPr>
                <w:rFonts w:cs="Arial"/>
                <w:sz w:val="18"/>
                <w:szCs w:val="18"/>
              </w:rPr>
            </w:pPr>
            <w:r w:rsidRPr="008624C8">
              <w:rPr>
                <w:rFonts w:cs="Arial"/>
                <w:sz w:val="18"/>
                <w:szCs w:val="18"/>
                <w:lang w:eastAsia="es-MX"/>
              </w:rPr>
              <w:t>Problema o necesidad pública</w:t>
            </w:r>
          </w:p>
        </w:tc>
        <w:tc>
          <w:tcPr>
            <w:tcW w:w="1422" w:type="pct"/>
            <w:shd w:val="clear" w:color="auto" w:fill="FFFFFF"/>
            <w:vAlign w:val="center"/>
          </w:tcPr>
          <w:p w14:paraId="4FE85C86" w14:textId="77777777" w:rsidR="008F3303" w:rsidRPr="008624C8" w:rsidRDefault="008F3303" w:rsidP="008624C8">
            <w:pPr>
              <w:spacing w:after="0" w:line="240" w:lineRule="auto"/>
              <w:rPr>
                <w:rFonts w:cs="Arial"/>
                <w:sz w:val="18"/>
                <w:szCs w:val="18"/>
                <w:lang w:eastAsia="es-MX"/>
              </w:rPr>
            </w:pPr>
            <w:r w:rsidRPr="008624C8">
              <w:rPr>
                <w:rFonts w:cs="Arial"/>
                <w:sz w:val="18"/>
                <w:szCs w:val="18"/>
                <w:lang w:eastAsia="es-MX"/>
              </w:rPr>
              <w:t>El expediente del diseño del programa, documenta un diagnóstico, donde se identifica el problema público que demanda la intervención gubernamental; esta problemática es clara, concreta y acotada, se encuentra delimitado y contextualizado a una población específica y señala las principales causas y efectos.</w:t>
            </w:r>
          </w:p>
        </w:tc>
        <w:tc>
          <w:tcPr>
            <w:tcW w:w="728" w:type="pct"/>
            <w:shd w:val="clear" w:color="auto" w:fill="FFFFFF"/>
            <w:vAlign w:val="center"/>
          </w:tcPr>
          <w:p w14:paraId="203256ED" w14:textId="77777777" w:rsidR="008F3303" w:rsidRPr="008624C8" w:rsidRDefault="008F3303" w:rsidP="008624C8">
            <w:pPr>
              <w:spacing w:after="0" w:line="240" w:lineRule="auto"/>
              <w:jc w:val="center"/>
              <w:rPr>
                <w:rFonts w:cs="Arial"/>
                <w:sz w:val="18"/>
                <w:szCs w:val="18"/>
                <w:lang w:eastAsia="es-MX"/>
              </w:rPr>
            </w:pPr>
            <w:r w:rsidRPr="008624C8">
              <w:rPr>
                <w:rFonts w:cs="Arial"/>
                <w:sz w:val="18"/>
                <w:szCs w:val="18"/>
                <w:lang w:eastAsia="es-MX"/>
              </w:rPr>
              <w:t>1, 2, 3, 4 y 5</w:t>
            </w:r>
          </w:p>
        </w:tc>
        <w:tc>
          <w:tcPr>
            <w:tcW w:w="1087" w:type="pct"/>
            <w:shd w:val="clear" w:color="auto" w:fill="FFFFFF"/>
            <w:vAlign w:val="center"/>
          </w:tcPr>
          <w:p w14:paraId="463D7832" w14:textId="3AFC7D77" w:rsidR="008F3303" w:rsidRPr="008624C8" w:rsidRDefault="008624C8" w:rsidP="008624C8">
            <w:pPr>
              <w:spacing w:after="0" w:line="240" w:lineRule="auto"/>
              <w:jc w:val="center"/>
              <w:rPr>
                <w:rFonts w:cs="Arial"/>
                <w:sz w:val="18"/>
                <w:szCs w:val="18"/>
                <w:lang w:eastAsia="es-MX"/>
              </w:rPr>
            </w:pPr>
            <w:r>
              <w:rPr>
                <w:rFonts w:cs="Arial"/>
                <w:sz w:val="18"/>
                <w:szCs w:val="18"/>
                <w:lang w:eastAsia="es-MX"/>
              </w:rPr>
              <w:t>-</w:t>
            </w:r>
          </w:p>
        </w:tc>
        <w:tc>
          <w:tcPr>
            <w:tcW w:w="933" w:type="pct"/>
            <w:shd w:val="clear" w:color="auto" w:fill="FFFFFF"/>
            <w:vAlign w:val="center"/>
          </w:tcPr>
          <w:p w14:paraId="3F38F58C" w14:textId="036616F3" w:rsidR="008F3303" w:rsidRPr="008624C8" w:rsidRDefault="008624C8" w:rsidP="008624C8">
            <w:pPr>
              <w:spacing w:after="0" w:line="240" w:lineRule="auto"/>
              <w:jc w:val="center"/>
              <w:rPr>
                <w:rFonts w:cs="Arial"/>
                <w:sz w:val="18"/>
                <w:szCs w:val="18"/>
                <w:lang w:eastAsia="es-MX"/>
              </w:rPr>
            </w:pPr>
            <w:r>
              <w:rPr>
                <w:rFonts w:cs="Arial"/>
                <w:sz w:val="18"/>
                <w:szCs w:val="18"/>
                <w:lang w:eastAsia="es-MX"/>
              </w:rPr>
              <w:t>-</w:t>
            </w:r>
          </w:p>
        </w:tc>
      </w:tr>
      <w:tr w:rsidR="008624C8" w:rsidRPr="008624C8" w14:paraId="7E4CC933" w14:textId="77777777" w:rsidTr="008624C8">
        <w:trPr>
          <w:trHeight w:val="567"/>
          <w:jc w:val="center"/>
        </w:trPr>
        <w:tc>
          <w:tcPr>
            <w:tcW w:w="830" w:type="pct"/>
            <w:vMerge w:val="restart"/>
            <w:shd w:val="clear" w:color="auto" w:fill="FFFFFF"/>
            <w:vAlign w:val="center"/>
          </w:tcPr>
          <w:p w14:paraId="78D35691" w14:textId="77777777" w:rsidR="008624C8" w:rsidRPr="008624C8" w:rsidRDefault="008624C8" w:rsidP="008624C8">
            <w:pPr>
              <w:spacing w:after="0" w:line="240" w:lineRule="auto"/>
              <w:rPr>
                <w:rFonts w:cs="Arial"/>
                <w:sz w:val="18"/>
                <w:szCs w:val="18"/>
                <w:lang w:eastAsia="es-MX"/>
              </w:rPr>
            </w:pPr>
            <w:r w:rsidRPr="008624C8">
              <w:rPr>
                <w:rFonts w:cs="Arial"/>
                <w:sz w:val="18"/>
                <w:szCs w:val="18"/>
                <w:lang w:eastAsia="es-MX"/>
              </w:rPr>
              <w:t>Diseño de la propuesta de atención</w:t>
            </w:r>
          </w:p>
        </w:tc>
        <w:tc>
          <w:tcPr>
            <w:tcW w:w="1422" w:type="pct"/>
            <w:shd w:val="clear" w:color="auto" w:fill="FFFFFF"/>
            <w:vAlign w:val="center"/>
          </w:tcPr>
          <w:p w14:paraId="5EACE29F" w14:textId="77777777" w:rsidR="008624C8" w:rsidRPr="008624C8" w:rsidRDefault="008624C8" w:rsidP="008624C8">
            <w:pPr>
              <w:spacing w:after="0" w:line="240" w:lineRule="auto"/>
              <w:rPr>
                <w:rFonts w:cs="Arial"/>
                <w:sz w:val="18"/>
                <w:szCs w:val="18"/>
                <w:lang w:eastAsia="es-MX"/>
              </w:rPr>
            </w:pPr>
            <w:r w:rsidRPr="008624C8">
              <w:rPr>
                <w:rFonts w:cs="Arial"/>
                <w:sz w:val="18"/>
                <w:szCs w:val="18"/>
                <w:lang w:eastAsia="es-MX"/>
              </w:rPr>
              <w:t>El programa define adecuadamente sus objetivos, entre ellos, el servicio que se presta a los núcleos agrarios</w:t>
            </w:r>
          </w:p>
        </w:tc>
        <w:tc>
          <w:tcPr>
            <w:tcW w:w="728" w:type="pct"/>
            <w:shd w:val="clear" w:color="auto" w:fill="FFFFFF"/>
            <w:vAlign w:val="center"/>
          </w:tcPr>
          <w:p w14:paraId="297EE7F9" w14:textId="77777777" w:rsidR="008624C8" w:rsidRPr="008624C8" w:rsidRDefault="008624C8" w:rsidP="008624C8">
            <w:pPr>
              <w:spacing w:after="0" w:line="240" w:lineRule="auto"/>
              <w:jc w:val="center"/>
              <w:rPr>
                <w:rFonts w:cs="Arial"/>
                <w:sz w:val="18"/>
                <w:szCs w:val="18"/>
                <w:lang w:eastAsia="es-MX"/>
              </w:rPr>
            </w:pPr>
            <w:r w:rsidRPr="008624C8">
              <w:rPr>
                <w:rFonts w:cs="Arial"/>
                <w:sz w:val="18"/>
                <w:szCs w:val="18"/>
                <w:lang w:eastAsia="es-MX"/>
              </w:rPr>
              <w:t>6 y 7</w:t>
            </w:r>
          </w:p>
        </w:tc>
        <w:tc>
          <w:tcPr>
            <w:tcW w:w="1087" w:type="pct"/>
            <w:shd w:val="clear" w:color="auto" w:fill="FFFFFF"/>
            <w:vAlign w:val="center"/>
          </w:tcPr>
          <w:p w14:paraId="0495F8C1" w14:textId="75A8E08A" w:rsidR="008624C8" w:rsidRPr="008624C8" w:rsidRDefault="008624C8" w:rsidP="008624C8">
            <w:pPr>
              <w:spacing w:after="0" w:line="240" w:lineRule="auto"/>
              <w:jc w:val="center"/>
              <w:rPr>
                <w:rFonts w:cs="Arial"/>
                <w:sz w:val="18"/>
                <w:szCs w:val="18"/>
                <w:lang w:eastAsia="es-MX"/>
              </w:rPr>
            </w:pPr>
            <w:r>
              <w:rPr>
                <w:rFonts w:cs="Arial"/>
                <w:sz w:val="18"/>
                <w:szCs w:val="18"/>
                <w:lang w:eastAsia="es-MX"/>
              </w:rPr>
              <w:t>-</w:t>
            </w:r>
          </w:p>
        </w:tc>
        <w:tc>
          <w:tcPr>
            <w:tcW w:w="933" w:type="pct"/>
            <w:shd w:val="clear" w:color="auto" w:fill="FFFFFF"/>
            <w:vAlign w:val="center"/>
          </w:tcPr>
          <w:p w14:paraId="0874A78F" w14:textId="6ABB050B" w:rsidR="008624C8" w:rsidRPr="008624C8" w:rsidRDefault="008624C8" w:rsidP="008624C8">
            <w:pPr>
              <w:spacing w:after="0" w:line="240" w:lineRule="auto"/>
              <w:jc w:val="center"/>
              <w:rPr>
                <w:rFonts w:cs="Arial"/>
                <w:sz w:val="18"/>
                <w:szCs w:val="18"/>
                <w:lang w:eastAsia="es-MX"/>
              </w:rPr>
            </w:pPr>
            <w:r>
              <w:rPr>
                <w:rFonts w:cs="Arial"/>
                <w:sz w:val="18"/>
                <w:szCs w:val="18"/>
                <w:lang w:eastAsia="es-MX"/>
              </w:rPr>
              <w:t>-</w:t>
            </w:r>
          </w:p>
        </w:tc>
      </w:tr>
      <w:tr w:rsidR="008624C8" w:rsidRPr="008624C8" w14:paraId="52311F9E" w14:textId="77777777" w:rsidTr="008624C8">
        <w:trPr>
          <w:trHeight w:val="567"/>
          <w:jc w:val="center"/>
        </w:trPr>
        <w:tc>
          <w:tcPr>
            <w:tcW w:w="830" w:type="pct"/>
            <w:vMerge/>
            <w:shd w:val="clear" w:color="auto" w:fill="FFFFFF"/>
            <w:vAlign w:val="center"/>
          </w:tcPr>
          <w:p w14:paraId="62CFA8D4" w14:textId="77777777" w:rsidR="008624C8" w:rsidRPr="008624C8" w:rsidRDefault="008624C8" w:rsidP="008624C8">
            <w:pPr>
              <w:spacing w:after="0" w:line="240" w:lineRule="auto"/>
              <w:rPr>
                <w:rFonts w:cs="Arial"/>
                <w:sz w:val="18"/>
                <w:szCs w:val="18"/>
                <w:lang w:eastAsia="es-MX"/>
              </w:rPr>
            </w:pPr>
          </w:p>
        </w:tc>
        <w:tc>
          <w:tcPr>
            <w:tcW w:w="1422" w:type="pct"/>
            <w:shd w:val="clear" w:color="auto" w:fill="FFFFFF"/>
            <w:vAlign w:val="center"/>
          </w:tcPr>
          <w:p w14:paraId="538CBE3B" w14:textId="77777777" w:rsidR="008624C8" w:rsidRPr="008624C8" w:rsidRDefault="008624C8" w:rsidP="008624C8">
            <w:pPr>
              <w:spacing w:after="0" w:line="240" w:lineRule="auto"/>
              <w:rPr>
                <w:rFonts w:cs="Arial"/>
                <w:sz w:val="18"/>
                <w:szCs w:val="18"/>
                <w:lang w:eastAsia="es-MX"/>
              </w:rPr>
            </w:pPr>
            <w:r w:rsidRPr="008624C8">
              <w:rPr>
                <w:rFonts w:cs="Arial"/>
                <w:sz w:val="18"/>
                <w:szCs w:val="18"/>
                <w:lang w:eastAsia="es-MX"/>
              </w:rPr>
              <w:t>El programa define y cuantifica adecuadamente a sus poblaciones potencial, objetivo y atendida.</w:t>
            </w:r>
          </w:p>
        </w:tc>
        <w:tc>
          <w:tcPr>
            <w:tcW w:w="728" w:type="pct"/>
            <w:shd w:val="clear" w:color="auto" w:fill="FFFFFF"/>
            <w:vAlign w:val="center"/>
          </w:tcPr>
          <w:p w14:paraId="596AC8E1" w14:textId="77777777" w:rsidR="008624C8" w:rsidRPr="008624C8" w:rsidRDefault="008624C8" w:rsidP="008624C8">
            <w:pPr>
              <w:spacing w:after="0" w:line="240" w:lineRule="auto"/>
              <w:jc w:val="center"/>
              <w:rPr>
                <w:rFonts w:cs="Arial"/>
                <w:sz w:val="18"/>
                <w:szCs w:val="18"/>
                <w:lang w:eastAsia="es-MX"/>
              </w:rPr>
            </w:pPr>
            <w:r w:rsidRPr="008624C8">
              <w:rPr>
                <w:rFonts w:cs="Arial"/>
                <w:sz w:val="18"/>
                <w:szCs w:val="18"/>
                <w:lang w:eastAsia="es-MX"/>
              </w:rPr>
              <w:t>8</w:t>
            </w:r>
          </w:p>
        </w:tc>
        <w:tc>
          <w:tcPr>
            <w:tcW w:w="1087" w:type="pct"/>
            <w:shd w:val="clear" w:color="auto" w:fill="FFFFFF"/>
            <w:vAlign w:val="center"/>
          </w:tcPr>
          <w:p w14:paraId="70A94BB5" w14:textId="1A0F3F84" w:rsidR="008624C8" w:rsidRPr="008624C8" w:rsidRDefault="008624C8" w:rsidP="008624C8">
            <w:pPr>
              <w:spacing w:after="0" w:line="240" w:lineRule="auto"/>
              <w:jc w:val="center"/>
              <w:rPr>
                <w:rFonts w:cs="Arial"/>
                <w:sz w:val="18"/>
                <w:szCs w:val="18"/>
                <w:lang w:eastAsia="es-MX"/>
              </w:rPr>
            </w:pPr>
            <w:r>
              <w:rPr>
                <w:rFonts w:cs="Arial"/>
                <w:sz w:val="18"/>
                <w:szCs w:val="18"/>
                <w:lang w:eastAsia="es-MX"/>
              </w:rPr>
              <w:t>-</w:t>
            </w:r>
          </w:p>
        </w:tc>
        <w:tc>
          <w:tcPr>
            <w:tcW w:w="933" w:type="pct"/>
            <w:shd w:val="clear" w:color="auto" w:fill="FFFFFF"/>
            <w:vAlign w:val="center"/>
          </w:tcPr>
          <w:p w14:paraId="29CA5524" w14:textId="56047DD3" w:rsidR="008624C8" w:rsidRPr="008624C8" w:rsidRDefault="008624C8" w:rsidP="008624C8">
            <w:pPr>
              <w:spacing w:after="0" w:line="240" w:lineRule="auto"/>
              <w:jc w:val="center"/>
              <w:rPr>
                <w:rFonts w:cs="Arial"/>
                <w:sz w:val="18"/>
                <w:szCs w:val="18"/>
                <w:lang w:eastAsia="es-MX"/>
              </w:rPr>
            </w:pPr>
            <w:r>
              <w:rPr>
                <w:rFonts w:cs="Arial"/>
                <w:sz w:val="18"/>
                <w:szCs w:val="18"/>
                <w:lang w:eastAsia="es-MX"/>
              </w:rPr>
              <w:t>-</w:t>
            </w:r>
          </w:p>
        </w:tc>
      </w:tr>
      <w:tr w:rsidR="008624C8" w:rsidRPr="008624C8" w14:paraId="09521595" w14:textId="77777777" w:rsidTr="008624C8">
        <w:trPr>
          <w:trHeight w:val="567"/>
          <w:jc w:val="center"/>
        </w:trPr>
        <w:tc>
          <w:tcPr>
            <w:tcW w:w="830" w:type="pct"/>
            <w:shd w:val="clear" w:color="auto" w:fill="FFFFFF"/>
            <w:vAlign w:val="center"/>
          </w:tcPr>
          <w:p w14:paraId="4196CC8F" w14:textId="77777777" w:rsidR="008624C8" w:rsidRPr="008624C8" w:rsidRDefault="008624C8" w:rsidP="008624C8">
            <w:pPr>
              <w:spacing w:after="0" w:line="240" w:lineRule="auto"/>
              <w:rPr>
                <w:rFonts w:cs="Arial"/>
                <w:sz w:val="18"/>
                <w:szCs w:val="18"/>
                <w:lang w:eastAsia="es-MX"/>
              </w:rPr>
            </w:pPr>
            <w:r w:rsidRPr="008624C8">
              <w:rPr>
                <w:rFonts w:cs="Arial"/>
                <w:sz w:val="18"/>
                <w:szCs w:val="18"/>
              </w:rPr>
              <w:t>Diseño operativo</w:t>
            </w:r>
          </w:p>
        </w:tc>
        <w:tc>
          <w:tcPr>
            <w:tcW w:w="1422" w:type="pct"/>
            <w:shd w:val="clear" w:color="auto" w:fill="FFFFFF"/>
            <w:vAlign w:val="center"/>
          </w:tcPr>
          <w:p w14:paraId="513273D2" w14:textId="77777777" w:rsidR="008624C8" w:rsidRPr="008624C8" w:rsidRDefault="008624C8" w:rsidP="008624C8">
            <w:pPr>
              <w:spacing w:after="0" w:line="240" w:lineRule="auto"/>
              <w:rPr>
                <w:rFonts w:cs="Arial"/>
                <w:sz w:val="18"/>
                <w:szCs w:val="18"/>
                <w:lang w:eastAsia="es-MX"/>
              </w:rPr>
            </w:pPr>
            <w:r w:rsidRPr="008624C8">
              <w:rPr>
                <w:rFonts w:cs="Arial"/>
                <w:sz w:val="18"/>
                <w:szCs w:val="18"/>
                <w:lang w:eastAsia="es-MX"/>
              </w:rPr>
              <w:t xml:space="preserve">El Pp cuenta con procedimientos para recibir, registrar y dar trámite y entregar los servicios que </w:t>
            </w:r>
            <w:r w:rsidRPr="008624C8">
              <w:rPr>
                <w:rFonts w:cs="Arial"/>
                <w:sz w:val="18"/>
                <w:szCs w:val="18"/>
                <w:lang w:eastAsia="es-MX"/>
              </w:rPr>
              <w:lastRenderedPageBreak/>
              <w:t>genera, documentados en un Manual de Procedimiento y en las atribuciones de la dirección de asuntos agrarios, según el Reglamento Interno de la Secretaría General de Gobierno</w:t>
            </w:r>
          </w:p>
        </w:tc>
        <w:tc>
          <w:tcPr>
            <w:tcW w:w="728" w:type="pct"/>
            <w:shd w:val="clear" w:color="auto" w:fill="FFFFFF"/>
            <w:vAlign w:val="center"/>
          </w:tcPr>
          <w:p w14:paraId="17923262" w14:textId="77777777" w:rsidR="008624C8" w:rsidRPr="008624C8" w:rsidRDefault="008624C8" w:rsidP="008624C8">
            <w:pPr>
              <w:spacing w:after="0" w:line="240" w:lineRule="auto"/>
              <w:jc w:val="center"/>
              <w:rPr>
                <w:rFonts w:cs="Arial"/>
                <w:sz w:val="18"/>
                <w:szCs w:val="18"/>
                <w:lang w:eastAsia="es-MX"/>
              </w:rPr>
            </w:pPr>
            <w:r w:rsidRPr="008624C8">
              <w:rPr>
                <w:rFonts w:cs="Arial"/>
                <w:sz w:val="18"/>
                <w:szCs w:val="18"/>
                <w:lang w:eastAsia="es-MX"/>
              </w:rPr>
              <w:lastRenderedPageBreak/>
              <w:t>14 y 15</w:t>
            </w:r>
          </w:p>
        </w:tc>
        <w:tc>
          <w:tcPr>
            <w:tcW w:w="1087" w:type="pct"/>
            <w:shd w:val="clear" w:color="auto" w:fill="FFFFFF"/>
            <w:vAlign w:val="center"/>
          </w:tcPr>
          <w:p w14:paraId="5EA38D13" w14:textId="564B6BBC" w:rsidR="008624C8" w:rsidRPr="008624C8" w:rsidRDefault="008624C8" w:rsidP="008624C8">
            <w:pPr>
              <w:spacing w:after="0" w:line="240" w:lineRule="auto"/>
              <w:jc w:val="center"/>
              <w:rPr>
                <w:rFonts w:cs="Arial"/>
                <w:sz w:val="18"/>
                <w:szCs w:val="18"/>
                <w:lang w:eastAsia="es-MX"/>
              </w:rPr>
            </w:pPr>
            <w:r>
              <w:rPr>
                <w:rFonts w:cs="Arial"/>
                <w:sz w:val="18"/>
                <w:szCs w:val="18"/>
                <w:lang w:eastAsia="es-MX"/>
              </w:rPr>
              <w:t>-</w:t>
            </w:r>
          </w:p>
        </w:tc>
        <w:tc>
          <w:tcPr>
            <w:tcW w:w="933" w:type="pct"/>
            <w:shd w:val="clear" w:color="auto" w:fill="FFFFFF"/>
            <w:vAlign w:val="center"/>
          </w:tcPr>
          <w:p w14:paraId="436809F0" w14:textId="2670DD45" w:rsidR="008624C8" w:rsidRPr="008624C8" w:rsidRDefault="008624C8" w:rsidP="008624C8">
            <w:pPr>
              <w:spacing w:after="0" w:line="240" w:lineRule="auto"/>
              <w:jc w:val="center"/>
              <w:rPr>
                <w:rFonts w:cs="Arial"/>
                <w:sz w:val="18"/>
                <w:szCs w:val="18"/>
                <w:lang w:eastAsia="es-MX"/>
              </w:rPr>
            </w:pPr>
            <w:r>
              <w:rPr>
                <w:rFonts w:cs="Arial"/>
                <w:sz w:val="18"/>
                <w:szCs w:val="18"/>
                <w:lang w:eastAsia="es-MX"/>
              </w:rPr>
              <w:t>-</w:t>
            </w:r>
          </w:p>
        </w:tc>
      </w:tr>
      <w:tr w:rsidR="008624C8" w:rsidRPr="008624C8" w14:paraId="69E35E00" w14:textId="77777777" w:rsidTr="008624C8">
        <w:trPr>
          <w:trHeight w:val="567"/>
          <w:jc w:val="center"/>
        </w:trPr>
        <w:tc>
          <w:tcPr>
            <w:tcW w:w="830" w:type="pct"/>
            <w:shd w:val="clear" w:color="auto" w:fill="FFFFFF"/>
            <w:vAlign w:val="center"/>
          </w:tcPr>
          <w:p w14:paraId="2D129CFE" w14:textId="77777777" w:rsidR="008624C8" w:rsidRPr="008624C8" w:rsidRDefault="008624C8" w:rsidP="008624C8">
            <w:pPr>
              <w:spacing w:after="0" w:line="240" w:lineRule="auto"/>
              <w:rPr>
                <w:rFonts w:cs="Arial"/>
                <w:sz w:val="18"/>
                <w:szCs w:val="18"/>
              </w:rPr>
            </w:pPr>
          </w:p>
        </w:tc>
        <w:tc>
          <w:tcPr>
            <w:tcW w:w="1422" w:type="pct"/>
            <w:shd w:val="clear" w:color="auto" w:fill="FFFFFF"/>
            <w:vAlign w:val="center"/>
          </w:tcPr>
          <w:p w14:paraId="3E1D8807" w14:textId="77777777" w:rsidR="008624C8" w:rsidRPr="008624C8" w:rsidRDefault="008624C8" w:rsidP="008624C8">
            <w:pPr>
              <w:spacing w:after="0" w:line="240" w:lineRule="auto"/>
              <w:rPr>
                <w:rFonts w:cs="Arial"/>
                <w:sz w:val="18"/>
                <w:szCs w:val="18"/>
                <w:lang w:eastAsia="es-MX"/>
              </w:rPr>
            </w:pPr>
            <w:r w:rsidRPr="008624C8">
              <w:rPr>
                <w:rFonts w:cs="Arial"/>
                <w:sz w:val="18"/>
                <w:szCs w:val="18"/>
                <w:lang w:eastAsia="es-MX"/>
              </w:rPr>
              <w:t>El Pp cuenta con información documentada que permite conocer a la población atendida y que incluye características de la misma y se encuentra considerada en una Solicitud de Asesoría Agraria y en una base de datos de servicios otorgados, manejados de manera interna en la dirección; no obstante, ésta no cuenta con una calve única de registro.</w:t>
            </w:r>
          </w:p>
        </w:tc>
        <w:tc>
          <w:tcPr>
            <w:tcW w:w="728" w:type="pct"/>
            <w:shd w:val="clear" w:color="auto" w:fill="FFFFFF"/>
            <w:vAlign w:val="center"/>
          </w:tcPr>
          <w:p w14:paraId="0DF84086" w14:textId="77777777" w:rsidR="008624C8" w:rsidRPr="008624C8" w:rsidRDefault="008624C8" w:rsidP="008624C8">
            <w:pPr>
              <w:spacing w:after="0" w:line="240" w:lineRule="auto"/>
              <w:jc w:val="center"/>
              <w:rPr>
                <w:rFonts w:cs="Arial"/>
                <w:sz w:val="18"/>
                <w:szCs w:val="18"/>
                <w:lang w:eastAsia="es-MX"/>
              </w:rPr>
            </w:pPr>
            <w:r w:rsidRPr="008624C8">
              <w:rPr>
                <w:rFonts w:cs="Arial"/>
                <w:sz w:val="18"/>
                <w:szCs w:val="18"/>
                <w:lang w:eastAsia="es-MX"/>
              </w:rPr>
              <w:t>16</w:t>
            </w:r>
          </w:p>
        </w:tc>
        <w:tc>
          <w:tcPr>
            <w:tcW w:w="1087" w:type="pct"/>
            <w:shd w:val="clear" w:color="auto" w:fill="FFFFFF"/>
            <w:vAlign w:val="center"/>
          </w:tcPr>
          <w:p w14:paraId="07D00F34" w14:textId="77777777" w:rsidR="008624C8" w:rsidRPr="008624C8" w:rsidRDefault="008624C8" w:rsidP="008624C8">
            <w:pPr>
              <w:spacing w:after="0" w:line="240" w:lineRule="auto"/>
              <w:rPr>
                <w:rFonts w:cs="Arial"/>
                <w:sz w:val="18"/>
                <w:szCs w:val="18"/>
                <w:lang w:eastAsia="es-MX"/>
              </w:rPr>
            </w:pPr>
            <w:r w:rsidRPr="008624C8">
              <w:rPr>
                <w:rFonts w:cs="Arial"/>
                <w:sz w:val="18"/>
                <w:szCs w:val="18"/>
                <w:lang w:eastAsia="es-MX"/>
              </w:rPr>
              <w:t>Generar y mantener actualizada la base de datos de los beneficiarios, a través de una clave única que no cambie con el tiempo y donde se recopile toda la información de la población atendida</w:t>
            </w:r>
          </w:p>
        </w:tc>
        <w:tc>
          <w:tcPr>
            <w:tcW w:w="933" w:type="pct"/>
            <w:shd w:val="clear" w:color="auto" w:fill="FFFFFF"/>
            <w:vAlign w:val="center"/>
          </w:tcPr>
          <w:p w14:paraId="53E3EC0C" w14:textId="77777777" w:rsidR="008624C8" w:rsidRPr="008624C8" w:rsidRDefault="008624C8" w:rsidP="008624C8">
            <w:pPr>
              <w:spacing w:after="0" w:line="240" w:lineRule="auto"/>
              <w:jc w:val="center"/>
              <w:rPr>
                <w:rFonts w:cs="Arial"/>
                <w:sz w:val="18"/>
                <w:szCs w:val="18"/>
                <w:lang w:eastAsia="es-MX"/>
              </w:rPr>
            </w:pPr>
            <w:r w:rsidRPr="008624C8">
              <w:rPr>
                <w:rFonts w:cs="Arial"/>
                <w:sz w:val="18"/>
                <w:szCs w:val="18"/>
                <w:lang w:eastAsia="es-MX"/>
              </w:rPr>
              <w:t>Mediano plazo</w:t>
            </w:r>
          </w:p>
        </w:tc>
      </w:tr>
      <w:tr w:rsidR="008624C8" w:rsidRPr="008624C8" w14:paraId="7EC60693" w14:textId="77777777" w:rsidTr="008624C8">
        <w:trPr>
          <w:trHeight w:val="567"/>
          <w:jc w:val="center"/>
        </w:trPr>
        <w:tc>
          <w:tcPr>
            <w:tcW w:w="830" w:type="pct"/>
            <w:shd w:val="clear" w:color="auto" w:fill="FFFFFF"/>
            <w:vAlign w:val="center"/>
          </w:tcPr>
          <w:p w14:paraId="529A1771" w14:textId="77777777" w:rsidR="008624C8" w:rsidRPr="008624C8" w:rsidRDefault="008624C8" w:rsidP="008624C8">
            <w:pPr>
              <w:spacing w:after="0" w:line="240" w:lineRule="auto"/>
              <w:rPr>
                <w:rFonts w:cs="Arial"/>
                <w:sz w:val="18"/>
                <w:szCs w:val="18"/>
              </w:rPr>
            </w:pPr>
          </w:p>
        </w:tc>
        <w:tc>
          <w:tcPr>
            <w:tcW w:w="1422" w:type="pct"/>
            <w:shd w:val="clear" w:color="auto" w:fill="FFFFFF"/>
            <w:vAlign w:val="center"/>
          </w:tcPr>
          <w:p w14:paraId="7C822409" w14:textId="77777777" w:rsidR="008624C8" w:rsidRPr="008624C8" w:rsidRDefault="008624C8" w:rsidP="008624C8">
            <w:pPr>
              <w:spacing w:after="0" w:line="240" w:lineRule="auto"/>
              <w:rPr>
                <w:rFonts w:cs="Arial"/>
                <w:sz w:val="18"/>
                <w:szCs w:val="18"/>
                <w:lang w:eastAsia="es-MX"/>
              </w:rPr>
            </w:pPr>
            <w:r w:rsidRPr="008624C8">
              <w:rPr>
                <w:rFonts w:cs="Arial"/>
                <w:sz w:val="18"/>
                <w:szCs w:val="18"/>
                <w:lang w:eastAsia="es-MX"/>
              </w:rPr>
              <w:t>A través de la dependencia responsable del programa, Secretaría General de Gobierno, se puede identificar que el Pp cuenta con mecanismos de transparencia y rendición de cuentas, aunque con áreas de oportunidad en la generación y publicación de la información presupuestal del programa</w:t>
            </w:r>
          </w:p>
        </w:tc>
        <w:tc>
          <w:tcPr>
            <w:tcW w:w="728" w:type="pct"/>
            <w:shd w:val="clear" w:color="auto" w:fill="FFFFFF"/>
            <w:vAlign w:val="center"/>
          </w:tcPr>
          <w:p w14:paraId="27AD733E" w14:textId="77777777" w:rsidR="008624C8" w:rsidRPr="008624C8" w:rsidRDefault="008624C8" w:rsidP="008624C8">
            <w:pPr>
              <w:spacing w:after="0" w:line="240" w:lineRule="auto"/>
              <w:jc w:val="center"/>
              <w:rPr>
                <w:rFonts w:cs="Arial"/>
                <w:sz w:val="18"/>
                <w:szCs w:val="18"/>
              </w:rPr>
            </w:pPr>
            <w:r w:rsidRPr="008624C8">
              <w:rPr>
                <w:rFonts w:cs="Arial"/>
                <w:sz w:val="18"/>
                <w:szCs w:val="18"/>
              </w:rPr>
              <w:t>18 y 20</w:t>
            </w:r>
          </w:p>
        </w:tc>
        <w:tc>
          <w:tcPr>
            <w:tcW w:w="1087" w:type="pct"/>
            <w:shd w:val="clear" w:color="auto" w:fill="FFFFFF"/>
            <w:vAlign w:val="center"/>
          </w:tcPr>
          <w:p w14:paraId="442AE2AC" w14:textId="77777777" w:rsidR="008624C8" w:rsidRPr="008624C8" w:rsidRDefault="008624C8" w:rsidP="008624C8">
            <w:pPr>
              <w:spacing w:after="0" w:line="240" w:lineRule="auto"/>
              <w:rPr>
                <w:rFonts w:cs="Arial"/>
                <w:sz w:val="18"/>
                <w:szCs w:val="18"/>
              </w:rPr>
            </w:pPr>
            <w:r w:rsidRPr="008624C8">
              <w:rPr>
                <w:rFonts w:cs="Arial"/>
                <w:sz w:val="18"/>
                <w:szCs w:val="18"/>
              </w:rPr>
              <w:t>Generar y publicar la información financiera relacionada con los recursos asignados y devengados por el programa, al menos con las clasificaciones de concepto de gasto y fuente de financiamiento, con la finalidad de poder identificar los gastos operacionales y unitarios.</w:t>
            </w:r>
          </w:p>
        </w:tc>
        <w:tc>
          <w:tcPr>
            <w:tcW w:w="933" w:type="pct"/>
            <w:shd w:val="clear" w:color="auto" w:fill="FFFFFF"/>
            <w:vAlign w:val="center"/>
          </w:tcPr>
          <w:p w14:paraId="3C46AF76" w14:textId="77777777" w:rsidR="008624C8" w:rsidRPr="008624C8" w:rsidRDefault="008624C8" w:rsidP="008624C8">
            <w:pPr>
              <w:spacing w:after="0" w:line="240" w:lineRule="auto"/>
              <w:jc w:val="center"/>
              <w:rPr>
                <w:rFonts w:cs="Arial"/>
                <w:sz w:val="18"/>
                <w:szCs w:val="18"/>
              </w:rPr>
            </w:pPr>
            <w:r w:rsidRPr="008624C8">
              <w:rPr>
                <w:rFonts w:cs="Arial"/>
                <w:sz w:val="18"/>
                <w:szCs w:val="18"/>
              </w:rPr>
              <w:t>Mediano plazo</w:t>
            </w:r>
          </w:p>
        </w:tc>
      </w:tr>
      <w:tr w:rsidR="008624C8" w:rsidRPr="008624C8" w14:paraId="0FDC215E" w14:textId="77777777" w:rsidTr="008624C8">
        <w:trPr>
          <w:trHeight w:val="567"/>
          <w:jc w:val="center"/>
        </w:trPr>
        <w:tc>
          <w:tcPr>
            <w:tcW w:w="830" w:type="pct"/>
            <w:shd w:val="clear" w:color="auto" w:fill="FFFFFF"/>
            <w:vAlign w:val="center"/>
          </w:tcPr>
          <w:p w14:paraId="0DF724E6" w14:textId="77777777" w:rsidR="008624C8" w:rsidRPr="008624C8" w:rsidRDefault="008624C8" w:rsidP="008624C8">
            <w:pPr>
              <w:spacing w:after="0" w:line="240" w:lineRule="auto"/>
              <w:rPr>
                <w:rFonts w:cs="Arial"/>
                <w:sz w:val="18"/>
                <w:szCs w:val="18"/>
              </w:rPr>
            </w:pPr>
            <w:r w:rsidRPr="008624C8">
              <w:rPr>
                <w:rFonts w:cs="Arial"/>
                <w:sz w:val="18"/>
                <w:szCs w:val="18"/>
              </w:rPr>
              <w:t>Consistencia programática y normativa</w:t>
            </w:r>
          </w:p>
        </w:tc>
        <w:tc>
          <w:tcPr>
            <w:tcW w:w="1422" w:type="pct"/>
            <w:shd w:val="clear" w:color="auto" w:fill="FFFFFF"/>
            <w:vAlign w:val="center"/>
          </w:tcPr>
          <w:p w14:paraId="5D4F49D2" w14:textId="77777777" w:rsidR="008624C8" w:rsidRPr="008624C8" w:rsidRDefault="008624C8" w:rsidP="008624C8">
            <w:pPr>
              <w:spacing w:after="0" w:line="240" w:lineRule="auto"/>
              <w:rPr>
                <w:rFonts w:cs="Arial"/>
                <w:sz w:val="18"/>
                <w:szCs w:val="18"/>
                <w:lang w:eastAsia="es-MX"/>
              </w:rPr>
            </w:pPr>
            <w:r w:rsidRPr="008624C8">
              <w:rPr>
                <w:rFonts w:cs="Arial"/>
                <w:sz w:val="18"/>
                <w:szCs w:val="18"/>
                <w:lang w:eastAsia="es-MX"/>
              </w:rPr>
              <w:t>Los elementos del diseño de la propuesta de atención del Pp (objetivos, servicios generados y poblaciones) se retoman y guardan congruencia entre sus documentos estratégicos, institucionales, normativos y operativos</w:t>
            </w:r>
          </w:p>
        </w:tc>
        <w:tc>
          <w:tcPr>
            <w:tcW w:w="728" w:type="pct"/>
            <w:shd w:val="clear" w:color="auto" w:fill="FFFFFF"/>
            <w:vAlign w:val="center"/>
          </w:tcPr>
          <w:p w14:paraId="45CFD4F5" w14:textId="77777777" w:rsidR="008624C8" w:rsidRPr="008624C8" w:rsidRDefault="008624C8" w:rsidP="008624C8">
            <w:pPr>
              <w:spacing w:after="0" w:line="240" w:lineRule="auto"/>
              <w:jc w:val="center"/>
              <w:rPr>
                <w:rFonts w:cs="Arial"/>
                <w:sz w:val="18"/>
                <w:szCs w:val="18"/>
              </w:rPr>
            </w:pPr>
            <w:r w:rsidRPr="008624C8">
              <w:rPr>
                <w:rFonts w:cs="Arial"/>
                <w:sz w:val="18"/>
                <w:szCs w:val="18"/>
              </w:rPr>
              <w:t>23</w:t>
            </w:r>
          </w:p>
        </w:tc>
        <w:tc>
          <w:tcPr>
            <w:tcW w:w="1087" w:type="pct"/>
            <w:shd w:val="clear" w:color="auto" w:fill="FFFFFF"/>
            <w:vAlign w:val="center"/>
          </w:tcPr>
          <w:p w14:paraId="51298269" w14:textId="5126CF96" w:rsidR="008624C8" w:rsidRPr="008624C8" w:rsidRDefault="008624C8" w:rsidP="008624C8">
            <w:pPr>
              <w:spacing w:after="0" w:line="240" w:lineRule="auto"/>
              <w:jc w:val="center"/>
              <w:rPr>
                <w:rFonts w:cs="Arial"/>
                <w:sz w:val="18"/>
                <w:szCs w:val="18"/>
              </w:rPr>
            </w:pPr>
            <w:r>
              <w:rPr>
                <w:rFonts w:cs="Arial"/>
                <w:sz w:val="18"/>
                <w:szCs w:val="18"/>
                <w:lang w:eastAsia="es-MX"/>
              </w:rPr>
              <w:t>-</w:t>
            </w:r>
          </w:p>
        </w:tc>
        <w:tc>
          <w:tcPr>
            <w:tcW w:w="933" w:type="pct"/>
            <w:shd w:val="clear" w:color="auto" w:fill="FFFFFF"/>
            <w:vAlign w:val="center"/>
          </w:tcPr>
          <w:p w14:paraId="407CD3F4" w14:textId="58F6835C" w:rsidR="008624C8" w:rsidRPr="008624C8" w:rsidRDefault="008624C8" w:rsidP="008624C8">
            <w:pPr>
              <w:spacing w:after="0" w:line="240" w:lineRule="auto"/>
              <w:jc w:val="center"/>
              <w:rPr>
                <w:rFonts w:cs="Arial"/>
                <w:sz w:val="18"/>
                <w:szCs w:val="18"/>
              </w:rPr>
            </w:pPr>
            <w:r>
              <w:rPr>
                <w:rFonts w:cs="Arial"/>
                <w:sz w:val="18"/>
                <w:szCs w:val="18"/>
                <w:lang w:eastAsia="es-MX"/>
              </w:rPr>
              <w:t>-</w:t>
            </w:r>
          </w:p>
        </w:tc>
      </w:tr>
      <w:tr w:rsidR="008624C8" w:rsidRPr="008624C8" w14:paraId="0C9DADE0" w14:textId="77777777" w:rsidTr="008624C8">
        <w:trPr>
          <w:trHeight w:val="624"/>
          <w:jc w:val="center"/>
        </w:trPr>
        <w:tc>
          <w:tcPr>
            <w:tcW w:w="830" w:type="pct"/>
            <w:noWrap/>
            <w:vAlign w:val="center"/>
          </w:tcPr>
          <w:p w14:paraId="0AF8D1F1" w14:textId="77777777" w:rsidR="008624C8" w:rsidRPr="008624C8" w:rsidRDefault="008624C8" w:rsidP="008624C8">
            <w:pPr>
              <w:spacing w:after="0" w:line="240" w:lineRule="auto"/>
              <w:rPr>
                <w:rFonts w:cs="Arial"/>
                <w:sz w:val="18"/>
                <w:szCs w:val="18"/>
              </w:rPr>
            </w:pPr>
            <w:r w:rsidRPr="008624C8">
              <w:rPr>
                <w:rFonts w:cs="Arial"/>
                <w:sz w:val="18"/>
                <w:szCs w:val="18"/>
              </w:rPr>
              <w:t>Contribución a objetivos de la planeación estatal</w:t>
            </w:r>
          </w:p>
        </w:tc>
        <w:tc>
          <w:tcPr>
            <w:tcW w:w="1422" w:type="pct"/>
            <w:noWrap/>
            <w:vAlign w:val="center"/>
          </w:tcPr>
          <w:p w14:paraId="069AC646" w14:textId="77777777" w:rsidR="008624C8" w:rsidRPr="008624C8" w:rsidRDefault="008624C8" w:rsidP="008624C8">
            <w:pPr>
              <w:spacing w:after="0" w:line="240" w:lineRule="auto"/>
              <w:rPr>
                <w:rFonts w:cs="Arial"/>
                <w:sz w:val="18"/>
                <w:szCs w:val="18"/>
              </w:rPr>
            </w:pPr>
            <w:r w:rsidRPr="008624C8">
              <w:rPr>
                <w:rFonts w:cs="Arial"/>
                <w:sz w:val="18"/>
                <w:szCs w:val="18"/>
              </w:rPr>
              <w:t>El Pp describe una contribución con los diferentes instrumentos de planeación (plan estatal, sectorial y ODS)</w:t>
            </w:r>
          </w:p>
        </w:tc>
        <w:tc>
          <w:tcPr>
            <w:tcW w:w="728" w:type="pct"/>
            <w:noWrap/>
            <w:vAlign w:val="center"/>
          </w:tcPr>
          <w:p w14:paraId="7AB515FC" w14:textId="77777777" w:rsidR="008624C8" w:rsidRPr="008624C8" w:rsidRDefault="008624C8" w:rsidP="008624C8">
            <w:pPr>
              <w:spacing w:after="0" w:line="240" w:lineRule="auto"/>
              <w:jc w:val="center"/>
              <w:rPr>
                <w:rFonts w:cs="Arial"/>
                <w:sz w:val="18"/>
                <w:szCs w:val="18"/>
              </w:rPr>
            </w:pPr>
            <w:r w:rsidRPr="008624C8">
              <w:rPr>
                <w:rFonts w:cs="Arial"/>
                <w:sz w:val="18"/>
                <w:szCs w:val="18"/>
              </w:rPr>
              <w:t>24 y 25</w:t>
            </w:r>
          </w:p>
        </w:tc>
        <w:tc>
          <w:tcPr>
            <w:tcW w:w="1087" w:type="pct"/>
            <w:noWrap/>
            <w:vAlign w:val="center"/>
          </w:tcPr>
          <w:p w14:paraId="10196B59" w14:textId="1824CEF8" w:rsidR="008624C8" w:rsidRPr="008624C8" w:rsidRDefault="008624C8" w:rsidP="008624C8">
            <w:pPr>
              <w:spacing w:after="0" w:line="240" w:lineRule="auto"/>
              <w:jc w:val="center"/>
              <w:rPr>
                <w:rFonts w:cs="Arial"/>
                <w:sz w:val="18"/>
                <w:szCs w:val="18"/>
              </w:rPr>
            </w:pPr>
            <w:r>
              <w:rPr>
                <w:rFonts w:cs="Arial"/>
                <w:sz w:val="18"/>
                <w:szCs w:val="18"/>
                <w:lang w:eastAsia="es-MX"/>
              </w:rPr>
              <w:t>-</w:t>
            </w:r>
          </w:p>
        </w:tc>
        <w:tc>
          <w:tcPr>
            <w:tcW w:w="933" w:type="pct"/>
            <w:vAlign w:val="center"/>
          </w:tcPr>
          <w:p w14:paraId="3A37E01E" w14:textId="5724AE66" w:rsidR="008624C8" w:rsidRPr="008624C8" w:rsidRDefault="008624C8" w:rsidP="008624C8">
            <w:pPr>
              <w:spacing w:after="0" w:line="240" w:lineRule="auto"/>
              <w:jc w:val="center"/>
              <w:rPr>
                <w:rFonts w:cs="Arial"/>
                <w:sz w:val="18"/>
                <w:szCs w:val="18"/>
              </w:rPr>
            </w:pPr>
            <w:r>
              <w:rPr>
                <w:rFonts w:cs="Arial"/>
                <w:sz w:val="18"/>
                <w:szCs w:val="18"/>
                <w:lang w:eastAsia="es-MX"/>
              </w:rPr>
              <w:t>-</w:t>
            </w:r>
          </w:p>
        </w:tc>
      </w:tr>
      <w:tr w:rsidR="008624C8" w:rsidRPr="008624C8" w14:paraId="6CC3CC4E" w14:textId="77777777" w:rsidTr="008624C8">
        <w:trPr>
          <w:trHeight w:val="624"/>
          <w:jc w:val="center"/>
        </w:trPr>
        <w:tc>
          <w:tcPr>
            <w:tcW w:w="830" w:type="pct"/>
            <w:vMerge w:val="restart"/>
            <w:noWrap/>
            <w:vAlign w:val="center"/>
          </w:tcPr>
          <w:p w14:paraId="18242F16" w14:textId="77777777" w:rsidR="008624C8" w:rsidRPr="008624C8" w:rsidRDefault="008624C8" w:rsidP="008624C8">
            <w:pPr>
              <w:spacing w:after="0" w:line="240" w:lineRule="auto"/>
              <w:rPr>
                <w:rFonts w:cs="Arial"/>
                <w:sz w:val="18"/>
                <w:szCs w:val="18"/>
              </w:rPr>
            </w:pPr>
            <w:r w:rsidRPr="008624C8">
              <w:rPr>
                <w:rFonts w:cs="Arial"/>
                <w:sz w:val="18"/>
                <w:szCs w:val="18"/>
                <w:lang w:val="es-ES"/>
              </w:rPr>
              <w:t>Instrumento de Seguimiento del Desempeño</w:t>
            </w:r>
          </w:p>
        </w:tc>
        <w:tc>
          <w:tcPr>
            <w:tcW w:w="1422" w:type="pct"/>
            <w:noWrap/>
            <w:vAlign w:val="center"/>
          </w:tcPr>
          <w:p w14:paraId="3F2F281F" w14:textId="77777777" w:rsidR="008624C8" w:rsidRPr="008624C8" w:rsidRDefault="008624C8" w:rsidP="008624C8">
            <w:pPr>
              <w:spacing w:after="0" w:line="240" w:lineRule="auto"/>
              <w:rPr>
                <w:rFonts w:cs="Arial"/>
                <w:sz w:val="18"/>
                <w:szCs w:val="18"/>
              </w:rPr>
            </w:pPr>
            <w:r w:rsidRPr="008624C8">
              <w:rPr>
                <w:rFonts w:cs="Arial"/>
                <w:sz w:val="18"/>
                <w:szCs w:val="18"/>
              </w:rPr>
              <w:t>Los instrumentos de seguimiento de desempeño del programa (indicadores) permiten obtener información relevante de sus resultados.  Estos resultaron, claros, relevantes, económicos, monitoreables y adecuados.</w:t>
            </w:r>
          </w:p>
        </w:tc>
        <w:tc>
          <w:tcPr>
            <w:tcW w:w="728" w:type="pct"/>
            <w:noWrap/>
            <w:vAlign w:val="center"/>
          </w:tcPr>
          <w:p w14:paraId="0F2311E5" w14:textId="77777777" w:rsidR="008624C8" w:rsidRPr="008624C8" w:rsidRDefault="008624C8" w:rsidP="008624C8">
            <w:pPr>
              <w:spacing w:after="0" w:line="240" w:lineRule="auto"/>
              <w:jc w:val="center"/>
              <w:rPr>
                <w:rFonts w:cs="Arial"/>
                <w:sz w:val="18"/>
                <w:szCs w:val="18"/>
              </w:rPr>
            </w:pPr>
            <w:r w:rsidRPr="008624C8">
              <w:rPr>
                <w:rFonts w:cs="Arial"/>
                <w:sz w:val="18"/>
                <w:szCs w:val="18"/>
              </w:rPr>
              <w:t>26 y 27</w:t>
            </w:r>
          </w:p>
        </w:tc>
        <w:tc>
          <w:tcPr>
            <w:tcW w:w="1087" w:type="pct"/>
            <w:noWrap/>
            <w:vAlign w:val="center"/>
          </w:tcPr>
          <w:p w14:paraId="4F722F7E" w14:textId="0A96D912" w:rsidR="008624C8" w:rsidRPr="008624C8" w:rsidRDefault="008624C8" w:rsidP="008624C8">
            <w:pPr>
              <w:spacing w:after="0" w:line="240" w:lineRule="auto"/>
              <w:jc w:val="center"/>
              <w:rPr>
                <w:rFonts w:cs="Arial"/>
                <w:sz w:val="18"/>
                <w:szCs w:val="18"/>
              </w:rPr>
            </w:pPr>
            <w:r>
              <w:rPr>
                <w:rFonts w:cs="Arial"/>
                <w:sz w:val="18"/>
                <w:szCs w:val="18"/>
                <w:lang w:eastAsia="es-MX"/>
              </w:rPr>
              <w:t>-</w:t>
            </w:r>
          </w:p>
        </w:tc>
        <w:tc>
          <w:tcPr>
            <w:tcW w:w="933" w:type="pct"/>
            <w:vAlign w:val="center"/>
          </w:tcPr>
          <w:p w14:paraId="6A94E28B" w14:textId="58124A73" w:rsidR="008624C8" w:rsidRPr="008624C8" w:rsidRDefault="008624C8" w:rsidP="008624C8">
            <w:pPr>
              <w:spacing w:after="0" w:line="240" w:lineRule="auto"/>
              <w:jc w:val="center"/>
              <w:rPr>
                <w:rFonts w:cs="Arial"/>
                <w:sz w:val="18"/>
                <w:szCs w:val="18"/>
              </w:rPr>
            </w:pPr>
            <w:r>
              <w:rPr>
                <w:rFonts w:cs="Arial"/>
                <w:sz w:val="18"/>
                <w:szCs w:val="18"/>
                <w:lang w:eastAsia="es-MX"/>
              </w:rPr>
              <w:t>-</w:t>
            </w:r>
          </w:p>
        </w:tc>
      </w:tr>
      <w:tr w:rsidR="008624C8" w:rsidRPr="008624C8" w14:paraId="7C521832" w14:textId="77777777" w:rsidTr="008624C8">
        <w:trPr>
          <w:trHeight w:val="624"/>
          <w:jc w:val="center"/>
        </w:trPr>
        <w:tc>
          <w:tcPr>
            <w:tcW w:w="830" w:type="pct"/>
            <w:vMerge/>
            <w:noWrap/>
            <w:vAlign w:val="center"/>
          </w:tcPr>
          <w:p w14:paraId="2E81B610" w14:textId="77777777" w:rsidR="008624C8" w:rsidRPr="008624C8" w:rsidRDefault="008624C8" w:rsidP="008624C8">
            <w:pPr>
              <w:spacing w:after="0" w:line="240" w:lineRule="auto"/>
              <w:rPr>
                <w:rFonts w:cs="Arial"/>
                <w:sz w:val="18"/>
                <w:szCs w:val="18"/>
              </w:rPr>
            </w:pPr>
          </w:p>
        </w:tc>
        <w:tc>
          <w:tcPr>
            <w:tcW w:w="1422" w:type="pct"/>
            <w:noWrap/>
            <w:vAlign w:val="center"/>
          </w:tcPr>
          <w:p w14:paraId="413242AD" w14:textId="77777777" w:rsidR="008624C8" w:rsidRPr="008624C8" w:rsidRDefault="008624C8" w:rsidP="008624C8">
            <w:pPr>
              <w:spacing w:after="0" w:line="240" w:lineRule="auto"/>
              <w:rPr>
                <w:rFonts w:cs="Arial"/>
                <w:sz w:val="18"/>
                <w:szCs w:val="18"/>
              </w:rPr>
            </w:pPr>
            <w:r w:rsidRPr="008624C8">
              <w:rPr>
                <w:rFonts w:cs="Arial"/>
                <w:sz w:val="18"/>
                <w:szCs w:val="18"/>
              </w:rPr>
              <w:t>Las metas de los indicadores se establecieron considerando su método de cálculo, aunque la mayoría de éstas, no se consideraron orientadas a impulsar el desempeño al registrar cumplimientos en exceso al cierre del ejercicio.</w:t>
            </w:r>
          </w:p>
        </w:tc>
        <w:tc>
          <w:tcPr>
            <w:tcW w:w="728" w:type="pct"/>
            <w:noWrap/>
            <w:vAlign w:val="center"/>
          </w:tcPr>
          <w:p w14:paraId="4034CFE6" w14:textId="77777777" w:rsidR="008624C8" w:rsidRPr="008624C8" w:rsidRDefault="008624C8" w:rsidP="008624C8">
            <w:pPr>
              <w:spacing w:after="0" w:line="240" w:lineRule="auto"/>
              <w:jc w:val="center"/>
              <w:rPr>
                <w:rFonts w:cs="Arial"/>
                <w:sz w:val="18"/>
                <w:szCs w:val="18"/>
              </w:rPr>
            </w:pPr>
            <w:r w:rsidRPr="008624C8">
              <w:rPr>
                <w:rFonts w:cs="Arial"/>
                <w:sz w:val="18"/>
                <w:szCs w:val="18"/>
              </w:rPr>
              <w:t>29</w:t>
            </w:r>
          </w:p>
        </w:tc>
        <w:tc>
          <w:tcPr>
            <w:tcW w:w="1087" w:type="pct"/>
            <w:noWrap/>
            <w:vAlign w:val="center"/>
          </w:tcPr>
          <w:p w14:paraId="4518775B" w14:textId="77777777" w:rsidR="008624C8" w:rsidRPr="008624C8" w:rsidRDefault="008624C8" w:rsidP="008624C8">
            <w:pPr>
              <w:spacing w:after="0" w:line="240" w:lineRule="auto"/>
              <w:rPr>
                <w:rFonts w:cs="Arial"/>
                <w:sz w:val="18"/>
                <w:szCs w:val="18"/>
              </w:rPr>
            </w:pPr>
            <w:r w:rsidRPr="008624C8">
              <w:rPr>
                <w:rFonts w:cs="Arial"/>
                <w:sz w:val="18"/>
                <w:szCs w:val="18"/>
              </w:rPr>
              <w:t>Definir metas factibles y retadoras que impulsen el desempeño del programa, considerando en la documentación estadística, el nivel de cumplimiento previos, así como las prioridades, obligaciones y recursos asignados para su cumplimiento</w:t>
            </w:r>
          </w:p>
        </w:tc>
        <w:tc>
          <w:tcPr>
            <w:tcW w:w="933" w:type="pct"/>
            <w:vAlign w:val="center"/>
          </w:tcPr>
          <w:p w14:paraId="56A7BEDD" w14:textId="77777777" w:rsidR="008624C8" w:rsidRPr="008624C8" w:rsidRDefault="008624C8" w:rsidP="008624C8">
            <w:pPr>
              <w:spacing w:after="0" w:line="240" w:lineRule="auto"/>
              <w:jc w:val="center"/>
              <w:rPr>
                <w:rFonts w:cs="Arial"/>
                <w:sz w:val="18"/>
                <w:szCs w:val="18"/>
              </w:rPr>
            </w:pPr>
            <w:r w:rsidRPr="008624C8">
              <w:rPr>
                <w:rFonts w:cs="Arial"/>
                <w:sz w:val="18"/>
                <w:szCs w:val="18"/>
              </w:rPr>
              <w:t>Mediano plazo</w:t>
            </w:r>
          </w:p>
        </w:tc>
      </w:tr>
    </w:tbl>
    <w:p w14:paraId="505C9711" w14:textId="77777777" w:rsidR="008624C8" w:rsidRPr="008624C8" w:rsidRDefault="008624C8" w:rsidP="008624C8">
      <w:pPr>
        <w:spacing w:after="0" w:line="240" w:lineRule="auto"/>
        <w:rPr>
          <w:sz w:val="2"/>
          <w:szCs w:val="2"/>
        </w:rPr>
      </w:pP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left w:w="70" w:type="dxa"/>
          <w:right w:w="70" w:type="dxa"/>
        </w:tblCellMar>
        <w:tblLook w:val="0000" w:firstRow="0" w:lastRow="0" w:firstColumn="0" w:lastColumn="0" w:noHBand="0" w:noVBand="0"/>
      </w:tblPr>
      <w:tblGrid>
        <w:gridCol w:w="1466"/>
        <w:gridCol w:w="2511"/>
        <w:gridCol w:w="1285"/>
        <w:gridCol w:w="1919"/>
        <w:gridCol w:w="1647"/>
      </w:tblGrid>
      <w:tr w:rsidR="008624C8" w:rsidRPr="008624C8" w14:paraId="55B20E10" w14:textId="77777777" w:rsidTr="008624C8">
        <w:trPr>
          <w:trHeight w:val="624"/>
          <w:tblHeader/>
          <w:jc w:val="center"/>
        </w:trPr>
        <w:tc>
          <w:tcPr>
            <w:tcW w:w="830" w:type="pct"/>
            <w:shd w:val="clear" w:color="auto" w:fill="595959" w:themeFill="text1" w:themeFillTint="A6"/>
            <w:noWrap/>
            <w:vAlign w:val="center"/>
          </w:tcPr>
          <w:p w14:paraId="7477364A" w14:textId="58808813" w:rsidR="008624C8" w:rsidRPr="008624C8" w:rsidRDefault="008624C8" w:rsidP="008624C8">
            <w:pPr>
              <w:spacing w:after="0" w:line="240" w:lineRule="auto"/>
              <w:jc w:val="center"/>
              <w:rPr>
                <w:rFonts w:cs="Arial"/>
                <w:color w:val="FFFFFF" w:themeColor="background1"/>
                <w:szCs w:val="20"/>
              </w:rPr>
            </w:pPr>
            <w:r w:rsidRPr="008624C8">
              <w:rPr>
                <w:rFonts w:cs="Arial"/>
                <w:color w:val="FFFFFF" w:themeColor="background1"/>
                <w:szCs w:val="20"/>
              </w:rPr>
              <w:t>Sección de la evaluación</w:t>
            </w:r>
          </w:p>
        </w:tc>
        <w:tc>
          <w:tcPr>
            <w:tcW w:w="1422" w:type="pct"/>
            <w:shd w:val="clear" w:color="auto" w:fill="595959" w:themeFill="text1" w:themeFillTint="A6"/>
            <w:noWrap/>
            <w:vAlign w:val="center"/>
          </w:tcPr>
          <w:p w14:paraId="1C6AA61A" w14:textId="77777777" w:rsidR="008624C8" w:rsidRPr="008624C8" w:rsidRDefault="008624C8" w:rsidP="008624C8">
            <w:pPr>
              <w:spacing w:after="0" w:line="240" w:lineRule="auto"/>
              <w:jc w:val="center"/>
              <w:rPr>
                <w:rFonts w:cs="Arial"/>
                <w:color w:val="FFFFFF" w:themeColor="background1"/>
                <w:szCs w:val="20"/>
              </w:rPr>
            </w:pPr>
            <w:r w:rsidRPr="008624C8">
              <w:rPr>
                <w:rFonts w:cs="Arial"/>
                <w:color w:val="FFFFFF" w:themeColor="background1"/>
                <w:szCs w:val="20"/>
              </w:rPr>
              <w:t>Debilidad y/o amenaza</w:t>
            </w:r>
          </w:p>
        </w:tc>
        <w:tc>
          <w:tcPr>
            <w:tcW w:w="728" w:type="pct"/>
            <w:shd w:val="clear" w:color="auto" w:fill="595959" w:themeFill="text1" w:themeFillTint="A6"/>
            <w:noWrap/>
            <w:vAlign w:val="center"/>
          </w:tcPr>
          <w:p w14:paraId="4272F89B" w14:textId="77777777" w:rsidR="008624C8" w:rsidRPr="008624C8" w:rsidRDefault="008624C8" w:rsidP="008624C8">
            <w:pPr>
              <w:spacing w:after="0" w:line="240" w:lineRule="auto"/>
              <w:jc w:val="center"/>
              <w:rPr>
                <w:rFonts w:cs="Arial"/>
                <w:color w:val="FFFFFF" w:themeColor="background1"/>
                <w:szCs w:val="20"/>
              </w:rPr>
            </w:pPr>
            <w:r w:rsidRPr="008624C8">
              <w:rPr>
                <w:rFonts w:cs="Arial"/>
                <w:color w:val="FFFFFF" w:themeColor="background1"/>
                <w:szCs w:val="20"/>
              </w:rPr>
              <w:t>Pregunta de referencia</w:t>
            </w:r>
          </w:p>
        </w:tc>
        <w:tc>
          <w:tcPr>
            <w:tcW w:w="1087" w:type="pct"/>
            <w:shd w:val="clear" w:color="auto" w:fill="595959" w:themeFill="text1" w:themeFillTint="A6"/>
            <w:noWrap/>
            <w:vAlign w:val="center"/>
          </w:tcPr>
          <w:p w14:paraId="4FB81EE2" w14:textId="77777777" w:rsidR="008624C8" w:rsidRPr="008624C8" w:rsidRDefault="008624C8" w:rsidP="008624C8">
            <w:pPr>
              <w:spacing w:after="0" w:line="240" w:lineRule="auto"/>
              <w:jc w:val="center"/>
              <w:rPr>
                <w:rFonts w:cs="Arial"/>
                <w:color w:val="FFFFFF" w:themeColor="background1"/>
                <w:szCs w:val="20"/>
              </w:rPr>
            </w:pPr>
            <w:r w:rsidRPr="008624C8">
              <w:rPr>
                <w:rFonts w:cs="Arial"/>
                <w:color w:val="FFFFFF" w:themeColor="background1"/>
                <w:szCs w:val="20"/>
              </w:rPr>
              <w:t>Recomendación</w:t>
            </w:r>
          </w:p>
        </w:tc>
        <w:tc>
          <w:tcPr>
            <w:tcW w:w="933" w:type="pct"/>
            <w:shd w:val="clear" w:color="auto" w:fill="595959" w:themeFill="text1" w:themeFillTint="A6"/>
            <w:vAlign w:val="center"/>
          </w:tcPr>
          <w:p w14:paraId="6585B65E" w14:textId="50BEFF7C" w:rsidR="008624C8" w:rsidRPr="008624C8" w:rsidRDefault="008624C8" w:rsidP="008624C8">
            <w:pPr>
              <w:spacing w:after="0" w:line="240" w:lineRule="auto"/>
              <w:jc w:val="center"/>
              <w:rPr>
                <w:rFonts w:cs="Arial"/>
                <w:color w:val="FFFFFF" w:themeColor="background1"/>
                <w:szCs w:val="20"/>
              </w:rPr>
            </w:pPr>
            <w:r w:rsidRPr="008624C8">
              <w:rPr>
                <w:rFonts w:cs="Arial"/>
                <w:color w:val="FFFFFF" w:themeColor="background1"/>
                <w:szCs w:val="20"/>
              </w:rPr>
              <w:t>Horizonte de atención</w:t>
            </w:r>
          </w:p>
        </w:tc>
      </w:tr>
      <w:tr w:rsidR="008624C8" w:rsidRPr="008624C8" w14:paraId="1119B61C" w14:textId="77777777" w:rsidTr="008624C8">
        <w:trPr>
          <w:trHeight w:val="567"/>
          <w:jc w:val="center"/>
        </w:trPr>
        <w:tc>
          <w:tcPr>
            <w:tcW w:w="830" w:type="pct"/>
            <w:vMerge w:val="restart"/>
            <w:shd w:val="clear" w:color="auto" w:fill="FFFFFF"/>
            <w:vAlign w:val="center"/>
          </w:tcPr>
          <w:p w14:paraId="2AD25474" w14:textId="77777777" w:rsidR="008624C8" w:rsidRPr="008624C8" w:rsidRDefault="008624C8" w:rsidP="008624C8">
            <w:pPr>
              <w:spacing w:after="0" w:line="240" w:lineRule="auto"/>
              <w:jc w:val="left"/>
              <w:rPr>
                <w:rFonts w:cs="Arial"/>
                <w:sz w:val="18"/>
                <w:szCs w:val="18"/>
              </w:rPr>
            </w:pPr>
            <w:r w:rsidRPr="008624C8">
              <w:rPr>
                <w:rFonts w:cs="Arial"/>
                <w:sz w:val="18"/>
                <w:szCs w:val="18"/>
                <w:lang w:eastAsia="es-MX"/>
              </w:rPr>
              <w:t>Diseño de la propuesta de atención</w:t>
            </w:r>
          </w:p>
        </w:tc>
        <w:tc>
          <w:tcPr>
            <w:tcW w:w="1422" w:type="pct"/>
            <w:shd w:val="clear" w:color="auto" w:fill="FFFFFF"/>
            <w:vAlign w:val="center"/>
          </w:tcPr>
          <w:p w14:paraId="61FEBB68" w14:textId="77777777" w:rsidR="008624C8" w:rsidRPr="008624C8" w:rsidRDefault="008624C8" w:rsidP="008624C8">
            <w:pPr>
              <w:spacing w:after="0" w:line="240" w:lineRule="auto"/>
              <w:rPr>
                <w:rFonts w:cs="Arial"/>
                <w:sz w:val="18"/>
                <w:szCs w:val="18"/>
              </w:rPr>
            </w:pPr>
            <w:r w:rsidRPr="008624C8">
              <w:rPr>
                <w:rFonts w:cs="Arial"/>
                <w:sz w:val="18"/>
                <w:szCs w:val="18"/>
              </w:rPr>
              <w:t>El diseño del programa no incorpora una justificación teórica o empírica documentada que sustente el tipo de intervención que el Pp lleva a cabo.</w:t>
            </w:r>
          </w:p>
        </w:tc>
        <w:tc>
          <w:tcPr>
            <w:tcW w:w="728" w:type="pct"/>
            <w:shd w:val="clear" w:color="auto" w:fill="FFFFFF"/>
            <w:vAlign w:val="center"/>
          </w:tcPr>
          <w:p w14:paraId="046879C0" w14:textId="77777777" w:rsidR="008624C8" w:rsidRPr="008624C8" w:rsidRDefault="008624C8" w:rsidP="008624C8">
            <w:pPr>
              <w:spacing w:after="0" w:line="240" w:lineRule="auto"/>
              <w:jc w:val="center"/>
              <w:rPr>
                <w:rFonts w:cs="Arial"/>
                <w:sz w:val="18"/>
                <w:szCs w:val="18"/>
              </w:rPr>
            </w:pPr>
            <w:r w:rsidRPr="008624C8">
              <w:rPr>
                <w:rFonts w:cs="Arial"/>
                <w:sz w:val="18"/>
                <w:szCs w:val="18"/>
              </w:rPr>
              <w:t>9</w:t>
            </w:r>
          </w:p>
        </w:tc>
        <w:tc>
          <w:tcPr>
            <w:tcW w:w="1087" w:type="pct"/>
            <w:shd w:val="clear" w:color="auto" w:fill="FFFFFF"/>
            <w:vAlign w:val="center"/>
          </w:tcPr>
          <w:p w14:paraId="37135C9E" w14:textId="77777777" w:rsidR="008624C8" w:rsidRPr="008624C8" w:rsidRDefault="008624C8" w:rsidP="008624C8">
            <w:pPr>
              <w:spacing w:after="0" w:line="240" w:lineRule="auto"/>
              <w:rPr>
                <w:rFonts w:cs="Arial"/>
                <w:sz w:val="18"/>
                <w:szCs w:val="18"/>
              </w:rPr>
            </w:pPr>
            <w:r w:rsidRPr="008624C8">
              <w:rPr>
                <w:rFonts w:cs="Arial"/>
                <w:sz w:val="18"/>
                <w:szCs w:val="18"/>
              </w:rPr>
              <w:t>Incorporar al expediente del diseño del programa, los referentes teóricos o empíricos que le den robustez al tipo de intervención implementada a través de la operación de este programa, para atender los elementos causales del problema público que le da origen</w:t>
            </w:r>
          </w:p>
        </w:tc>
        <w:tc>
          <w:tcPr>
            <w:tcW w:w="933" w:type="pct"/>
            <w:shd w:val="clear" w:color="auto" w:fill="FFFFFF"/>
            <w:vAlign w:val="center"/>
          </w:tcPr>
          <w:p w14:paraId="7CD4F721" w14:textId="77777777" w:rsidR="008624C8" w:rsidRPr="008624C8" w:rsidRDefault="008624C8" w:rsidP="008624C8">
            <w:pPr>
              <w:spacing w:after="0" w:line="240" w:lineRule="auto"/>
              <w:jc w:val="center"/>
              <w:rPr>
                <w:rFonts w:cs="Arial"/>
                <w:sz w:val="18"/>
                <w:szCs w:val="18"/>
              </w:rPr>
            </w:pPr>
            <w:r w:rsidRPr="008624C8">
              <w:rPr>
                <w:rFonts w:cs="Arial"/>
                <w:sz w:val="18"/>
                <w:szCs w:val="18"/>
              </w:rPr>
              <w:t>Mediano plazo</w:t>
            </w:r>
          </w:p>
        </w:tc>
      </w:tr>
      <w:tr w:rsidR="008624C8" w:rsidRPr="008624C8" w14:paraId="01F39A3A" w14:textId="77777777" w:rsidTr="008624C8">
        <w:trPr>
          <w:trHeight w:val="567"/>
          <w:jc w:val="center"/>
        </w:trPr>
        <w:tc>
          <w:tcPr>
            <w:tcW w:w="830" w:type="pct"/>
            <w:vMerge/>
            <w:shd w:val="clear" w:color="auto" w:fill="FFFFFF"/>
            <w:vAlign w:val="center"/>
          </w:tcPr>
          <w:p w14:paraId="226C133C" w14:textId="77777777" w:rsidR="008624C8" w:rsidRPr="008624C8" w:rsidRDefault="008624C8" w:rsidP="008624C8">
            <w:pPr>
              <w:spacing w:after="0" w:line="240" w:lineRule="auto"/>
              <w:jc w:val="left"/>
              <w:rPr>
                <w:rFonts w:cs="Arial"/>
                <w:sz w:val="18"/>
                <w:szCs w:val="18"/>
              </w:rPr>
            </w:pPr>
          </w:p>
        </w:tc>
        <w:tc>
          <w:tcPr>
            <w:tcW w:w="1422" w:type="pct"/>
            <w:shd w:val="clear" w:color="auto" w:fill="FFFFFF"/>
            <w:vAlign w:val="center"/>
          </w:tcPr>
          <w:p w14:paraId="272AAE14" w14:textId="77777777" w:rsidR="008624C8" w:rsidRPr="008624C8" w:rsidRDefault="008624C8" w:rsidP="008624C8">
            <w:pPr>
              <w:spacing w:after="0" w:line="240" w:lineRule="auto"/>
              <w:rPr>
                <w:rFonts w:cs="Arial"/>
                <w:sz w:val="18"/>
                <w:szCs w:val="18"/>
              </w:rPr>
            </w:pPr>
            <w:r w:rsidRPr="008624C8">
              <w:rPr>
                <w:rFonts w:cs="Arial"/>
                <w:sz w:val="18"/>
                <w:szCs w:val="18"/>
              </w:rPr>
              <w:t>El diseño del Pp presenta áreas de oportunidad de sus procesos y procedimientos correspondientes en la actualización a su mecánica operativa</w:t>
            </w:r>
          </w:p>
        </w:tc>
        <w:tc>
          <w:tcPr>
            <w:tcW w:w="728" w:type="pct"/>
            <w:shd w:val="clear" w:color="auto" w:fill="FFFFFF"/>
            <w:vAlign w:val="center"/>
          </w:tcPr>
          <w:p w14:paraId="2B650178" w14:textId="77777777" w:rsidR="008624C8" w:rsidRPr="008624C8" w:rsidRDefault="008624C8" w:rsidP="008624C8">
            <w:pPr>
              <w:spacing w:after="0" w:line="240" w:lineRule="auto"/>
              <w:jc w:val="center"/>
              <w:rPr>
                <w:rFonts w:cs="Arial"/>
                <w:sz w:val="18"/>
                <w:szCs w:val="18"/>
              </w:rPr>
            </w:pPr>
            <w:r w:rsidRPr="008624C8">
              <w:rPr>
                <w:rFonts w:cs="Arial"/>
                <w:sz w:val="18"/>
                <w:szCs w:val="18"/>
              </w:rPr>
              <w:t>10</w:t>
            </w:r>
          </w:p>
        </w:tc>
        <w:tc>
          <w:tcPr>
            <w:tcW w:w="1087" w:type="pct"/>
            <w:shd w:val="clear" w:color="auto" w:fill="FFFFFF"/>
            <w:vAlign w:val="center"/>
          </w:tcPr>
          <w:p w14:paraId="5CF62804" w14:textId="77777777" w:rsidR="008624C8" w:rsidRPr="008624C8" w:rsidRDefault="008624C8" w:rsidP="008624C8">
            <w:pPr>
              <w:spacing w:after="0" w:line="240" w:lineRule="auto"/>
              <w:rPr>
                <w:rFonts w:cs="Arial"/>
                <w:sz w:val="18"/>
                <w:szCs w:val="18"/>
              </w:rPr>
            </w:pPr>
            <w:r w:rsidRPr="008624C8">
              <w:rPr>
                <w:rFonts w:cs="Arial"/>
                <w:sz w:val="18"/>
                <w:szCs w:val="18"/>
              </w:rPr>
              <w:t>Actualizar y publicar los procesos y procedimientos relacionados con la prestación de las asesorías técnicas y jurídicas a los núcleos agrarios; así como los formatos y bases de datos correspondientes</w:t>
            </w:r>
          </w:p>
        </w:tc>
        <w:tc>
          <w:tcPr>
            <w:tcW w:w="933" w:type="pct"/>
            <w:shd w:val="clear" w:color="auto" w:fill="FFFFFF"/>
            <w:vAlign w:val="center"/>
          </w:tcPr>
          <w:p w14:paraId="6A6A0FF8" w14:textId="77777777" w:rsidR="008624C8" w:rsidRPr="008624C8" w:rsidRDefault="008624C8" w:rsidP="008624C8">
            <w:pPr>
              <w:spacing w:after="0" w:line="240" w:lineRule="auto"/>
              <w:jc w:val="center"/>
              <w:rPr>
                <w:rFonts w:cs="Arial"/>
                <w:sz w:val="18"/>
                <w:szCs w:val="18"/>
              </w:rPr>
            </w:pPr>
            <w:r w:rsidRPr="008624C8">
              <w:rPr>
                <w:rFonts w:cs="Arial"/>
                <w:sz w:val="18"/>
                <w:szCs w:val="18"/>
              </w:rPr>
              <w:t>Mediano plazo</w:t>
            </w:r>
          </w:p>
        </w:tc>
      </w:tr>
      <w:tr w:rsidR="008624C8" w:rsidRPr="008624C8" w14:paraId="5664DCC9" w14:textId="77777777" w:rsidTr="008624C8">
        <w:trPr>
          <w:trHeight w:val="567"/>
          <w:jc w:val="center"/>
        </w:trPr>
        <w:tc>
          <w:tcPr>
            <w:tcW w:w="830" w:type="pct"/>
            <w:vMerge w:val="restart"/>
            <w:shd w:val="clear" w:color="auto" w:fill="FFFFFF"/>
            <w:vAlign w:val="center"/>
          </w:tcPr>
          <w:p w14:paraId="79706395" w14:textId="77777777" w:rsidR="008624C8" w:rsidRPr="008624C8" w:rsidRDefault="008624C8" w:rsidP="008624C8">
            <w:pPr>
              <w:spacing w:after="0" w:line="240" w:lineRule="auto"/>
              <w:jc w:val="left"/>
              <w:rPr>
                <w:rFonts w:cs="Arial"/>
                <w:sz w:val="18"/>
                <w:szCs w:val="18"/>
              </w:rPr>
            </w:pPr>
            <w:r w:rsidRPr="008624C8">
              <w:rPr>
                <w:rFonts w:cs="Arial"/>
                <w:sz w:val="18"/>
                <w:szCs w:val="18"/>
              </w:rPr>
              <w:t>Diseño operativo</w:t>
            </w:r>
          </w:p>
        </w:tc>
        <w:tc>
          <w:tcPr>
            <w:tcW w:w="1422" w:type="pct"/>
            <w:shd w:val="clear" w:color="auto" w:fill="FFFFFF"/>
            <w:vAlign w:val="center"/>
          </w:tcPr>
          <w:p w14:paraId="67A93407" w14:textId="49A8F46B" w:rsidR="008624C8" w:rsidRPr="008624C8" w:rsidRDefault="008624C8" w:rsidP="008624C8">
            <w:pPr>
              <w:spacing w:after="0" w:line="240" w:lineRule="auto"/>
              <w:rPr>
                <w:rFonts w:cs="Arial"/>
                <w:sz w:val="18"/>
                <w:szCs w:val="18"/>
              </w:rPr>
            </w:pPr>
            <w:r w:rsidRPr="008624C8">
              <w:rPr>
                <w:rFonts w:cs="Arial"/>
                <w:sz w:val="18"/>
                <w:szCs w:val="18"/>
              </w:rPr>
              <w:t xml:space="preserve">El Pp no cuantifica la evolución de las poblaciones potencial y objetivo para al menos los próximos tres años. Si bien el programa define sus necesidades presupuestales, éstas corresponden sólo al ejercicio inmediato posterior que se presupuesta y, </w:t>
            </w:r>
            <w:r w:rsidR="00C2578B" w:rsidRPr="008624C8">
              <w:rPr>
                <w:rFonts w:cs="Arial"/>
                <w:sz w:val="18"/>
                <w:szCs w:val="18"/>
              </w:rPr>
              <w:t>que,</w:t>
            </w:r>
            <w:r w:rsidRPr="008624C8">
              <w:rPr>
                <w:rFonts w:cs="Arial"/>
                <w:sz w:val="18"/>
                <w:szCs w:val="18"/>
              </w:rPr>
              <w:t xml:space="preserve"> una vez aprobado, se refleja en el presupuesto de egresos anual; ni tampoco considera proyecciones de metas y </w:t>
            </w:r>
            <w:r w:rsidRPr="008624C8">
              <w:rPr>
                <w:rFonts w:cs="Arial"/>
                <w:sz w:val="18"/>
                <w:szCs w:val="18"/>
              </w:rPr>
              <w:lastRenderedPageBreak/>
              <w:t>recursos para el mediano o largo plazos.</w:t>
            </w:r>
          </w:p>
        </w:tc>
        <w:tc>
          <w:tcPr>
            <w:tcW w:w="728" w:type="pct"/>
            <w:shd w:val="clear" w:color="auto" w:fill="FFFFFF"/>
            <w:vAlign w:val="center"/>
          </w:tcPr>
          <w:p w14:paraId="613DECD9" w14:textId="77777777" w:rsidR="008624C8" w:rsidRPr="008624C8" w:rsidRDefault="008624C8" w:rsidP="008624C8">
            <w:pPr>
              <w:spacing w:after="0" w:line="240" w:lineRule="auto"/>
              <w:jc w:val="center"/>
              <w:rPr>
                <w:rFonts w:cs="Arial"/>
                <w:sz w:val="18"/>
                <w:szCs w:val="18"/>
              </w:rPr>
            </w:pPr>
            <w:r w:rsidRPr="008624C8">
              <w:rPr>
                <w:rFonts w:cs="Arial"/>
                <w:sz w:val="18"/>
                <w:szCs w:val="18"/>
              </w:rPr>
              <w:lastRenderedPageBreak/>
              <w:t>11</w:t>
            </w:r>
          </w:p>
        </w:tc>
        <w:tc>
          <w:tcPr>
            <w:tcW w:w="1087" w:type="pct"/>
            <w:shd w:val="clear" w:color="auto" w:fill="FFFFFF"/>
            <w:vAlign w:val="center"/>
          </w:tcPr>
          <w:p w14:paraId="1FB427C9" w14:textId="77777777" w:rsidR="008624C8" w:rsidRPr="008624C8" w:rsidRDefault="008624C8" w:rsidP="008624C8">
            <w:pPr>
              <w:spacing w:after="0" w:line="240" w:lineRule="auto"/>
              <w:rPr>
                <w:rFonts w:cs="Arial"/>
                <w:sz w:val="18"/>
                <w:szCs w:val="18"/>
              </w:rPr>
            </w:pPr>
            <w:r w:rsidRPr="008624C8">
              <w:rPr>
                <w:rFonts w:cs="Arial"/>
                <w:sz w:val="18"/>
                <w:szCs w:val="18"/>
              </w:rPr>
              <w:t>Definir una estrategia de cobertura que vaya más allá de la definición de metas anuales y considere el mediano o largo plazos; así como la estimación de los recursos presupuestales necesarios para su cumplimiento</w:t>
            </w:r>
          </w:p>
        </w:tc>
        <w:tc>
          <w:tcPr>
            <w:tcW w:w="933" w:type="pct"/>
            <w:shd w:val="clear" w:color="auto" w:fill="FFFFFF"/>
            <w:vAlign w:val="center"/>
          </w:tcPr>
          <w:p w14:paraId="5D671386" w14:textId="77777777" w:rsidR="008624C8" w:rsidRPr="008624C8" w:rsidRDefault="008624C8" w:rsidP="008624C8">
            <w:pPr>
              <w:spacing w:after="0" w:line="240" w:lineRule="auto"/>
              <w:jc w:val="center"/>
              <w:rPr>
                <w:rFonts w:cs="Arial"/>
                <w:sz w:val="18"/>
                <w:szCs w:val="18"/>
              </w:rPr>
            </w:pPr>
            <w:r w:rsidRPr="008624C8">
              <w:rPr>
                <w:rFonts w:cs="Arial"/>
                <w:sz w:val="18"/>
                <w:szCs w:val="18"/>
              </w:rPr>
              <w:t>Mediano plazo</w:t>
            </w:r>
          </w:p>
        </w:tc>
      </w:tr>
      <w:tr w:rsidR="008624C8" w:rsidRPr="008624C8" w14:paraId="1CB661A0" w14:textId="77777777" w:rsidTr="008624C8">
        <w:trPr>
          <w:trHeight w:val="567"/>
          <w:jc w:val="center"/>
        </w:trPr>
        <w:tc>
          <w:tcPr>
            <w:tcW w:w="830" w:type="pct"/>
            <w:vMerge/>
            <w:shd w:val="clear" w:color="auto" w:fill="FFFFFF"/>
            <w:vAlign w:val="center"/>
          </w:tcPr>
          <w:p w14:paraId="7676F471" w14:textId="77777777" w:rsidR="008624C8" w:rsidRPr="008624C8" w:rsidRDefault="008624C8" w:rsidP="008624C8">
            <w:pPr>
              <w:spacing w:after="0" w:line="240" w:lineRule="auto"/>
              <w:jc w:val="left"/>
              <w:rPr>
                <w:rFonts w:cs="Arial"/>
                <w:sz w:val="18"/>
                <w:szCs w:val="18"/>
              </w:rPr>
            </w:pPr>
          </w:p>
        </w:tc>
        <w:tc>
          <w:tcPr>
            <w:tcW w:w="1422" w:type="pct"/>
            <w:shd w:val="clear" w:color="auto" w:fill="FFFFFF"/>
            <w:vAlign w:val="center"/>
          </w:tcPr>
          <w:p w14:paraId="4C8C82B2" w14:textId="77777777" w:rsidR="008624C8" w:rsidRPr="008624C8" w:rsidRDefault="008624C8" w:rsidP="008624C8">
            <w:pPr>
              <w:spacing w:after="0" w:line="240" w:lineRule="auto"/>
              <w:rPr>
                <w:rFonts w:cs="Arial"/>
                <w:sz w:val="18"/>
                <w:szCs w:val="18"/>
              </w:rPr>
            </w:pPr>
            <w:r w:rsidRPr="008624C8">
              <w:rPr>
                <w:rFonts w:cs="Arial"/>
                <w:sz w:val="18"/>
                <w:szCs w:val="18"/>
              </w:rPr>
              <w:t>El Pp no considera criterios diferenciados o prioritarios para la selección de grupos poblacionales, territorios del estado o, en su caso, acciones para la conservación del medio ambiente</w:t>
            </w:r>
          </w:p>
        </w:tc>
        <w:tc>
          <w:tcPr>
            <w:tcW w:w="728" w:type="pct"/>
            <w:shd w:val="clear" w:color="auto" w:fill="FFFFFF"/>
            <w:vAlign w:val="center"/>
          </w:tcPr>
          <w:p w14:paraId="457EB304" w14:textId="77777777" w:rsidR="008624C8" w:rsidRPr="008624C8" w:rsidRDefault="008624C8" w:rsidP="008624C8">
            <w:pPr>
              <w:spacing w:after="0" w:line="240" w:lineRule="auto"/>
              <w:jc w:val="center"/>
              <w:rPr>
                <w:rFonts w:cs="Arial"/>
                <w:sz w:val="18"/>
                <w:szCs w:val="18"/>
              </w:rPr>
            </w:pPr>
            <w:r w:rsidRPr="008624C8">
              <w:rPr>
                <w:rFonts w:cs="Arial"/>
                <w:sz w:val="18"/>
                <w:szCs w:val="18"/>
              </w:rPr>
              <w:t>13</w:t>
            </w:r>
          </w:p>
        </w:tc>
        <w:tc>
          <w:tcPr>
            <w:tcW w:w="1087" w:type="pct"/>
            <w:shd w:val="clear" w:color="auto" w:fill="FFFFFF"/>
            <w:vAlign w:val="center"/>
          </w:tcPr>
          <w:p w14:paraId="28A67DD1" w14:textId="77777777" w:rsidR="008624C8" w:rsidRPr="008624C8" w:rsidRDefault="008624C8" w:rsidP="008624C8">
            <w:pPr>
              <w:spacing w:after="0" w:line="240" w:lineRule="auto"/>
              <w:rPr>
                <w:rFonts w:cs="Arial"/>
                <w:sz w:val="18"/>
                <w:szCs w:val="18"/>
              </w:rPr>
            </w:pPr>
            <w:r w:rsidRPr="008624C8">
              <w:rPr>
                <w:rFonts w:cs="Arial"/>
                <w:sz w:val="18"/>
                <w:szCs w:val="18"/>
              </w:rPr>
              <w:t>Definir los procesos o lineamientos técnicos que permitan la selección y priorización de los grupos poblacionales que se atienden a través del programa</w:t>
            </w:r>
          </w:p>
        </w:tc>
        <w:tc>
          <w:tcPr>
            <w:tcW w:w="933" w:type="pct"/>
            <w:shd w:val="clear" w:color="auto" w:fill="FFFFFF"/>
            <w:vAlign w:val="center"/>
          </w:tcPr>
          <w:p w14:paraId="16357AD8" w14:textId="77777777" w:rsidR="008624C8" w:rsidRPr="008624C8" w:rsidRDefault="008624C8" w:rsidP="008624C8">
            <w:pPr>
              <w:spacing w:after="0" w:line="240" w:lineRule="auto"/>
              <w:jc w:val="center"/>
              <w:rPr>
                <w:rFonts w:cs="Arial"/>
                <w:sz w:val="18"/>
                <w:szCs w:val="18"/>
              </w:rPr>
            </w:pPr>
            <w:r w:rsidRPr="008624C8">
              <w:rPr>
                <w:rFonts w:cs="Arial"/>
                <w:sz w:val="18"/>
                <w:szCs w:val="18"/>
              </w:rPr>
              <w:t>Mediano plazo</w:t>
            </w:r>
          </w:p>
        </w:tc>
      </w:tr>
      <w:tr w:rsidR="008624C8" w:rsidRPr="008624C8" w14:paraId="76548FFA" w14:textId="77777777" w:rsidTr="008624C8">
        <w:trPr>
          <w:trHeight w:val="567"/>
          <w:jc w:val="center"/>
        </w:trPr>
        <w:tc>
          <w:tcPr>
            <w:tcW w:w="830" w:type="pct"/>
            <w:vMerge/>
            <w:shd w:val="clear" w:color="auto" w:fill="FFFFFF"/>
            <w:vAlign w:val="center"/>
          </w:tcPr>
          <w:p w14:paraId="1BCBF099" w14:textId="77777777" w:rsidR="008624C8" w:rsidRPr="008624C8" w:rsidRDefault="008624C8" w:rsidP="008624C8">
            <w:pPr>
              <w:spacing w:after="0" w:line="240" w:lineRule="auto"/>
              <w:jc w:val="left"/>
              <w:rPr>
                <w:rFonts w:cs="Arial"/>
                <w:sz w:val="18"/>
                <w:szCs w:val="18"/>
              </w:rPr>
            </w:pPr>
          </w:p>
        </w:tc>
        <w:tc>
          <w:tcPr>
            <w:tcW w:w="1422" w:type="pct"/>
            <w:shd w:val="clear" w:color="auto" w:fill="FFFFFF"/>
            <w:vAlign w:val="center"/>
          </w:tcPr>
          <w:p w14:paraId="79D9DD45" w14:textId="77777777" w:rsidR="008624C8" w:rsidRPr="008624C8" w:rsidRDefault="008624C8" w:rsidP="008624C8">
            <w:pPr>
              <w:spacing w:after="0" w:line="240" w:lineRule="auto"/>
              <w:rPr>
                <w:rFonts w:cs="Arial"/>
                <w:sz w:val="18"/>
                <w:szCs w:val="18"/>
              </w:rPr>
            </w:pPr>
            <w:r w:rsidRPr="008624C8">
              <w:rPr>
                <w:rFonts w:cs="Arial"/>
                <w:sz w:val="18"/>
                <w:szCs w:val="18"/>
              </w:rPr>
              <w:t>Dada la naturaleza del Pp, no se identifica evidencia sobre su contribución a la reducción de las brechas de desigualdad de género</w:t>
            </w:r>
          </w:p>
        </w:tc>
        <w:tc>
          <w:tcPr>
            <w:tcW w:w="728" w:type="pct"/>
            <w:shd w:val="clear" w:color="auto" w:fill="FFFFFF"/>
            <w:vAlign w:val="center"/>
          </w:tcPr>
          <w:p w14:paraId="360A890B" w14:textId="77777777" w:rsidR="008624C8" w:rsidRPr="008624C8" w:rsidRDefault="008624C8" w:rsidP="008624C8">
            <w:pPr>
              <w:spacing w:after="0" w:line="240" w:lineRule="auto"/>
              <w:jc w:val="center"/>
              <w:rPr>
                <w:rFonts w:cs="Arial"/>
                <w:sz w:val="18"/>
                <w:szCs w:val="18"/>
              </w:rPr>
            </w:pPr>
            <w:r w:rsidRPr="008624C8">
              <w:rPr>
                <w:rFonts w:cs="Arial"/>
                <w:sz w:val="18"/>
                <w:szCs w:val="18"/>
              </w:rPr>
              <w:t>21</w:t>
            </w:r>
          </w:p>
        </w:tc>
        <w:tc>
          <w:tcPr>
            <w:tcW w:w="1087" w:type="pct"/>
            <w:shd w:val="clear" w:color="auto" w:fill="FFFFFF"/>
            <w:vAlign w:val="center"/>
          </w:tcPr>
          <w:p w14:paraId="4D3830E7" w14:textId="77777777" w:rsidR="008624C8" w:rsidRPr="008624C8" w:rsidRDefault="008624C8" w:rsidP="008624C8">
            <w:pPr>
              <w:spacing w:after="0" w:line="240" w:lineRule="auto"/>
              <w:rPr>
                <w:rFonts w:cs="Arial"/>
                <w:sz w:val="18"/>
                <w:szCs w:val="18"/>
              </w:rPr>
            </w:pPr>
            <w:r w:rsidRPr="008624C8">
              <w:rPr>
                <w:rFonts w:cs="Arial"/>
                <w:sz w:val="18"/>
                <w:szCs w:val="18"/>
              </w:rPr>
              <w:t>Hacer el análisis de los datos estadísticos y, en su caso, generar la información de los resultados del programa con una perspectiva de género</w:t>
            </w:r>
          </w:p>
        </w:tc>
        <w:tc>
          <w:tcPr>
            <w:tcW w:w="933" w:type="pct"/>
            <w:shd w:val="clear" w:color="auto" w:fill="FFFFFF"/>
            <w:vAlign w:val="center"/>
          </w:tcPr>
          <w:p w14:paraId="7FB8F9D0" w14:textId="77777777" w:rsidR="008624C8" w:rsidRPr="008624C8" w:rsidRDefault="008624C8" w:rsidP="008624C8">
            <w:pPr>
              <w:spacing w:after="0" w:line="240" w:lineRule="auto"/>
              <w:jc w:val="center"/>
              <w:rPr>
                <w:rFonts w:cs="Arial"/>
                <w:sz w:val="18"/>
                <w:szCs w:val="18"/>
              </w:rPr>
            </w:pPr>
            <w:r w:rsidRPr="008624C8">
              <w:rPr>
                <w:rFonts w:cs="Arial"/>
                <w:sz w:val="18"/>
                <w:szCs w:val="18"/>
              </w:rPr>
              <w:t>Mediano plazo</w:t>
            </w:r>
          </w:p>
        </w:tc>
      </w:tr>
      <w:tr w:rsidR="008624C8" w:rsidRPr="008624C8" w14:paraId="5122183F" w14:textId="77777777" w:rsidTr="008624C8">
        <w:trPr>
          <w:trHeight w:val="567"/>
          <w:jc w:val="center"/>
        </w:trPr>
        <w:tc>
          <w:tcPr>
            <w:tcW w:w="830" w:type="pct"/>
            <w:shd w:val="clear" w:color="auto" w:fill="FFFFFF"/>
            <w:vAlign w:val="center"/>
          </w:tcPr>
          <w:p w14:paraId="25246DEC" w14:textId="77777777" w:rsidR="008624C8" w:rsidRPr="008624C8" w:rsidRDefault="008624C8" w:rsidP="008624C8">
            <w:pPr>
              <w:spacing w:after="0" w:line="240" w:lineRule="auto"/>
              <w:jc w:val="left"/>
              <w:rPr>
                <w:rFonts w:cs="Arial"/>
                <w:sz w:val="18"/>
                <w:szCs w:val="18"/>
              </w:rPr>
            </w:pPr>
            <w:r w:rsidRPr="008624C8">
              <w:rPr>
                <w:rFonts w:cs="Arial"/>
                <w:sz w:val="18"/>
                <w:szCs w:val="18"/>
                <w:lang w:val="es-ES"/>
              </w:rPr>
              <w:t>Instrumento de Seguimiento del Desempeño</w:t>
            </w:r>
          </w:p>
        </w:tc>
        <w:tc>
          <w:tcPr>
            <w:tcW w:w="1422" w:type="pct"/>
            <w:shd w:val="clear" w:color="auto" w:fill="FFFFFF"/>
            <w:vAlign w:val="center"/>
          </w:tcPr>
          <w:p w14:paraId="0199B335" w14:textId="77777777" w:rsidR="008624C8" w:rsidRPr="008624C8" w:rsidRDefault="008624C8" w:rsidP="008624C8">
            <w:pPr>
              <w:spacing w:after="0" w:line="240" w:lineRule="auto"/>
              <w:rPr>
                <w:rFonts w:cs="Arial"/>
                <w:sz w:val="18"/>
                <w:szCs w:val="18"/>
              </w:rPr>
            </w:pPr>
            <w:r w:rsidRPr="008624C8">
              <w:rPr>
                <w:rFonts w:cs="Arial"/>
                <w:sz w:val="18"/>
                <w:szCs w:val="18"/>
              </w:rPr>
              <w:t>Los medios de verificación de los indicadores presentaron áreas de oportunidad en la identificación del año a que corresponden los documentos publicados y la definición de la dirección de internet para su consulta</w:t>
            </w:r>
          </w:p>
        </w:tc>
        <w:tc>
          <w:tcPr>
            <w:tcW w:w="728" w:type="pct"/>
            <w:shd w:val="clear" w:color="auto" w:fill="FFFFFF"/>
            <w:vAlign w:val="center"/>
          </w:tcPr>
          <w:p w14:paraId="007C9BC6" w14:textId="77777777" w:rsidR="008624C8" w:rsidRPr="008624C8" w:rsidRDefault="008624C8" w:rsidP="008624C8">
            <w:pPr>
              <w:spacing w:after="0" w:line="240" w:lineRule="auto"/>
              <w:jc w:val="center"/>
              <w:rPr>
                <w:rFonts w:cs="Arial"/>
                <w:sz w:val="18"/>
                <w:szCs w:val="18"/>
              </w:rPr>
            </w:pPr>
            <w:r w:rsidRPr="008624C8">
              <w:rPr>
                <w:rFonts w:cs="Arial"/>
                <w:sz w:val="18"/>
                <w:szCs w:val="18"/>
              </w:rPr>
              <w:t>28</w:t>
            </w:r>
          </w:p>
        </w:tc>
        <w:tc>
          <w:tcPr>
            <w:tcW w:w="1087" w:type="pct"/>
            <w:shd w:val="clear" w:color="auto" w:fill="FFFFFF"/>
            <w:vAlign w:val="center"/>
          </w:tcPr>
          <w:p w14:paraId="4770B227" w14:textId="77777777" w:rsidR="008624C8" w:rsidRPr="008624C8" w:rsidRDefault="008624C8" w:rsidP="008624C8">
            <w:pPr>
              <w:spacing w:after="0" w:line="240" w:lineRule="auto"/>
              <w:rPr>
                <w:rFonts w:cs="Arial"/>
                <w:sz w:val="18"/>
                <w:szCs w:val="18"/>
              </w:rPr>
            </w:pPr>
            <w:r w:rsidRPr="008624C8">
              <w:rPr>
                <w:rFonts w:cs="Arial"/>
                <w:sz w:val="18"/>
                <w:szCs w:val="18"/>
              </w:rPr>
              <w:t>Redefinir los medios de verificación de cada uno de los indicadores del programa, con la finalidad de que éstos contengan: el nombre de la instancia que genera y/o publica la información de cada una de sus variables; el nombre del documento, reporte o estadística donde esta información podrá ser localizada (y la sección específica en su caso); el año a que pertenece dicha publicación; y la especificación de la ubicación física o dirección de internet para su consulta pública</w:t>
            </w:r>
          </w:p>
        </w:tc>
        <w:tc>
          <w:tcPr>
            <w:tcW w:w="933" w:type="pct"/>
            <w:shd w:val="clear" w:color="auto" w:fill="FFFFFF"/>
            <w:vAlign w:val="center"/>
          </w:tcPr>
          <w:p w14:paraId="496F627C" w14:textId="77777777" w:rsidR="008624C8" w:rsidRPr="008624C8" w:rsidRDefault="008624C8" w:rsidP="008624C8">
            <w:pPr>
              <w:spacing w:after="0" w:line="240" w:lineRule="auto"/>
              <w:jc w:val="center"/>
              <w:rPr>
                <w:rFonts w:cs="Arial"/>
                <w:sz w:val="18"/>
                <w:szCs w:val="18"/>
              </w:rPr>
            </w:pPr>
            <w:r w:rsidRPr="008624C8">
              <w:rPr>
                <w:rFonts w:cs="Arial"/>
                <w:sz w:val="18"/>
                <w:szCs w:val="18"/>
              </w:rPr>
              <w:t>Mediano plazo</w:t>
            </w:r>
          </w:p>
        </w:tc>
      </w:tr>
    </w:tbl>
    <w:p w14:paraId="10F38412" w14:textId="77777777" w:rsidR="008F3303" w:rsidRDefault="008F3303" w:rsidP="008624C8">
      <w:pPr>
        <w:spacing w:after="0" w:line="240" w:lineRule="auto"/>
      </w:pPr>
    </w:p>
    <w:p w14:paraId="46AF246E" w14:textId="6C86F861" w:rsidR="0035070E" w:rsidRDefault="0035070E" w:rsidP="0035070E">
      <w:pPr>
        <w:pStyle w:val="Ttulo3"/>
      </w:pPr>
      <w:bookmarkStart w:id="57" w:name="_Toc225753999"/>
      <w:r>
        <w:t>Sec</w:t>
      </w:r>
      <w:r w:rsidR="0040360B">
        <w:t>ción X</w:t>
      </w:r>
      <w:r>
        <w:t>. Conclusiones generales</w:t>
      </w:r>
      <w:bookmarkEnd w:id="57"/>
    </w:p>
    <w:p w14:paraId="2D320262" w14:textId="77777777" w:rsidR="008624C8" w:rsidRDefault="008624C8" w:rsidP="008624C8">
      <w:r>
        <w:t xml:space="preserve">Los conflictos en los núcleos agrarios en Sinaloa son un problema persistente que afecta la estabilidad y el desarrollo de la región. Los ejidos enfrentan litigios interparcelarios, disputas sobre límites de tierras, servidumbres de paso y sucesión de derechos agrarios, entre otros. Estos conflictos han llevado a la intervención del gobierno, de los Tribunales Unitarios Agrarios, de la Secretaría de Desarrollo Agrario, Territorial y Urbano (SEDATU), del Registro Agrario Nacional (RAN), de la Procuraduría Agraria (PA) para regularizar y ordenar tierras en varios ejidos. La crisis </w:t>
      </w:r>
      <w:r>
        <w:lastRenderedPageBreak/>
        <w:t>en la resolución de los conflictos contribuye a que exista incertidumbre en la certeza jurídica de los núcleos agrarios.</w:t>
      </w:r>
    </w:p>
    <w:p w14:paraId="7292398C" w14:textId="77777777" w:rsidR="008624C8" w:rsidRDefault="008624C8" w:rsidP="008624C8">
      <w:r>
        <w:t>Bajo las premisas anteriores se desarrolló la presente Evaluación de Diseño 2024 del Proyecto E178 - Coordinar las Actividades de la Secretaría en Materia Agraria, bajo la responsabilidad de Secretaría General de Gobierno.</w:t>
      </w:r>
    </w:p>
    <w:p w14:paraId="6326BDA8" w14:textId="77777777" w:rsidR="008624C8" w:rsidRDefault="008624C8" w:rsidP="008624C8">
      <w:r>
        <w:t>Por lo anterior, se concluye que el Programa Presupuestario corresponde una alternativa óptima de intervención, es decir, el diseño del Pp permite la atención del problema o necesidad pública identificada; con apego a la Metodología del Marco Lógico, permite atender los objetivos y estrategias incluidos en el PED Sinaloa 2022-2027, con apego a la Secretaría General de Gobierno, como dependencia responsable del Pp.</w:t>
      </w:r>
    </w:p>
    <w:p w14:paraId="641B1E38" w14:textId="29B956AE" w:rsidR="00670D50" w:rsidRPr="00A870CE" w:rsidRDefault="00670D50" w:rsidP="00600906">
      <w:pPr>
        <w:pStyle w:val="Prrafodelista"/>
        <w:numPr>
          <w:ilvl w:val="0"/>
          <w:numId w:val="43"/>
        </w:numPr>
        <w:spacing w:line="360" w:lineRule="auto"/>
        <w:ind w:left="714" w:hanging="357"/>
      </w:pPr>
      <w:r w:rsidRPr="00A870CE">
        <w:br w:type="page"/>
      </w:r>
    </w:p>
    <w:bookmarkEnd w:id="22"/>
    <w:bookmarkEnd w:id="23"/>
    <w:bookmarkEnd w:id="24"/>
    <w:bookmarkEnd w:id="25"/>
    <w:bookmarkEnd w:id="26"/>
    <w:p w14:paraId="525969A1" w14:textId="28E44DFC" w:rsidR="00996075" w:rsidRDefault="00996075" w:rsidP="00996075">
      <w:pPr>
        <w:rPr>
          <w:lang w:val="es-ES"/>
        </w:rPr>
      </w:pPr>
      <w:r w:rsidRPr="000943FA">
        <w:rPr>
          <w:noProof/>
          <w:lang w:eastAsia="es-MX"/>
        </w:rPr>
        <w:lastRenderedPageBreak/>
        <mc:AlternateContent>
          <mc:Choice Requires="wps">
            <w:drawing>
              <wp:inline distT="0" distB="0" distL="0" distR="0" wp14:anchorId="5990896C" wp14:editId="18F4DC03">
                <wp:extent cx="5610225" cy="360000"/>
                <wp:effectExtent l="0" t="0" r="9525" b="2540"/>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725023EB" w14:textId="62A78085" w:rsidR="00350336" w:rsidRPr="008E0C59" w:rsidRDefault="00350336" w:rsidP="00600906">
                            <w:pPr>
                              <w:pStyle w:val="Ttulo1"/>
                              <w:numPr>
                                <w:ilvl w:val="0"/>
                                <w:numId w:val="5"/>
                              </w:numPr>
                              <w:jc w:val="left"/>
                              <w:rPr>
                                <w:rFonts w:cs="Times New Roman"/>
                                <w:szCs w:val="22"/>
                              </w:rPr>
                            </w:pPr>
                            <w:bookmarkStart w:id="58" w:name="_Toc225754000"/>
                            <w:r>
                              <w:rPr>
                                <w:rFonts w:cs="Times New Roman"/>
                                <w:szCs w:val="22"/>
                              </w:rPr>
                              <w:t>Formatos de Anexos</w:t>
                            </w:r>
                            <w:bookmarkEnd w:id="58"/>
                          </w:p>
                        </w:txbxContent>
                      </wps:txbx>
                      <wps:bodyPr rot="0" vert="horz" wrap="square" lIns="91440" tIns="45720" rIns="91440" bIns="45720" anchor="ctr" anchorCtr="0">
                        <a:noAutofit/>
                      </wps:bodyPr>
                    </wps:wsp>
                  </a:graphicData>
                </a:graphic>
              </wp:inline>
            </w:drawing>
          </mc:Choice>
          <mc:Fallback>
            <w:pict>
              <v:shape w14:anchorId="5990896C" id="_x0000_s1031"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Epn453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725023EB" w14:textId="62A78085" w:rsidR="00350336" w:rsidRPr="008E0C59" w:rsidRDefault="00350336" w:rsidP="00600906">
                      <w:pPr>
                        <w:pStyle w:val="Ttulo1"/>
                        <w:numPr>
                          <w:ilvl w:val="0"/>
                          <w:numId w:val="5"/>
                        </w:numPr>
                        <w:jc w:val="left"/>
                        <w:rPr>
                          <w:rFonts w:cs="Times New Roman"/>
                          <w:szCs w:val="22"/>
                        </w:rPr>
                      </w:pPr>
                      <w:bookmarkStart w:id="59" w:name="_Toc225754000"/>
                      <w:r>
                        <w:rPr>
                          <w:rFonts w:cs="Times New Roman"/>
                          <w:szCs w:val="22"/>
                        </w:rPr>
                        <w:t>Formatos de Anexos</w:t>
                      </w:r>
                      <w:bookmarkEnd w:id="59"/>
                    </w:p>
                  </w:txbxContent>
                </v:textbox>
                <w10:anchorlock/>
              </v:shape>
            </w:pict>
          </mc:Fallback>
        </mc:AlternateConten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1554"/>
        <w:gridCol w:w="2977"/>
        <w:gridCol w:w="994"/>
        <w:gridCol w:w="1843"/>
        <w:gridCol w:w="1460"/>
      </w:tblGrid>
      <w:tr w:rsidR="00841E1B" w:rsidRPr="00EE7DEA" w14:paraId="2AF31989" w14:textId="77777777" w:rsidTr="00AD7BE7">
        <w:trPr>
          <w:trHeight w:val="681"/>
        </w:trPr>
        <w:tc>
          <w:tcPr>
            <w:tcW w:w="5000" w:type="pct"/>
            <w:gridSpan w:val="5"/>
            <w:shd w:val="clear" w:color="auto" w:fill="404040" w:themeFill="text1" w:themeFillTint="BF"/>
            <w:vAlign w:val="center"/>
          </w:tcPr>
          <w:p w14:paraId="39451994" w14:textId="77777777" w:rsidR="00841E1B" w:rsidRPr="00600906" w:rsidRDefault="00841E1B" w:rsidP="00600906">
            <w:pPr>
              <w:spacing w:after="0" w:line="240" w:lineRule="auto"/>
              <w:jc w:val="center"/>
              <w:rPr>
                <w:b/>
                <w:bCs/>
                <w:color w:val="FFFFFF" w:themeColor="background1"/>
                <w:lang w:eastAsia="es-MX"/>
              </w:rPr>
            </w:pPr>
            <w:bookmarkStart w:id="60" w:name="_Toc215574576"/>
            <w:r w:rsidRPr="00600906">
              <w:rPr>
                <w:b/>
                <w:bCs/>
                <w:color w:val="FFFFFF" w:themeColor="background1"/>
              </w:rPr>
              <w:t>Anexo 1. Población Objetivo o área de enfoque (Municipios del estado o en el medio ambiente)</w:t>
            </w:r>
            <w:bookmarkEnd w:id="60"/>
          </w:p>
        </w:tc>
      </w:tr>
      <w:tr w:rsidR="00841E1B" w:rsidRPr="00EE7DEA" w14:paraId="5A6E881C" w14:textId="77777777" w:rsidTr="00AD7BE7">
        <w:trPr>
          <w:trHeight w:val="418"/>
        </w:trPr>
        <w:tc>
          <w:tcPr>
            <w:tcW w:w="5000" w:type="pct"/>
            <w:gridSpan w:val="5"/>
            <w:shd w:val="clear" w:color="auto" w:fill="7F7F7F" w:themeFill="text1" w:themeFillTint="80"/>
          </w:tcPr>
          <w:p w14:paraId="6BCE0A50" w14:textId="77777777" w:rsidR="00841E1B" w:rsidRPr="00EE7DEA" w:rsidRDefault="00841E1B" w:rsidP="00AD7BE7">
            <w:pPr>
              <w:spacing w:after="0" w:line="240" w:lineRule="auto"/>
              <w:jc w:val="center"/>
              <w:rPr>
                <w:rFonts w:cs="Arial"/>
                <w:b/>
                <w:color w:val="FFFFFF" w:themeColor="background1"/>
                <w:szCs w:val="20"/>
                <w:lang w:eastAsia="es-MX"/>
              </w:rPr>
            </w:pPr>
            <w:r w:rsidRPr="00EE7DEA">
              <w:rPr>
                <w:rFonts w:cs="Arial"/>
                <w:b/>
                <w:color w:val="FFFFFF" w:themeColor="background1"/>
                <w:szCs w:val="20"/>
                <w:lang w:eastAsia="es-MX"/>
              </w:rPr>
              <w:t>Problema o necesidad pública central (identificado en el Diagnóstico/ MIR/ ISD)</w:t>
            </w:r>
          </w:p>
        </w:tc>
      </w:tr>
      <w:tr w:rsidR="00841E1B" w:rsidRPr="00EE7DEA" w14:paraId="0F08BCCB" w14:textId="77777777" w:rsidTr="00AD7BE7">
        <w:trPr>
          <w:trHeight w:val="499"/>
        </w:trPr>
        <w:tc>
          <w:tcPr>
            <w:tcW w:w="5000" w:type="pct"/>
            <w:gridSpan w:val="5"/>
          </w:tcPr>
          <w:p w14:paraId="5D688D7C" w14:textId="77777777" w:rsidR="00841E1B" w:rsidRPr="00EE7DEA" w:rsidRDefault="00841E1B" w:rsidP="00AD7BE7">
            <w:pPr>
              <w:spacing w:after="0" w:line="240" w:lineRule="auto"/>
              <w:rPr>
                <w:rFonts w:cs="Arial"/>
                <w:iCs/>
                <w:color w:val="3A3838"/>
                <w:szCs w:val="20"/>
                <w:lang w:eastAsia="es-MX"/>
              </w:rPr>
            </w:pPr>
            <w:r w:rsidRPr="00EE7DEA">
              <w:rPr>
                <w:rFonts w:cs="Arial"/>
                <w:iCs/>
                <w:color w:val="3A3838"/>
                <w:szCs w:val="20"/>
                <w:lang w:eastAsia="es-MX"/>
              </w:rPr>
              <w:t>Los núcleos agrarios de Sinaloa requieren de la asesoría técnica y jurídica para atender sus conflictos en materia agraria. Esto incluye a los 1,299 núcleos agrarios, de los cuales son 1,203 ejidos y 96 comunidades.</w:t>
            </w:r>
          </w:p>
        </w:tc>
      </w:tr>
      <w:tr w:rsidR="00841E1B" w:rsidRPr="00EE7DEA" w14:paraId="67AD5C99" w14:textId="77777777" w:rsidTr="00AD7BE7">
        <w:trPr>
          <w:trHeight w:val="436"/>
        </w:trPr>
        <w:tc>
          <w:tcPr>
            <w:tcW w:w="5000" w:type="pct"/>
            <w:gridSpan w:val="5"/>
            <w:shd w:val="clear" w:color="auto" w:fill="7F7F7F" w:themeFill="text1" w:themeFillTint="80"/>
          </w:tcPr>
          <w:p w14:paraId="5D3F7D0E" w14:textId="77777777" w:rsidR="00841E1B" w:rsidRPr="00EE7DEA" w:rsidRDefault="00841E1B" w:rsidP="00AD7BE7">
            <w:pPr>
              <w:spacing w:after="0" w:line="240" w:lineRule="auto"/>
              <w:jc w:val="center"/>
              <w:rPr>
                <w:rFonts w:cs="Arial"/>
                <w:b/>
                <w:color w:val="FFFFFF" w:themeColor="background1"/>
                <w:szCs w:val="20"/>
                <w:lang w:eastAsia="es-MX"/>
              </w:rPr>
            </w:pPr>
            <w:r w:rsidRPr="00EE7DEA">
              <w:rPr>
                <w:rFonts w:cs="Arial"/>
                <w:b/>
                <w:color w:val="FFFFFF" w:themeColor="background1"/>
                <w:szCs w:val="20"/>
                <w:lang w:eastAsia="es-MX"/>
              </w:rPr>
              <w:t>Descripción de tipo de población a la que se atiende con el Pp (durante el ejercicio fiscal de la evaluación)</w:t>
            </w:r>
          </w:p>
        </w:tc>
      </w:tr>
      <w:tr w:rsidR="00841E1B" w:rsidRPr="00EE7DEA" w14:paraId="6E202ABF" w14:textId="77777777" w:rsidTr="00AD7BE7">
        <w:trPr>
          <w:trHeight w:val="962"/>
        </w:trPr>
        <w:tc>
          <w:tcPr>
            <w:tcW w:w="880" w:type="pct"/>
            <w:shd w:val="clear" w:color="auto" w:fill="F2F2F2" w:themeFill="background1" w:themeFillShade="F2"/>
            <w:vAlign w:val="center"/>
            <w:hideMark/>
          </w:tcPr>
          <w:p w14:paraId="00C6439C" w14:textId="77777777" w:rsidR="00841E1B" w:rsidRPr="00EE7DEA" w:rsidRDefault="00841E1B" w:rsidP="00AD7BE7">
            <w:pPr>
              <w:spacing w:after="0" w:line="240" w:lineRule="auto"/>
              <w:jc w:val="center"/>
              <w:rPr>
                <w:rFonts w:cs="Arial"/>
                <w:b/>
                <w:color w:val="3A3838"/>
                <w:szCs w:val="20"/>
                <w:lang w:eastAsia="es-MX"/>
              </w:rPr>
            </w:pPr>
            <w:r w:rsidRPr="00EE7DEA">
              <w:rPr>
                <w:rFonts w:cs="Arial"/>
                <w:b/>
                <w:color w:val="3A3838"/>
                <w:szCs w:val="20"/>
                <w:lang w:eastAsia="es-MX"/>
              </w:rPr>
              <w:t>Grupo de población / territorio / medio ambiente</w:t>
            </w:r>
          </w:p>
        </w:tc>
        <w:tc>
          <w:tcPr>
            <w:tcW w:w="1686" w:type="pct"/>
            <w:shd w:val="clear" w:color="auto" w:fill="F2F2F2" w:themeFill="background1" w:themeFillShade="F2"/>
            <w:vAlign w:val="center"/>
            <w:hideMark/>
          </w:tcPr>
          <w:p w14:paraId="511C6BF9" w14:textId="77777777" w:rsidR="00841E1B" w:rsidRPr="00EE7DEA" w:rsidRDefault="00841E1B" w:rsidP="00AD7BE7">
            <w:pPr>
              <w:spacing w:after="0" w:line="240" w:lineRule="auto"/>
              <w:jc w:val="center"/>
              <w:rPr>
                <w:rFonts w:cs="Arial"/>
                <w:b/>
                <w:color w:val="3A3838"/>
                <w:szCs w:val="20"/>
                <w:lang w:eastAsia="es-MX"/>
              </w:rPr>
            </w:pPr>
            <w:r w:rsidRPr="00EE7DEA">
              <w:rPr>
                <w:rFonts w:cs="Arial"/>
                <w:b/>
                <w:szCs w:val="20"/>
                <w:lang w:eastAsia="es-MX"/>
              </w:rPr>
              <w:t>Descripción de la Población atendida</w:t>
            </w:r>
          </w:p>
        </w:tc>
        <w:tc>
          <w:tcPr>
            <w:tcW w:w="563" w:type="pct"/>
            <w:shd w:val="clear" w:color="auto" w:fill="F2F2F2" w:themeFill="background1" w:themeFillShade="F2"/>
          </w:tcPr>
          <w:p w14:paraId="4A67010E" w14:textId="77777777" w:rsidR="00841E1B" w:rsidRPr="00EE7DEA" w:rsidRDefault="00841E1B" w:rsidP="00AD7BE7">
            <w:pPr>
              <w:spacing w:after="0" w:line="240" w:lineRule="auto"/>
              <w:jc w:val="center"/>
              <w:rPr>
                <w:rFonts w:cs="Arial"/>
                <w:b/>
                <w:color w:val="3A3838"/>
                <w:szCs w:val="20"/>
                <w:lang w:eastAsia="es-MX"/>
              </w:rPr>
            </w:pPr>
          </w:p>
          <w:p w14:paraId="6CA053F8" w14:textId="77777777" w:rsidR="00841E1B" w:rsidRPr="00EE7DEA" w:rsidRDefault="00841E1B" w:rsidP="00AD7BE7">
            <w:pPr>
              <w:spacing w:after="0" w:line="240" w:lineRule="auto"/>
              <w:jc w:val="center"/>
              <w:rPr>
                <w:rFonts w:cs="Arial"/>
                <w:b/>
                <w:color w:val="3A3838"/>
                <w:szCs w:val="20"/>
                <w:lang w:eastAsia="es-MX"/>
              </w:rPr>
            </w:pPr>
          </w:p>
          <w:p w14:paraId="5DC241C9" w14:textId="77777777" w:rsidR="00841E1B" w:rsidRPr="00EE7DEA" w:rsidRDefault="00841E1B" w:rsidP="00AD7BE7">
            <w:pPr>
              <w:spacing w:after="0" w:line="240" w:lineRule="auto"/>
              <w:jc w:val="center"/>
              <w:rPr>
                <w:rFonts w:cs="Arial"/>
                <w:b/>
                <w:color w:val="3A3838"/>
                <w:szCs w:val="20"/>
                <w:lang w:eastAsia="es-MX"/>
              </w:rPr>
            </w:pPr>
            <w:r w:rsidRPr="00EE7DEA">
              <w:rPr>
                <w:rFonts w:cs="Arial"/>
                <w:b/>
                <w:color w:val="3A3838"/>
                <w:szCs w:val="20"/>
                <w:lang w:eastAsia="es-MX"/>
              </w:rPr>
              <w:t xml:space="preserve">Cantidad </w:t>
            </w:r>
          </w:p>
        </w:tc>
        <w:tc>
          <w:tcPr>
            <w:tcW w:w="1044" w:type="pct"/>
            <w:shd w:val="clear" w:color="auto" w:fill="F2F2F2" w:themeFill="background1" w:themeFillShade="F2"/>
            <w:noWrap/>
            <w:vAlign w:val="center"/>
            <w:hideMark/>
          </w:tcPr>
          <w:p w14:paraId="00629D0E" w14:textId="77777777" w:rsidR="00841E1B" w:rsidRPr="00EE7DEA" w:rsidRDefault="00841E1B" w:rsidP="00AD7BE7">
            <w:pPr>
              <w:spacing w:after="0" w:line="240" w:lineRule="auto"/>
              <w:jc w:val="center"/>
              <w:rPr>
                <w:rFonts w:cs="Arial"/>
                <w:b/>
                <w:color w:val="3A3838"/>
                <w:szCs w:val="20"/>
                <w:lang w:eastAsia="es-MX"/>
              </w:rPr>
            </w:pPr>
            <w:r w:rsidRPr="00EE7DEA">
              <w:rPr>
                <w:rFonts w:cs="Arial"/>
                <w:b/>
                <w:color w:val="3A3838"/>
                <w:szCs w:val="20"/>
                <w:lang w:eastAsia="es-MX"/>
              </w:rPr>
              <w:t xml:space="preserve">Porcentaje de Atención  </w:t>
            </w:r>
          </w:p>
          <w:p w14:paraId="622FDE2D" w14:textId="77777777" w:rsidR="00841E1B" w:rsidRPr="00EE7DEA" w:rsidRDefault="00841E1B" w:rsidP="00AD7BE7">
            <w:pPr>
              <w:spacing w:after="0" w:line="240" w:lineRule="auto"/>
              <w:jc w:val="center"/>
              <w:rPr>
                <w:rFonts w:cs="Arial"/>
                <w:b/>
                <w:color w:val="3A3838"/>
                <w:szCs w:val="20"/>
                <w:lang w:eastAsia="es-MX"/>
              </w:rPr>
            </w:pPr>
          </w:p>
        </w:tc>
        <w:tc>
          <w:tcPr>
            <w:tcW w:w="827" w:type="pct"/>
            <w:shd w:val="clear" w:color="auto" w:fill="F2F2F2" w:themeFill="background1" w:themeFillShade="F2"/>
            <w:noWrap/>
            <w:vAlign w:val="center"/>
            <w:hideMark/>
          </w:tcPr>
          <w:p w14:paraId="616B581D" w14:textId="77777777" w:rsidR="00841E1B" w:rsidRPr="00EE7DEA" w:rsidRDefault="00841E1B" w:rsidP="00AD7BE7">
            <w:pPr>
              <w:spacing w:after="0" w:line="240" w:lineRule="auto"/>
              <w:jc w:val="center"/>
              <w:rPr>
                <w:rFonts w:cs="Arial"/>
                <w:b/>
                <w:color w:val="3A3838"/>
                <w:szCs w:val="20"/>
                <w:lang w:eastAsia="es-MX"/>
              </w:rPr>
            </w:pPr>
            <w:r w:rsidRPr="00EE7DEA">
              <w:rPr>
                <w:rFonts w:cs="Arial"/>
                <w:b/>
                <w:color w:val="3A3838"/>
                <w:szCs w:val="20"/>
                <w:lang w:eastAsia="es-MX"/>
              </w:rPr>
              <w:t>Fuente y año de la información</w:t>
            </w:r>
          </w:p>
        </w:tc>
      </w:tr>
      <w:tr w:rsidR="00841E1B" w:rsidRPr="00EE7DEA" w14:paraId="1F5BEACE" w14:textId="77777777" w:rsidTr="00AD7BE7">
        <w:trPr>
          <w:trHeight w:val="476"/>
        </w:trPr>
        <w:tc>
          <w:tcPr>
            <w:tcW w:w="880" w:type="pct"/>
            <w:vAlign w:val="center"/>
          </w:tcPr>
          <w:p w14:paraId="6314D5E6" w14:textId="77777777" w:rsidR="00841E1B" w:rsidRPr="00EE7DEA" w:rsidRDefault="00841E1B" w:rsidP="00AD7BE7">
            <w:pPr>
              <w:spacing w:after="0" w:line="240" w:lineRule="auto"/>
              <w:rPr>
                <w:rFonts w:cs="Arial"/>
                <w:b/>
                <w:color w:val="3A3838"/>
                <w:sz w:val="16"/>
                <w:szCs w:val="16"/>
                <w:lang w:eastAsia="es-MX"/>
              </w:rPr>
            </w:pPr>
            <w:r w:rsidRPr="00EE7DEA">
              <w:rPr>
                <w:rFonts w:cs="Arial"/>
                <w:b/>
                <w:color w:val="3A3838"/>
                <w:sz w:val="16"/>
                <w:szCs w:val="16"/>
                <w:lang w:eastAsia="es-MX"/>
              </w:rPr>
              <w:t>Población Objetivo (PO)</w:t>
            </w:r>
          </w:p>
        </w:tc>
        <w:tc>
          <w:tcPr>
            <w:tcW w:w="1686" w:type="pct"/>
            <w:vAlign w:val="center"/>
          </w:tcPr>
          <w:p w14:paraId="315EC3C7" w14:textId="77777777" w:rsidR="00841E1B" w:rsidRPr="00EE7DEA" w:rsidRDefault="00841E1B" w:rsidP="00AD7BE7">
            <w:pPr>
              <w:spacing w:after="0" w:line="240" w:lineRule="auto"/>
              <w:rPr>
                <w:rFonts w:cs="Arial"/>
                <w:sz w:val="16"/>
                <w:szCs w:val="16"/>
              </w:rPr>
            </w:pPr>
            <w:r w:rsidRPr="00EE7DEA">
              <w:rPr>
                <w:rFonts w:cs="Arial"/>
                <w:b/>
                <w:color w:val="3A3838"/>
                <w:sz w:val="16"/>
                <w:szCs w:val="16"/>
                <w:lang w:eastAsia="es-MX"/>
              </w:rPr>
              <w:t>Núcleos agrarios. -</w:t>
            </w:r>
            <w:r w:rsidRPr="00EE7DEA">
              <w:rPr>
                <w:rFonts w:cs="Arial"/>
                <w:sz w:val="16"/>
                <w:szCs w:val="16"/>
              </w:rPr>
              <w:t xml:space="preserve">  El ejido o comunidad constituido legalmente mediante: a) Resolución agraria administrativa b) Resolución jurisdiccional o, c) Acuerdo de voluntades, de conformidad con lo establecido en los artículos 90 y 91 de la Ley Agraria.</w:t>
            </w:r>
          </w:p>
        </w:tc>
        <w:tc>
          <w:tcPr>
            <w:tcW w:w="563" w:type="pct"/>
            <w:vAlign w:val="center"/>
          </w:tcPr>
          <w:p w14:paraId="1B89805D" w14:textId="77777777" w:rsidR="00841E1B" w:rsidRPr="00EE7DEA" w:rsidRDefault="00841E1B" w:rsidP="00AD7BE7">
            <w:pPr>
              <w:spacing w:after="0" w:line="240" w:lineRule="auto"/>
              <w:jc w:val="center"/>
              <w:rPr>
                <w:rFonts w:cs="Arial"/>
                <w:bCs/>
                <w:color w:val="000000"/>
                <w:sz w:val="16"/>
                <w:szCs w:val="16"/>
                <w:lang w:eastAsia="es-MX"/>
              </w:rPr>
            </w:pPr>
          </w:p>
          <w:p w14:paraId="050E25D0" w14:textId="77777777" w:rsidR="00841E1B" w:rsidRPr="00EE7DEA" w:rsidRDefault="00841E1B" w:rsidP="00AD7BE7">
            <w:pPr>
              <w:spacing w:after="0" w:line="240" w:lineRule="auto"/>
              <w:jc w:val="center"/>
              <w:rPr>
                <w:rFonts w:cs="Arial"/>
                <w:bCs/>
                <w:color w:val="000000"/>
                <w:sz w:val="16"/>
                <w:szCs w:val="16"/>
                <w:lang w:eastAsia="es-MX"/>
              </w:rPr>
            </w:pPr>
            <w:r w:rsidRPr="00EE7DEA">
              <w:rPr>
                <w:rFonts w:cs="Arial"/>
                <w:bCs/>
                <w:color w:val="3A3838"/>
                <w:sz w:val="16"/>
                <w:szCs w:val="16"/>
                <w:lang w:eastAsia="es-MX"/>
              </w:rPr>
              <w:t>1299</w:t>
            </w:r>
          </w:p>
        </w:tc>
        <w:tc>
          <w:tcPr>
            <w:tcW w:w="1044" w:type="pct"/>
            <w:vAlign w:val="center"/>
          </w:tcPr>
          <w:p w14:paraId="0ACD4E9E" w14:textId="77777777" w:rsidR="00841E1B" w:rsidRPr="00EE7DEA" w:rsidRDefault="00841E1B" w:rsidP="00AD7BE7">
            <w:pPr>
              <w:spacing w:after="0" w:line="240" w:lineRule="auto"/>
              <w:jc w:val="center"/>
              <w:rPr>
                <w:rFonts w:cs="Arial"/>
                <w:bCs/>
                <w:color w:val="000000"/>
                <w:sz w:val="16"/>
                <w:szCs w:val="16"/>
                <w:lang w:eastAsia="es-MX"/>
              </w:rPr>
            </w:pPr>
            <w:r w:rsidRPr="00EE7DEA">
              <w:rPr>
                <w:rFonts w:cs="Arial"/>
                <w:bCs/>
                <w:color w:val="000000"/>
                <w:sz w:val="16"/>
                <w:szCs w:val="16"/>
                <w:lang w:eastAsia="es-MX"/>
              </w:rPr>
              <w:t>NA</w:t>
            </w:r>
          </w:p>
        </w:tc>
        <w:tc>
          <w:tcPr>
            <w:tcW w:w="827" w:type="pct"/>
            <w:vAlign w:val="center"/>
          </w:tcPr>
          <w:p w14:paraId="014DC3C4" w14:textId="77777777" w:rsidR="00841E1B" w:rsidRPr="00EE7DEA" w:rsidRDefault="00841E1B" w:rsidP="00AD7BE7">
            <w:pPr>
              <w:spacing w:after="0" w:line="240" w:lineRule="auto"/>
              <w:jc w:val="center"/>
              <w:rPr>
                <w:rFonts w:cs="Arial"/>
                <w:bCs/>
                <w:color w:val="000000"/>
                <w:sz w:val="16"/>
                <w:szCs w:val="16"/>
                <w:lang w:eastAsia="es-MX"/>
              </w:rPr>
            </w:pPr>
            <w:r w:rsidRPr="00EE7DEA">
              <w:rPr>
                <w:rFonts w:cs="Arial"/>
                <w:bCs/>
                <w:color w:val="000000"/>
                <w:sz w:val="16"/>
                <w:szCs w:val="16"/>
                <w:lang w:eastAsia="es-MX"/>
              </w:rPr>
              <w:t xml:space="preserve"> Ley de Ingresos (Tomo IV), 2024</w:t>
            </w:r>
          </w:p>
        </w:tc>
      </w:tr>
      <w:tr w:rsidR="00841E1B" w:rsidRPr="00EE7DEA" w14:paraId="28B72FC3" w14:textId="77777777" w:rsidTr="00AD7BE7">
        <w:trPr>
          <w:trHeight w:val="476"/>
        </w:trPr>
        <w:tc>
          <w:tcPr>
            <w:tcW w:w="880" w:type="pct"/>
            <w:vAlign w:val="center"/>
          </w:tcPr>
          <w:p w14:paraId="244BA7F2" w14:textId="77777777" w:rsidR="00841E1B" w:rsidRPr="00EE7DEA" w:rsidRDefault="00841E1B" w:rsidP="00AD7BE7">
            <w:pPr>
              <w:spacing w:after="0" w:line="240" w:lineRule="auto"/>
              <w:rPr>
                <w:rFonts w:cs="Arial"/>
                <w:b/>
                <w:color w:val="3A3838"/>
                <w:sz w:val="16"/>
                <w:szCs w:val="16"/>
                <w:lang w:eastAsia="es-MX"/>
              </w:rPr>
            </w:pPr>
            <w:r w:rsidRPr="00EE7DEA">
              <w:rPr>
                <w:rFonts w:cs="Arial"/>
                <w:b/>
                <w:color w:val="3A3838"/>
                <w:sz w:val="16"/>
                <w:szCs w:val="16"/>
                <w:lang w:eastAsia="es-MX"/>
              </w:rPr>
              <w:t>Población Atendida (PA) o Área de Enfoque Atendida (AE)</w:t>
            </w:r>
          </w:p>
        </w:tc>
        <w:tc>
          <w:tcPr>
            <w:tcW w:w="1686" w:type="pct"/>
            <w:vAlign w:val="center"/>
          </w:tcPr>
          <w:p w14:paraId="0576BC5B" w14:textId="77777777" w:rsidR="00841E1B" w:rsidRPr="00EE7DEA" w:rsidRDefault="00841E1B" w:rsidP="00AD7BE7">
            <w:pPr>
              <w:spacing w:after="0" w:line="240" w:lineRule="auto"/>
              <w:rPr>
                <w:rFonts w:cs="Arial"/>
                <w:b/>
                <w:color w:val="3A3838"/>
                <w:sz w:val="16"/>
                <w:szCs w:val="16"/>
                <w:lang w:eastAsia="es-MX"/>
              </w:rPr>
            </w:pPr>
            <w:r w:rsidRPr="00EE7DEA">
              <w:rPr>
                <w:rFonts w:cs="Arial"/>
                <w:b/>
                <w:color w:val="3A3838"/>
                <w:sz w:val="16"/>
                <w:szCs w:val="16"/>
                <w:lang w:eastAsia="es-MX"/>
              </w:rPr>
              <w:t xml:space="preserve"> Núcleos agrarios</w:t>
            </w:r>
          </w:p>
        </w:tc>
        <w:tc>
          <w:tcPr>
            <w:tcW w:w="563" w:type="pct"/>
            <w:vAlign w:val="center"/>
          </w:tcPr>
          <w:p w14:paraId="3724AB30" w14:textId="77777777" w:rsidR="00841E1B" w:rsidRPr="00EE7DEA" w:rsidRDefault="00841E1B" w:rsidP="00AD7BE7">
            <w:pPr>
              <w:spacing w:after="0" w:line="240" w:lineRule="auto"/>
              <w:jc w:val="center"/>
              <w:rPr>
                <w:rFonts w:cs="Arial"/>
                <w:bCs/>
                <w:color w:val="3A3838"/>
                <w:sz w:val="16"/>
                <w:szCs w:val="16"/>
                <w:lang w:eastAsia="es-MX"/>
              </w:rPr>
            </w:pPr>
            <w:r w:rsidRPr="00EE7DEA">
              <w:rPr>
                <w:rFonts w:cs="Arial"/>
                <w:bCs/>
                <w:color w:val="000000"/>
                <w:sz w:val="16"/>
                <w:szCs w:val="16"/>
                <w:lang w:eastAsia="es-MX"/>
              </w:rPr>
              <w:t>95</w:t>
            </w:r>
          </w:p>
        </w:tc>
        <w:tc>
          <w:tcPr>
            <w:tcW w:w="1044" w:type="pct"/>
            <w:vAlign w:val="center"/>
          </w:tcPr>
          <w:p w14:paraId="14C83482" w14:textId="77777777" w:rsidR="00841E1B" w:rsidRPr="00EE7DEA" w:rsidRDefault="00841E1B" w:rsidP="00AD7BE7">
            <w:pPr>
              <w:spacing w:after="0" w:line="240" w:lineRule="auto"/>
              <w:jc w:val="center"/>
              <w:rPr>
                <w:rFonts w:cs="Arial"/>
                <w:bCs/>
                <w:color w:val="000000"/>
                <w:sz w:val="16"/>
                <w:szCs w:val="16"/>
                <w:lang w:eastAsia="es-MX"/>
              </w:rPr>
            </w:pPr>
            <w:r w:rsidRPr="00EE7DEA">
              <w:rPr>
                <w:rFonts w:cs="Arial"/>
                <w:bCs/>
                <w:color w:val="3A3838"/>
                <w:sz w:val="16"/>
                <w:szCs w:val="16"/>
                <w:lang w:eastAsia="es-MX"/>
              </w:rPr>
              <w:t>7.31%</w:t>
            </w:r>
          </w:p>
        </w:tc>
        <w:tc>
          <w:tcPr>
            <w:tcW w:w="827" w:type="pct"/>
            <w:vAlign w:val="center"/>
          </w:tcPr>
          <w:p w14:paraId="5F9315C6" w14:textId="77777777" w:rsidR="00841E1B" w:rsidRPr="00EE7DEA" w:rsidRDefault="00841E1B" w:rsidP="00AD7BE7">
            <w:pPr>
              <w:spacing w:after="0" w:line="240" w:lineRule="auto"/>
              <w:jc w:val="center"/>
              <w:rPr>
                <w:rFonts w:cs="Arial"/>
                <w:bCs/>
                <w:color w:val="000000"/>
                <w:sz w:val="16"/>
                <w:szCs w:val="16"/>
                <w:lang w:eastAsia="es-MX"/>
              </w:rPr>
            </w:pPr>
            <w:r w:rsidRPr="00EE7DEA">
              <w:rPr>
                <w:rFonts w:cs="Arial"/>
                <w:bCs/>
                <w:color w:val="000000"/>
                <w:sz w:val="16"/>
                <w:szCs w:val="16"/>
                <w:lang w:eastAsia="es-MX"/>
              </w:rPr>
              <w:t>Base de datos de la DAA (BASEDEDATOS-DAA.XLSX), 2024</w:t>
            </w:r>
          </w:p>
        </w:tc>
      </w:tr>
      <w:tr w:rsidR="00841E1B" w:rsidRPr="00EE7DEA" w14:paraId="430C9F3B" w14:textId="77777777" w:rsidTr="00AD7BE7">
        <w:trPr>
          <w:trHeight w:val="567"/>
        </w:trPr>
        <w:tc>
          <w:tcPr>
            <w:tcW w:w="880" w:type="pct"/>
            <w:shd w:val="clear" w:color="auto" w:fill="FFFFFF" w:themeFill="background1"/>
            <w:vAlign w:val="center"/>
            <w:hideMark/>
          </w:tcPr>
          <w:p w14:paraId="16B015B9" w14:textId="77777777" w:rsidR="00841E1B" w:rsidRPr="00EE7DEA" w:rsidRDefault="00841E1B" w:rsidP="00AD7BE7">
            <w:pPr>
              <w:spacing w:after="0" w:line="240" w:lineRule="auto"/>
              <w:jc w:val="right"/>
              <w:rPr>
                <w:rFonts w:cs="Arial"/>
                <w:color w:val="3A3838"/>
                <w:sz w:val="16"/>
                <w:szCs w:val="16"/>
                <w:lang w:eastAsia="es-MX"/>
              </w:rPr>
            </w:pPr>
            <w:r w:rsidRPr="00EE7DEA">
              <w:rPr>
                <w:rFonts w:cs="Arial"/>
                <w:color w:val="3A3838"/>
                <w:sz w:val="16"/>
                <w:szCs w:val="16"/>
                <w:lang w:eastAsia="es-MX"/>
              </w:rPr>
              <w:t>Mujeres (M)</w:t>
            </w:r>
          </w:p>
        </w:tc>
        <w:tc>
          <w:tcPr>
            <w:tcW w:w="1686" w:type="pct"/>
            <w:vAlign w:val="center"/>
            <w:hideMark/>
          </w:tcPr>
          <w:p w14:paraId="7C3E116D" w14:textId="77777777" w:rsidR="00841E1B" w:rsidRPr="00EE7DEA" w:rsidRDefault="00841E1B" w:rsidP="00AD7BE7">
            <w:pPr>
              <w:spacing w:after="0" w:line="240" w:lineRule="auto"/>
              <w:rPr>
                <w:rFonts w:cs="Arial"/>
                <w:color w:val="3A3838"/>
                <w:sz w:val="16"/>
                <w:szCs w:val="16"/>
                <w:lang w:eastAsia="es-MX"/>
              </w:rPr>
            </w:pPr>
            <w:r w:rsidRPr="00EE7DEA">
              <w:rPr>
                <w:rFonts w:cs="Arial"/>
                <w:color w:val="3A3838"/>
                <w:sz w:val="16"/>
                <w:szCs w:val="16"/>
                <w:lang w:eastAsia="es-MX"/>
              </w:rPr>
              <w:t> </w:t>
            </w:r>
          </w:p>
        </w:tc>
        <w:tc>
          <w:tcPr>
            <w:tcW w:w="563" w:type="pct"/>
          </w:tcPr>
          <w:p w14:paraId="742F7DC7" w14:textId="77777777" w:rsidR="00841E1B" w:rsidRPr="00EE7DEA" w:rsidRDefault="00841E1B" w:rsidP="00AD7BE7">
            <w:pPr>
              <w:spacing w:after="0" w:line="240" w:lineRule="auto"/>
              <w:jc w:val="center"/>
              <w:rPr>
                <w:rFonts w:cs="Arial"/>
                <w:color w:val="3A3838"/>
                <w:sz w:val="16"/>
                <w:szCs w:val="16"/>
                <w:highlight w:val="yellow"/>
                <w:lang w:eastAsia="es-MX"/>
              </w:rPr>
            </w:pPr>
          </w:p>
          <w:p w14:paraId="5CF92CCF" w14:textId="77777777" w:rsidR="00841E1B" w:rsidRPr="00EE7DEA" w:rsidRDefault="00841E1B" w:rsidP="00AD7BE7">
            <w:pPr>
              <w:spacing w:after="0" w:line="240" w:lineRule="auto"/>
              <w:jc w:val="center"/>
              <w:rPr>
                <w:rFonts w:cs="Arial"/>
                <w:color w:val="3A3838"/>
                <w:sz w:val="16"/>
                <w:szCs w:val="16"/>
                <w:highlight w:val="yellow"/>
                <w:lang w:eastAsia="es-MX"/>
              </w:rPr>
            </w:pPr>
          </w:p>
        </w:tc>
        <w:tc>
          <w:tcPr>
            <w:tcW w:w="1044" w:type="pct"/>
            <w:vAlign w:val="center"/>
            <w:hideMark/>
          </w:tcPr>
          <w:p w14:paraId="5E38E23B" w14:textId="77777777" w:rsidR="00841E1B" w:rsidRPr="00EE7DEA" w:rsidRDefault="00841E1B" w:rsidP="00AD7BE7">
            <w:pPr>
              <w:spacing w:after="0" w:line="240" w:lineRule="auto"/>
              <w:jc w:val="center"/>
              <w:rPr>
                <w:rFonts w:cs="Arial"/>
                <w:color w:val="3A3838"/>
                <w:sz w:val="16"/>
                <w:szCs w:val="16"/>
                <w:lang w:eastAsia="es-MX"/>
              </w:rPr>
            </w:pPr>
            <w:r w:rsidRPr="00EE7DEA">
              <w:rPr>
                <w:rFonts w:cs="Arial"/>
                <w:color w:val="3A3838"/>
                <w:sz w:val="16"/>
                <w:szCs w:val="16"/>
                <w:lang w:eastAsia="es-MX"/>
              </w:rPr>
              <w:t xml:space="preserve"> (PA/M)</w:t>
            </w:r>
          </w:p>
        </w:tc>
        <w:tc>
          <w:tcPr>
            <w:tcW w:w="827" w:type="pct"/>
            <w:vAlign w:val="center"/>
            <w:hideMark/>
          </w:tcPr>
          <w:p w14:paraId="474BD3E4" w14:textId="77777777" w:rsidR="00841E1B" w:rsidRPr="00EE7DEA" w:rsidRDefault="00841E1B" w:rsidP="00AD7BE7">
            <w:pPr>
              <w:spacing w:after="0" w:line="240" w:lineRule="auto"/>
              <w:rPr>
                <w:rFonts w:cs="Arial"/>
                <w:color w:val="3A3838"/>
                <w:sz w:val="16"/>
                <w:szCs w:val="16"/>
                <w:lang w:eastAsia="es-MX"/>
              </w:rPr>
            </w:pPr>
            <w:r w:rsidRPr="00EE7DEA">
              <w:rPr>
                <w:rFonts w:cs="Arial"/>
                <w:color w:val="3A3838"/>
                <w:sz w:val="16"/>
                <w:szCs w:val="16"/>
                <w:lang w:eastAsia="es-MX"/>
              </w:rPr>
              <w:t> </w:t>
            </w:r>
          </w:p>
        </w:tc>
      </w:tr>
      <w:tr w:rsidR="00841E1B" w:rsidRPr="00EE7DEA" w14:paraId="27ED224F" w14:textId="77777777" w:rsidTr="00AD7BE7">
        <w:trPr>
          <w:trHeight w:val="567"/>
        </w:trPr>
        <w:tc>
          <w:tcPr>
            <w:tcW w:w="880" w:type="pct"/>
            <w:shd w:val="clear" w:color="auto" w:fill="FFFFFF" w:themeFill="background1"/>
            <w:vAlign w:val="center"/>
            <w:hideMark/>
          </w:tcPr>
          <w:p w14:paraId="56456643" w14:textId="77777777" w:rsidR="00841E1B" w:rsidRPr="00EE7DEA" w:rsidRDefault="00841E1B" w:rsidP="00AD7BE7">
            <w:pPr>
              <w:spacing w:after="0" w:line="240" w:lineRule="auto"/>
              <w:jc w:val="right"/>
              <w:rPr>
                <w:rFonts w:cs="Arial"/>
                <w:color w:val="3A3838"/>
                <w:sz w:val="16"/>
                <w:szCs w:val="16"/>
                <w:lang w:eastAsia="es-MX"/>
              </w:rPr>
            </w:pPr>
            <w:r w:rsidRPr="00EE7DEA">
              <w:rPr>
                <w:rFonts w:cs="Arial"/>
                <w:color w:val="3A3838"/>
                <w:sz w:val="16"/>
                <w:szCs w:val="16"/>
                <w:lang w:eastAsia="es-MX"/>
              </w:rPr>
              <w:t>Niñas, niños y adolescentes (NNA)</w:t>
            </w:r>
          </w:p>
        </w:tc>
        <w:tc>
          <w:tcPr>
            <w:tcW w:w="1686" w:type="pct"/>
            <w:vAlign w:val="center"/>
            <w:hideMark/>
          </w:tcPr>
          <w:p w14:paraId="3F70EB49" w14:textId="77777777" w:rsidR="00841E1B" w:rsidRPr="00EE7DEA" w:rsidRDefault="00841E1B" w:rsidP="00AD7BE7">
            <w:pPr>
              <w:spacing w:after="0" w:line="240" w:lineRule="auto"/>
              <w:rPr>
                <w:rFonts w:cs="Arial"/>
                <w:color w:val="3A3838"/>
                <w:sz w:val="16"/>
                <w:szCs w:val="16"/>
                <w:lang w:eastAsia="es-MX"/>
              </w:rPr>
            </w:pPr>
            <w:r w:rsidRPr="00EE7DEA">
              <w:rPr>
                <w:rFonts w:cs="Arial"/>
                <w:color w:val="3A3838"/>
                <w:sz w:val="16"/>
                <w:szCs w:val="16"/>
                <w:lang w:eastAsia="es-MX"/>
              </w:rPr>
              <w:t> NA</w:t>
            </w:r>
          </w:p>
        </w:tc>
        <w:tc>
          <w:tcPr>
            <w:tcW w:w="563" w:type="pct"/>
          </w:tcPr>
          <w:p w14:paraId="69FF2C47" w14:textId="77777777" w:rsidR="00841E1B" w:rsidRPr="00EE7DEA" w:rsidRDefault="00841E1B" w:rsidP="00AD7BE7">
            <w:pPr>
              <w:spacing w:after="0" w:line="240" w:lineRule="auto"/>
              <w:jc w:val="center"/>
              <w:rPr>
                <w:rFonts w:cs="Arial"/>
                <w:color w:val="3A3838"/>
                <w:sz w:val="16"/>
                <w:szCs w:val="16"/>
                <w:highlight w:val="yellow"/>
                <w:lang w:eastAsia="es-MX"/>
              </w:rPr>
            </w:pPr>
          </w:p>
        </w:tc>
        <w:tc>
          <w:tcPr>
            <w:tcW w:w="1044" w:type="pct"/>
            <w:vAlign w:val="center"/>
            <w:hideMark/>
          </w:tcPr>
          <w:p w14:paraId="7D529B0C" w14:textId="77777777" w:rsidR="00841E1B" w:rsidRPr="00EE7DEA" w:rsidRDefault="00841E1B" w:rsidP="00AD7BE7">
            <w:pPr>
              <w:spacing w:after="0" w:line="240" w:lineRule="auto"/>
              <w:jc w:val="center"/>
              <w:rPr>
                <w:rFonts w:cs="Arial"/>
                <w:color w:val="3A3838"/>
                <w:sz w:val="16"/>
                <w:szCs w:val="16"/>
                <w:lang w:eastAsia="es-MX"/>
              </w:rPr>
            </w:pPr>
            <w:r w:rsidRPr="00EE7DEA">
              <w:rPr>
                <w:rFonts w:cs="Arial"/>
                <w:color w:val="3A3838"/>
                <w:sz w:val="16"/>
                <w:szCs w:val="16"/>
                <w:lang w:eastAsia="es-MX"/>
              </w:rPr>
              <w:t>(PA/NNA)</w:t>
            </w:r>
          </w:p>
        </w:tc>
        <w:tc>
          <w:tcPr>
            <w:tcW w:w="827" w:type="pct"/>
            <w:vAlign w:val="center"/>
            <w:hideMark/>
          </w:tcPr>
          <w:p w14:paraId="651313D8" w14:textId="77777777" w:rsidR="00841E1B" w:rsidRPr="00EE7DEA" w:rsidRDefault="00841E1B" w:rsidP="00AD7BE7">
            <w:pPr>
              <w:spacing w:after="0" w:line="240" w:lineRule="auto"/>
              <w:rPr>
                <w:rFonts w:cs="Arial"/>
                <w:color w:val="3A3838"/>
                <w:sz w:val="16"/>
                <w:szCs w:val="16"/>
                <w:lang w:eastAsia="es-MX"/>
              </w:rPr>
            </w:pPr>
            <w:r w:rsidRPr="00EE7DEA">
              <w:rPr>
                <w:rFonts w:cs="Arial"/>
                <w:color w:val="3A3838"/>
                <w:sz w:val="16"/>
                <w:szCs w:val="16"/>
                <w:lang w:eastAsia="es-MX"/>
              </w:rPr>
              <w:t> </w:t>
            </w:r>
          </w:p>
        </w:tc>
      </w:tr>
      <w:tr w:rsidR="00841E1B" w:rsidRPr="00EE7DEA" w14:paraId="2EB44D24" w14:textId="77777777" w:rsidTr="00AD7BE7">
        <w:trPr>
          <w:trHeight w:val="567"/>
        </w:trPr>
        <w:tc>
          <w:tcPr>
            <w:tcW w:w="880" w:type="pct"/>
            <w:shd w:val="clear" w:color="auto" w:fill="FFFFFF" w:themeFill="background1"/>
            <w:vAlign w:val="center"/>
            <w:hideMark/>
          </w:tcPr>
          <w:p w14:paraId="4F49E633" w14:textId="77777777" w:rsidR="00841E1B" w:rsidRPr="00EE7DEA" w:rsidRDefault="00841E1B" w:rsidP="00AD7BE7">
            <w:pPr>
              <w:spacing w:after="0" w:line="240" w:lineRule="auto"/>
              <w:jc w:val="right"/>
              <w:rPr>
                <w:rFonts w:cs="Arial"/>
                <w:color w:val="3A3838"/>
                <w:sz w:val="16"/>
                <w:szCs w:val="16"/>
                <w:lang w:eastAsia="es-MX"/>
              </w:rPr>
            </w:pPr>
            <w:r w:rsidRPr="00EE7DEA">
              <w:rPr>
                <w:rFonts w:cs="Arial"/>
                <w:color w:val="3A3838"/>
                <w:sz w:val="16"/>
                <w:szCs w:val="16"/>
                <w:lang w:eastAsia="es-MX"/>
              </w:rPr>
              <w:t>Jóvenes (J) (15 a 29 años)</w:t>
            </w:r>
          </w:p>
        </w:tc>
        <w:tc>
          <w:tcPr>
            <w:tcW w:w="1686" w:type="pct"/>
            <w:vAlign w:val="center"/>
            <w:hideMark/>
          </w:tcPr>
          <w:p w14:paraId="61110087" w14:textId="77777777" w:rsidR="00841E1B" w:rsidRPr="00EE7DEA" w:rsidRDefault="00841E1B" w:rsidP="00AD7BE7">
            <w:pPr>
              <w:spacing w:after="0" w:line="240" w:lineRule="auto"/>
              <w:rPr>
                <w:rFonts w:cs="Arial"/>
                <w:color w:val="3A3838"/>
                <w:sz w:val="16"/>
                <w:szCs w:val="16"/>
                <w:lang w:eastAsia="es-MX"/>
              </w:rPr>
            </w:pPr>
            <w:r w:rsidRPr="00EE7DEA">
              <w:rPr>
                <w:rFonts w:cs="Arial"/>
                <w:color w:val="3A3838"/>
                <w:sz w:val="16"/>
                <w:szCs w:val="16"/>
                <w:lang w:eastAsia="es-MX"/>
              </w:rPr>
              <w:t> NA</w:t>
            </w:r>
          </w:p>
        </w:tc>
        <w:tc>
          <w:tcPr>
            <w:tcW w:w="563" w:type="pct"/>
          </w:tcPr>
          <w:p w14:paraId="644E1840" w14:textId="77777777" w:rsidR="00841E1B" w:rsidRPr="00EE7DEA" w:rsidRDefault="00841E1B" w:rsidP="00AD7BE7">
            <w:pPr>
              <w:spacing w:after="0" w:line="240" w:lineRule="auto"/>
              <w:jc w:val="center"/>
              <w:rPr>
                <w:rFonts w:cs="Arial"/>
                <w:color w:val="3A3838"/>
                <w:sz w:val="16"/>
                <w:szCs w:val="16"/>
                <w:highlight w:val="yellow"/>
                <w:lang w:eastAsia="es-MX"/>
              </w:rPr>
            </w:pPr>
          </w:p>
        </w:tc>
        <w:tc>
          <w:tcPr>
            <w:tcW w:w="1044" w:type="pct"/>
            <w:vAlign w:val="center"/>
            <w:hideMark/>
          </w:tcPr>
          <w:p w14:paraId="23054DF5" w14:textId="77777777" w:rsidR="00841E1B" w:rsidRPr="00EE7DEA" w:rsidRDefault="00841E1B" w:rsidP="00AD7BE7">
            <w:pPr>
              <w:spacing w:after="0" w:line="240" w:lineRule="auto"/>
              <w:jc w:val="center"/>
              <w:rPr>
                <w:rFonts w:cs="Arial"/>
                <w:color w:val="3A3838"/>
                <w:sz w:val="16"/>
                <w:szCs w:val="16"/>
                <w:lang w:eastAsia="es-MX"/>
              </w:rPr>
            </w:pPr>
            <w:r w:rsidRPr="00EE7DEA">
              <w:rPr>
                <w:rFonts w:cs="Arial"/>
                <w:color w:val="3A3838"/>
                <w:sz w:val="16"/>
                <w:szCs w:val="16"/>
                <w:lang w:eastAsia="es-MX"/>
              </w:rPr>
              <w:t>(PA/J)</w:t>
            </w:r>
          </w:p>
        </w:tc>
        <w:tc>
          <w:tcPr>
            <w:tcW w:w="827" w:type="pct"/>
            <w:vAlign w:val="center"/>
            <w:hideMark/>
          </w:tcPr>
          <w:p w14:paraId="1D8C6967" w14:textId="77777777" w:rsidR="00841E1B" w:rsidRPr="00EE7DEA" w:rsidRDefault="00841E1B" w:rsidP="00AD7BE7">
            <w:pPr>
              <w:spacing w:after="0" w:line="240" w:lineRule="auto"/>
              <w:rPr>
                <w:rFonts w:cs="Arial"/>
                <w:color w:val="3A3838"/>
                <w:sz w:val="16"/>
                <w:szCs w:val="16"/>
                <w:lang w:eastAsia="es-MX"/>
              </w:rPr>
            </w:pPr>
            <w:r w:rsidRPr="00EE7DEA">
              <w:rPr>
                <w:rFonts w:cs="Arial"/>
                <w:color w:val="3A3838"/>
                <w:sz w:val="16"/>
                <w:szCs w:val="16"/>
                <w:lang w:eastAsia="es-MX"/>
              </w:rPr>
              <w:t> </w:t>
            </w:r>
          </w:p>
        </w:tc>
      </w:tr>
      <w:tr w:rsidR="00841E1B" w:rsidRPr="00EE7DEA" w14:paraId="3380884B" w14:textId="77777777" w:rsidTr="00AD7BE7">
        <w:trPr>
          <w:trHeight w:val="567"/>
        </w:trPr>
        <w:tc>
          <w:tcPr>
            <w:tcW w:w="880" w:type="pct"/>
            <w:shd w:val="clear" w:color="auto" w:fill="FFFFFF" w:themeFill="background1"/>
            <w:vAlign w:val="center"/>
            <w:hideMark/>
          </w:tcPr>
          <w:p w14:paraId="560024CF" w14:textId="77777777" w:rsidR="00841E1B" w:rsidRPr="00EE7DEA" w:rsidRDefault="00841E1B" w:rsidP="00AD7BE7">
            <w:pPr>
              <w:spacing w:after="0" w:line="240" w:lineRule="auto"/>
              <w:jc w:val="right"/>
              <w:rPr>
                <w:rFonts w:cs="Arial"/>
                <w:color w:val="3A3838"/>
                <w:sz w:val="16"/>
                <w:szCs w:val="16"/>
                <w:lang w:eastAsia="es-MX"/>
              </w:rPr>
            </w:pPr>
            <w:r w:rsidRPr="00EE7DEA">
              <w:rPr>
                <w:rFonts w:cs="Arial"/>
                <w:color w:val="3A3838"/>
                <w:sz w:val="16"/>
                <w:szCs w:val="16"/>
                <w:lang w:eastAsia="es-MX"/>
              </w:rPr>
              <w:t>Personas adultas mayores (PAM) (mayores de 65 años)</w:t>
            </w:r>
          </w:p>
        </w:tc>
        <w:tc>
          <w:tcPr>
            <w:tcW w:w="1686" w:type="pct"/>
            <w:vAlign w:val="center"/>
            <w:hideMark/>
          </w:tcPr>
          <w:p w14:paraId="5E910505" w14:textId="77777777" w:rsidR="00841E1B" w:rsidRPr="00EE7DEA" w:rsidRDefault="00841E1B" w:rsidP="00AD7BE7">
            <w:pPr>
              <w:spacing w:after="0" w:line="240" w:lineRule="auto"/>
              <w:rPr>
                <w:rFonts w:cs="Arial"/>
                <w:color w:val="3A3838"/>
                <w:sz w:val="16"/>
                <w:szCs w:val="16"/>
                <w:lang w:eastAsia="es-MX"/>
              </w:rPr>
            </w:pPr>
            <w:r w:rsidRPr="00EE7DEA">
              <w:rPr>
                <w:rFonts w:cs="Arial"/>
                <w:color w:val="3A3838"/>
                <w:sz w:val="16"/>
                <w:szCs w:val="16"/>
                <w:lang w:eastAsia="es-MX"/>
              </w:rPr>
              <w:t> NA</w:t>
            </w:r>
          </w:p>
        </w:tc>
        <w:tc>
          <w:tcPr>
            <w:tcW w:w="563" w:type="pct"/>
          </w:tcPr>
          <w:p w14:paraId="7C7A7943" w14:textId="77777777" w:rsidR="00841E1B" w:rsidRPr="00EE7DEA" w:rsidRDefault="00841E1B" w:rsidP="00AD7BE7">
            <w:pPr>
              <w:spacing w:after="0" w:line="240" w:lineRule="auto"/>
              <w:jc w:val="center"/>
              <w:rPr>
                <w:rFonts w:cs="Arial"/>
                <w:color w:val="3A3838"/>
                <w:sz w:val="16"/>
                <w:szCs w:val="16"/>
                <w:highlight w:val="yellow"/>
                <w:lang w:eastAsia="es-MX"/>
              </w:rPr>
            </w:pPr>
          </w:p>
        </w:tc>
        <w:tc>
          <w:tcPr>
            <w:tcW w:w="1044" w:type="pct"/>
            <w:vAlign w:val="center"/>
            <w:hideMark/>
          </w:tcPr>
          <w:p w14:paraId="018B077D" w14:textId="77777777" w:rsidR="00841E1B" w:rsidRPr="00EE7DEA" w:rsidRDefault="00841E1B" w:rsidP="00AD7BE7">
            <w:pPr>
              <w:spacing w:after="0" w:line="240" w:lineRule="auto"/>
              <w:jc w:val="center"/>
              <w:rPr>
                <w:rFonts w:cs="Arial"/>
                <w:color w:val="3A3838"/>
                <w:sz w:val="16"/>
                <w:szCs w:val="16"/>
                <w:lang w:eastAsia="es-MX"/>
              </w:rPr>
            </w:pPr>
            <w:r w:rsidRPr="00EE7DEA">
              <w:rPr>
                <w:rFonts w:cs="Arial"/>
                <w:color w:val="3A3838"/>
                <w:sz w:val="16"/>
                <w:szCs w:val="16"/>
                <w:lang w:eastAsia="es-MX"/>
              </w:rPr>
              <w:t>(PA/PAM)</w:t>
            </w:r>
          </w:p>
        </w:tc>
        <w:tc>
          <w:tcPr>
            <w:tcW w:w="827" w:type="pct"/>
            <w:vAlign w:val="center"/>
            <w:hideMark/>
          </w:tcPr>
          <w:p w14:paraId="4DAAFB89" w14:textId="77777777" w:rsidR="00841E1B" w:rsidRPr="00EE7DEA" w:rsidRDefault="00841E1B" w:rsidP="00AD7BE7">
            <w:pPr>
              <w:spacing w:after="0" w:line="240" w:lineRule="auto"/>
              <w:rPr>
                <w:rFonts w:cs="Arial"/>
                <w:color w:val="3A3838"/>
                <w:sz w:val="16"/>
                <w:szCs w:val="16"/>
                <w:lang w:eastAsia="es-MX"/>
              </w:rPr>
            </w:pPr>
            <w:r w:rsidRPr="00EE7DEA">
              <w:rPr>
                <w:rFonts w:cs="Arial"/>
                <w:color w:val="3A3838"/>
                <w:sz w:val="16"/>
                <w:szCs w:val="16"/>
                <w:lang w:eastAsia="es-MX"/>
              </w:rPr>
              <w:t> </w:t>
            </w:r>
          </w:p>
        </w:tc>
      </w:tr>
      <w:tr w:rsidR="00841E1B" w:rsidRPr="00EE7DEA" w14:paraId="010A9307" w14:textId="77777777" w:rsidTr="00AD7BE7">
        <w:trPr>
          <w:trHeight w:val="567"/>
        </w:trPr>
        <w:tc>
          <w:tcPr>
            <w:tcW w:w="880" w:type="pct"/>
            <w:shd w:val="clear" w:color="auto" w:fill="FFFFFF" w:themeFill="background1"/>
            <w:vAlign w:val="center"/>
            <w:hideMark/>
          </w:tcPr>
          <w:p w14:paraId="64F97C29" w14:textId="77777777" w:rsidR="00841E1B" w:rsidRPr="00EE7DEA" w:rsidRDefault="00841E1B" w:rsidP="00AD7BE7">
            <w:pPr>
              <w:spacing w:after="0" w:line="240" w:lineRule="auto"/>
              <w:jc w:val="right"/>
              <w:rPr>
                <w:rFonts w:cs="Arial"/>
                <w:color w:val="3A3838"/>
                <w:sz w:val="16"/>
                <w:szCs w:val="16"/>
                <w:lang w:eastAsia="es-MX"/>
              </w:rPr>
            </w:pPr>
            <w:r w:rsidRPr="00EE7DEA">
              <w:rPr>
                <w:rFonts w:cs="Arial"/>
                <w:color w:val="3A3838"/>
                <w:sz w:val="16"/>
                <w:szCs w:val="16"/>
                <w:lang w:eastAsia="es-MX"/>
              </w:rPr>
              <w:t>Personas indígenas y/o afrodescendientes (PIA)</w:t>
            </w:r>
          </w:p>
        </w:tc>
        <w:tc>
          <w:tcPr>
            <w:tcW w:w="1686" w:type="pct"/>
            <w:vAlign w:val="center"/>
            <w:hideMark/>
          </w:tcPr>
          <w:p w14:paraId="521D25B5" w14:textId="77777777" w:rsidR="00841E1B" w:rsidRPr="00EE7DEA" w:rsidRDefault="00841E1B" w:rsidP="00AD7BE7">
            <w:pPr>
              <w:spacing w:after="0" w:line="240" w:lineRule="auto"/>
              <w:rPr>
                <w:rFonts w:cs="Arial"/>
                <w:color w:val="3A3838"/>
                <w:sz w:val="16"/>
                <w:szCs w:val="16"/>
                <w:lang w:eastAsia="es-MX"/>
              </w:rPr>
            </w:pPr>
            <w:r w:rsidRPr="00EE7DEA">
              <w:rPr>
                <w:rFonts w:cs="Arial"/>
                <w:color w:val="3A3838"/>
                <w:sz w:val="16"/>
                <w:szCs w:val="16"/>
                <w:lang w:eastAsia="es-MX"/>
              </w:rPr>
              <w:t> NA</w:t>
            </w:r>
          </w:p>
        </w:tc>
        <w:tc>
          <w:tcPr>
            <w:tcW w:w="563" w:type="pct"/>
          </w:tcPr>
          <w:p w14:paraId="433C7169" w14:textId="77777777" w:rsidR="00841E1B" w:rsidRPr="00EE7DEA" w:rsidRDefault="00841E1B" w:rsidP="00AD7BE7">
            <w:pPr>
              <w:spacing w:after="0" w:line="240" w:lineRule="auto"/>
              <w:jc w:val="center"/>
              <w:rPr>
                <w:rFonts w:cs="Arial"/>
                <w:color w:val="3A3838"/>
                <w:sz w:val="16"/>
                <w:szCs w:val="16"/>
                <w:highlight w:val="yellow"/>
                <w:lang w:eastAsia="es-MX"/>
              </w:rPr>
            </w:pPr>
          </w:p>
        </w:tc>
        <w:tc>
          <w:tcPr>
            <w:tcW w:w="1044" w:type="pct"/>
            <w:vAlign w:val="center"/>
            <w:hideMark/>
          </w:tcPr>
          <w:p w14:paraId="00D7AF20" w14:textId="77777777" w:rsidR="00841E1B" w:rsidRPr="00EE7DEA" w:rsidRDefault="00841E1B" w:rsidP="00AD7BE7">
            <w:pPr>
              <w:spacing w:after="0" w:line="240" w:lineRule="auto"/>
              <w:jc w:val="center"/>
              <w:rPr>
                <w:rFonts w:cs="Arial"/>
                <w:color w:val="3A3838"/>
                <w:sz w:val="16"/>
                <w:szCs w:val="16"/>
                <w:lang w:eastAsia="es-MX"/>
              </w:rPr>
            </w:pPr>
            <w:r w:rsidRPr="00EE7DEA">
              <w:rPr>
                <w:rFonts w:cs="Arial"/>
                <w:color w:val="3A3838"/>
                <w:sz w:val="16"/>
                <w:szCs w:val="16"/>
                <w:lang w:eastAsia="es-MX"/>
              </w:rPr>
              <w:t>(PA/PIA)</w:t>
            </w:r>
          </w:p>
        </w:tc>
        <w:tc>
          <w:tcPr>
            <w:tcW w:w="827" w:type="pct"/>
            <w:vAlign w:val="center"/>
            <w:hideMark/>
          </w:tcPr>
          <w:p w14:paraId="6D661A44" w14:textId="77777777" w:rsidR="00841E1B" w:rsidRPr="00EE7DEA" w:rsidRDefault="00841E1B" w:rsidP="00AD7BE7">
            <w:pPr>
              <w:spacing w:after="0" w:line="240" w:lineRule="auto"/>
              <w:rPr>
                <w:rFonts w:cs="Arial"/>
                <w:color w:val="3A3838"/>
                <w:sz w:val="16"/>
                <w:szCs w:val="16"/>
                <w:lang w:eastAsia="es-MX"/>
              </w:rPr>
            </w:pPr>
            <w:r w:rsidRPr="00EE7DEA">
              <w:rPr>
                <w:rFonts w:cs="Arial"/>
                <w:color w:val="3A3838"/>
                <w:sz w:val="16"/>
                <w:szCs w:val="16"/>
                <w:lang w:eastAsia="es-MX"/>
              </w:rPr>
              <w:t> </w:t>
            </w:r>
          </w:p>
        </w:tc>
      </w:tr>
      <w:tr w:rsidR="00841E1B" w:rsidRPr="00EE7DEA" w14:paraId="46E21EBA" w14:textId="77777777" w:rsidTr="00AD7BE7">
        <w:trPr>
          <w:trHeight w:val="567"/>
        </w:trPr>
        <w:tc>
          <w:tcPr>
            <w:tcW w:w="880" w:type="pct"/>
            <w:shd w:val="clear" w:color="auto" w:fill="FFFFFF" w:themeFill="background1"/>
            <w:vAlign w:val="center"/>
            <w:hideMark/>
          </w:tcPr>
          <w:p w14:paraId="0DB716FD" w14:textId="77777777" w:rsidR="00841E1B" w:rsidRPr="00EE7DEA" w:rsidRDefault="00841E1B" w:rsidP="00AD7BE7">
            <w:pPr>
              <w:spacing w:after="0" w:line="240" w:lineRule="auto"/>
              <w:jc w:val="right"/>
              <w:rPr>
                <w:rFonts w:cs="Arial"/>
                <w:color w:val="3A3838"/>
                <w:sz w:val="16"/>
                <w:szCs w:val="16"/>
                <w:lang w:eastAsia="es-MX"/>
              </w:rPr>
            </w:pPr>
            <w:r w:rsidRPr="00EE7DEA">
              <w:rPr>
                <w:rFonts w:cs="Arial"/>
                <w:color w:val="3A3838"/>
                <w:sz w:val="16"/>
                <w:szCs w:val="16"/>
                <w:lang w:eastAsia="es-MX"/>
              </w:rPr>
              <w:t>Personas con discapacidad (PCD)</w:t>
            </w:r>
          </w:p>
        </w:tc>
        <w:tc>
          <w:tcPr>
            <w:tcW w:w="1686" w:type="pct"/>
            <w:vAlign w:val="center"/>
            <w:hideMark/>
          </w:tcPr>
          <w:p w14:paraId="43F9982A" w14:textId="77777777" w:rsidR="00841E1B" w:rsidRPr="00EE7DEA" w:rsidRDefault="00841E1B" w:rsidP="00AD7BE7">
            <w:pPr>
              <w:spacing w:after="0" w:line="240" w:lineRule="auto"/>
              <w:rPr>
                <w:rFonts w:cs="Arial"/>
                <w:color w:val="3A3838"/>
                <w:sz w:val="16"/>
                <w:szCs w:val="16"/>
                <w:lang w:eastAsia="es-MX"/>
              </w:rPr>
            </w:pPr>
            <w:r w:rsidRPr="00EE7DEA">
              <w:rPr>
                <w:rFonts w:cs="Arial"/>
                <w:color w:val="3A3838"/>
                <w:sz w:val="16"/>
                <w:szCs w:val="16"/>
                <w:lang w:eastAsia="es-MX"/>
              </w:rPr>
              <w:t> NA</w:t>
            </w:r>
          </w:p>
        </w:tc>
        <w:tc>
          <w:tcPr>
            <w:tcW w:w="563" w:type="pct"/>
          </w:tcPr>
          <w:p w14:paraId="594F67B3" w14:textId="77777777" w:rsidR="00841E1B" w:rsidRPr="00EE7DEA" w:rsidRDefault="00841E1B" w:rsidP="00AD7BE7">
            <w:pPr>
              <w:spacing w:after="0" w:line="240" w:lineRule="auto"/>
              <w:jc w:val="center"/>
              <w:rPr>
                <w:rFonts w:cs="Arial"/>
                <w:color w:val="3A3838"/>
                <w:sz w:val="16"/>
                <w:szCs w:val="16"/>
                <w:highlight w:val="yellow"/>
                <w:lang w:eastAsia="es-MX"/>
              </w:rPr>
            </w:pPr>
          </w:p>
        </w:tc>
        <w:tc>
          <w:tcPr>
            <w:tcW w:w="1044" w:type="pct"/>
            <w:vAlign w:val="center"/>
            <w:hideMark/>
          </w:tcPr>
          <w:p w14:paraId="564A177E" w14:textId="77777777" w:rsidR="00841E1B" w:rsidRPr="00EE7DEA" w:rsidRDefault="00841E1B" w:rsidP="00AD7BE7">
            <w:pPr>
              <w:spacing w:after="0" w:line="240" w:lineRule="auto"/>
              <w:jc w:val="center"/>
              <w:rPr>
                <w:rFonts w:cs="Arial"/>
                <w:color w:val="3A3838"/>
                <w:sz w:val="16"/>
                <w:szCs w:val="16"/>
                <w:lang w:eastAsia="es-MX"/>
              </w:rPr>
            </w:pPr>
            <w:r w:rsidRPr="00EE7DEA">
              <w:rPr>
                <w:rFonts w:cs="Arial"/>
                <w:color w:val="3A3838"/>
                <w:sz w:val="16"/>
                <w:szCs w:val="16"/>
                <w:lang w:eastAsia="es-MX"/>
              </w:rPr>
              <w:t>(PA/PCD)</w:t>
            </w:r>
          </w:p>
        </w:tc>
        <w:tc>
          <w:tcPr>
            <w:tcW w:w="827" w:type="pct"/>
            <w:vAlign w:val="center"/>
            <w:hideMark/>
          </w:tcPr>
          <w:p w14:paraId="737411F7" w14:textId="77777777" w:rsidR="00841E1B" w:rsidRPr="00EE7DEA" w:rsidRDefault="00841E1B" w:rsidP="00AD7BE7">
            <w:pPr>
              <w:spacing w:after="0" w:line="240" w:lineRule="auto"/>
              <w:rPr>
                <w:rFonts w:cs="Arial"/>
                <w:color w:val="3A3838"/>
                <w:sz w:val="16"/>
                <w:szCs w:val="16"/>
                <w:lang w:eastAsia="es-MX"/>
              </w:rPr>
            </w:pPr>
            <w:r w:rsidRPr="00EE7DEA">
              <w:rPr>
                <w:rFonts w:cs="Arial"/>
                <w:color w:val="3A3838"/>
                <w:sz w:val="16"/>
                <w:szCs w:val="16"/>
                <w:lang w:eastAsia="es-MX"/>
              </w:rPr>
              <w:t> </w:t>
            </w:r>
          </w:p>
        </w:tc>
      </w:tr>
      <w:tr w:rsidR="00841E1B" w:rsidRPr="00EE7DEA" w14:paraId="6003A459" w14:textId="77777777" w:rsidTr="00AD7BE7">
        <w:trPr>
          <w:trHeight w:val="454"/>
        </w:trPr>
        <w:tc>
          <w:tcPr>
            <w:tcW w:w="880" w:type="pct"/>
            <w:shd w:val="clear" w:color="auto" w:fill="FFFFFF" w:themeFill="background1"/>
            <w:vAlign w:val="center"/>
            <w:hideMark/>
          </w:tcPr>
          <w:p w14:paraId="6BC191EB" w14:textId="77777777" w:rsidR="00841E1B" w:rsidRPr="00EE7DEA" w:rsidRDefault="00841E1B" w:rsidP="00AD7BE7">
            <w:pPr>
              <w:spacing w:after="0" w:line="240" w:lineRule="auto"/>
              <w:jc w:val="right"/>
              <w:rPr>
                <w:rFonts w:cs="Arial"/>
                <w:color w:val="3A3838"/>
                <w:sz w:val="16"/>
                <w:szCs w:val="16"/>
                <w:lang w:eastAsia="es-MX"/>
              </w:rPr>
            </w:pPr>
            <w:r w:rsidRPr="00EE7DEA">
              <w:rPr>
                <w:rFonts w:cs="Arial"/>
                <w:color w:val="3A3838"/>
                <w:sz w:val="16"/>
                <w:szCs w:val="16"/>
                <w:lang w:eastAsia="es-MX"/>
              </w:rPr>
              <w:t>Localidades rurales (LR)</w:t>
            </w:r>
          </w:p>
        </w:tc>
        <w:tc>
          <w:tcPr>
            <w:tcW w:w="1686" w:type="pct"/>
            <w:vAlign w:val="center"/>
            <w:hideMark/>
          </w:tcPr>
          <w:p w14:paraId="7C07E817" w14:textId="77777777" w:rsidR="00841E1B" w:rsidRPr="00EE7DEA" w:rsidRDefault="00841E1B" w:rsidP="00AD7BE7">
            <w:pPr>
              <w:spacing w:after="0" w:line="240" w:lineRule="auto"/>
              <w:rPr>
                <w:rFonts w:cs="Arial"/>
                <w:color w:val="3A3838"/>
                <w:sz w:val="16"/>
                <w:szCs w:val="16"/>
                <w:lang w:eastAsia="es-MX"/>
              </w:rPr>
            </w:pPr>
            <w:r w:rsidRPr="00EE7DEA">
              <w:rPr>
                <w:rFonts w:cs="Arial"/>
                <w:color w:val="3A3838"/>
                <w:sz w:val="16"/>
                <w:szCs w:val="16"/>
                <w:lang w:eastAsia="es-MX"/>
              </w:rPr>
              <w:t> NA</w:t>
            </w:r>
          </w:p>
        </w:tc>
        <w:tc>
          <w:tcPr>
            <w:tcW w:w="563" w:type="pct"/>
          </w:tcPr>
          <w:p w14:paraId="565FC725" w14:textId="77777777" w:rsidR="00841E1B" w:rsidRPr="00EE7DEA" w:rsidRDefault="00841E1B" w:rsidP="00AD7BE7">
            <w:pPr>
              <w:spacing w:after="0" w:line="240" w:lineRule="auto"/>
              <w:jc w:val="center"/>
              <w:rPr>
                <w:rFonts w:cs="Arial"/>
                <w:color w:val="3A3838"/>
                <w:sz w:val="16"/>
                <w:szCs w:val="16"/>
                <w:highlight w:val="yellow"/>
                <w:lang w:eastAsia="es-MX"/>
              </w:rPr>
            </w:pPr>
          </w:p>
        </w:tc>
        <w:tc>
          <w:tcPr>
            <w:tcW w:w="1044" w:type="pct"/>
            <w:vAlign w:val="center"/>
            <w:hideMark/>
          </w:tcPr>
          <w:p w14:paraId="3367BBF8" w14:textId="77777777" w:rsidR="00841E1B" w:rsidRPr="00EE7DEA" w:rsidRDefault="00841E1B" w:rsidP="00AD7BE7">
            <w:pPr>
              <w:spacing w:after="0" w:line="240" w:lineRule="auto"/>
              <w:jc w:val="center"/>
              <w:rPr>
                <w:rFonts w:cs="Arial"/>
                <w:color w:val="3A3838"/>
                <w:sz w:val="16"/>
                <w:szCs w:val="16"/>
                <w:lang w:eastAsia="es-MX"/>
              </w:rPr>
            </w:pPr>
            <w:r w:rsidRPr="00EE7DEA">
              <w:rPr>
                <w:rFonts w:cs="Arial"/>
                <w:color w:val="3A3838"/>
                <w:sz w:val="16"/>
                <w:szCs w:val="16"/>
                <w:lang w:eastAsia="es-MX"/>
              </w:rPr>
              <w:t>(PA/LR)</w:t>
            </w:r>
          </w:p>
        </w:tc>
        <w:tc>
          <w:tcPr>
            <w:tcW w:w="827" w:type="pct"/>
            <w:vAlign w:val="center"/>
            <w:hideMark/>
          </w:tcPr>
          <w:p w14:paraId="2DA2F7A8" w14:textId="77777777" w:rsidR="00841E1B" w:rsidRPr="00EE7DEA" w:rsidRDefault="00841E1B" w:rsidP="00AD7BE7">
            <w:pPr>
              <w:spacing w:after="0" w:line="240" w:lineRule="auto"/>
              <w:rPr>
                <w:rFonts w:cs="Arial"/>
                <w:color w:val="3A3838"/>
                <w:sz w:val="16"/>
                <w:szCs w:val="16"/>
                <w:lang w:eastAsia="es-MX"/>
              </w:rPr>
            </w:pPr>
            <w:r w:rsidRPr="00EE7DEA">
              <w:rPr>
                <w:rFonts w:cs="Arial"/>
                <w:color w:val="3A3838"/>
                <w:sz w:val="16"/>
                <w:szCs w:val="16"/>
                <w:lang w:eastAsia="es-MX"/>
              </w:rPr>
              <w:t> </w:t>
            </w:r>
          </w:p>
        </w:tc>
      </w:tr>
      <w:tr w:rsidR="00841E1B" w:rsidRPr="00EE7DEA" w14:paraId="18A16A2B" w14:textId="77777777" w:rsidTr="00AD7BE7">
        <w:trPr>
          <w:trHeight w:val="510"/>
        </w:trPr>
        <w:tc>
          <w:tcPr>
            <w:tcW w:w="880" w:type="pct"/>
            <w:shd w:val="clear" w:color="auto" w:fill="FFFFFF" w:themeFill="background1"/>
            <w:vAlign w:val="center"/>
            <w:hideMark/>
          </w:tcPr>
          <w:p w14:paraId="06C4CCA4" w14:textId="77777777" w:rsidR="00841E1B" w:rsidRPr="00EE7DEA" w:rsidRDefault="00841E1B" w:rsidP="00AD7BE7">
            <w:pPr>
              <w:spacing w:after="0" w:line="240" w:lineRule="auto"/>
              <w:jc w:val="right"/>
              <w:rPr>
                <w:rFonts w:cs="Arial"/>
                <w:color w:val="3A3838"/>
                <w:sz w:val="16"/>
                <w:szCs w:val="16"/>
                <w:lang w:eastAsia="es-MX"/>
              </w:rPr>
            </w:pPr>
            <w:r w:rsidRPr="00EE7DEA">
              <w:rPr>
                <w:rFonts w:cs="Arial"/>
                <w:color w:val="3A3838"/>
                <w:sz w:val="16"/>
                <w:szCs w:val="16"/>
                <w:lang w:eastAsia="es-MX"/>
              </w:rPr>
              <w:t>Municipios del estado (ME)</w:t>
            </w:r>
          </w:p>
        </w:tc>
        <w:tc>
          <w:tcPr>
            <w:tcW w:w="1686" w:type="pct"/>
            <w:vAlign w:val="center"/>
            <w:hideMark/>
          </w:tcPr>
          <w:p w14:paraId="46EB6F0B" w14:textId="77777777" w:rsidR="00841E1B" w:rsidRPr="00EE7DEA" w:rsidRDefault="00841E1B" w:rsidP="00AD7BE7">
            <w:pPr>
              <w:spacing w:after="0" w:line="240" w:lineRule="auto"/>
              <w:rPr>
                <w:rFonts w:cs="Arial"/>
                <w:color w:val="3A3838"/>
                <w:sz w:val="16"/>
                <w:szCs w:val="16"/>
                <w:lang w:eastAsia="es-MX"/>
              </w:rPr>
            </w:pPr>
            <w:r w:rsidRPr="00EE7DEA">
              <w:rPr>
                <w:rFonts w:cs="Arial"/>
                <w:color w:val="3A3838"/>
                <w:sz w:val="16"/>
                <w:szCs w:val="16"/>
                <w:lang w:eastAsia="es-MX"/>
              </w:rPr>
              <w:t> NA</w:t>
            </w:r>
          </w:p>
        </w:tc>
        <w:tc>
          <w:tcPr>
            <w:tcW w:w="563" w:type="pct"/>
          </w:tcPr>
          <w:p w14:paraId="510FCD11" w14:textId="77777777" w:rsidR="00841E1B" w:rsidRPr="00EE7DEA" w:rsidRDefault="00841E1B" w:rsidP="00AD7BE7">
            <w:pPr>
              <w:spacing w:after="0" w:line="240" w:lineRule="auto"/>
              <w:jc w:val="center"/>
              <w:rPr>
                <w:rFonts w:cs="Arial"/>
                <w:color w:val="3A3838"/>
                <w:sz w:val="16"/>
                <w:szCs w:val="16"/>
                <w:highlight w:val="yellow"/>
                <w:lang w:eastAsia="es-MX"/>
              </w:rPr>
            </w:pPr>
          </w:p>
        </w:tc>
        <w:tc>
          <w:tcPr>
            <w:tcW w:w="1044" w:type="pct"/>
            <w:vAlign w:val="center"/>
            <w:hideMark/>
          </w:tcPr>
          <w:p w14:paraId="663AD75F" w14:textId="77777777" w:rsidR="00841E1B" w:rsidRPr="00EE7DEA" w:rsidRDefault="00841E1B" w:rsidP="00AD7BE7">
            <w:pPr>
              <w:spacing w:after="0" w:line="240" w:lineRule="auto"/>
              <w:jc w:val="center"/>
              <w:rPr>
                <w:rFonts w:cs="Arial"/>
                <w:color w:val="3A3838"/>
                <w:sz w:val="16"/>
                <w:szCs w:val="16"/>
                <w:lang w:eastAsia="es-MX"/>
              </w:rPr>
            </w:pPr>
            <w:r w:rsidRPr="00EE7DEA">
              <w:rPr>
                <w:rFonts w:cs="Arial"/>
                <w:color w:val="3A3838"/>
                <w:sz w:val="16"/>
                <w:szCs w:val="16"/>
                <w:lang w:eastAsia="es-MX"/>
              </w:rPr>
              <w:t>(PA/ME)</w:t>
            </w:r>
          </w:p>
        </w:tc>
        <w:tc>
          <w:tcPr>
            <w:tcW w:w="827" w:type="pct"/>
            <w:vAlign w:val="center"/>
            <w:hideMark/>
          </w:tcPr>
          <w:p w14:paraId="7A653B50" w14:textId="77777777" w:rsidR="00841E1B" w:rsidRPr="00EE7DEA" w:rsidRDefault="00841E1B" w:rsidP="00AD7BE7">
            <w:pPr>
              <w:spacing w:after="0" w:line="240" w:lineRule="auto"/>
              <w:rPr>
                <w:rFonts w:cs="Arial"/>
                <w:color w:val="3A3838"/>
                <w:sz w:val="16"/>
                <w:szCs w:val="16"/>
                <w:lang w:eastAsia="es-MX"/>
              </w:rPr>
            </w:pPr>
            <w:r w:rsidRPr="00EE7DEA">
              <w:rPr>
                <w:rFonts w:cs="Arial"/>
                <w:color w:val="3A3838"/>
                <w:sz w:val="16"/>
                <w:szCs w:val="16"/>
                <w:lang w:eastAsia="es-MX"/>
              </w:rPr>
              <w:t> </w:t>
            </w:r>
          </w:p>
        </w:tc>
      </w:tr>
      <w:tr w:rsidR="00841E1B" w:rsidRPr="00EE7DEA" w14:paraId="7D031977" w14:textId="77777777" w:rsidTr="00AD7BE7">
        <w:trPr>
          <w:trHeight w:val="510"/>
        </w:trPr>
        <w:tc>
          <w:tcPr>
            <w:tcW w:w="880" w:type="pct"/>
            <w:shd w:val="clear" w:color="auto" w:fill="FFFFFF" w:themeFill="background1"/>
            <w:vAlign w:val="center"/>
          </w:tcPr>
          <w:p w14:paraId="0372C213" w14:textId="77777777" w:rsidR="00841E1B" w:rsidRPr="00EE7DEA" w:rsidRDefault="00841E1B" w:rsidP="00AD7BE7">
            <w:pPr>
              <w:spacing w:after="0" w:line="240" w:lineRule="auto"/>
              <w:jc w:val="right"/>
              <w:rPr>
                <w:rFonts w:cs="Arial"/>
                <w:color w:val="3A3838"/>
                <w:sz w:val="16"/>
                <w:szCs w:val="16"/>
                <w:lang w:eastAsia="es-MX"/>
              </w:rPr>
            </w:pPr>
            <w:r w:rsidRPr="00EE7DEA">
              <w:rPr>
                <w:rFonts w:cs="Arial"/>
                <w:color w:val="3A3838"/>
                <w:sz w:val="16"/>
                <w:szCs w:val="16"/>
                <w:lang w:eastAsia="es-MX"/>
              </w:rPr>
              <w:t>Medio ambiente (MA)</w:t>
            </w:r>
          </w:p>
        </w:tc>
        <w:tc>
          <w:tcPr>
            <w:tcW w:w="1686" w:type="pct"/>
            <w:vAlign w:val="center"/>
          </w:tcPr>
          <w:p w14:paraId="648C0D32" w14:textId="77777777" w:rsidR="00841E1B" w:rsidRPr="00EE7DEA" w:rsidRDefault="00841E1B" w:rsidP="00AD7BE7">
            <w:pPr>
              <w:spacing w:after="0" w:line="240" w:lineRule="auto"/>
              <w:rPr>
                <w:rFonts w:cs="Arial"/>
                <w:color w:val="3A3838"/>
                <w:sz w:val="16"/>
                <w:szCs w:val="16"/>
                <w:lang w:eastAsia="es-MX"/>
              </w:rPr>
            </w:pPr>
            <w:r w:rsidRPr="00EE7DEA">
              <w:rPr>
                <w:rFonts w:cs="Arial"/>
                <w:color w:val="3A3838"/>
                <w:sz w:val="16"/>
                <w:szCs w:val="16"/>
                <w:lang w:eastAsia="es-MX"/>
              </w:rPr>
              <w:t>NA</w:t>
            </w:r>
          </w:p>
        </w:tc>
        <w:tc>
          <w:tcPr>
            <w:tcW w:w="563" w:type="pct"/>
          </w:tcPr>
          <w:p w14:paraId="6BE31D24" w14:textId="77777777" w:rsidR="00841E1B" w:rsidRPr="00EE7DEA" w:rsidRDefault="00841E1B" w:rsidP="00AD7BE7">
            <w:pPr>
              <w:spacing w:after="0" w:line="240" w:lineRule="auto"/>
              <w:jc w:val="center"/>
              <w:rPr>
                <w:rFonts w:cs="Arial"/>
                <w:color w:val="3A3838"/>
                <w:sz w:val="16"/>
                <w:szCs w:val="16"/>
                <w:highlight w:val="yellow"/>
                <w:lang w:eastAsia="es-MX"/>
              </w:rPr>
            </w:pPr>
          </w:p>
        </w:tc>
        <w:tc>
          <w:tcPr>
            <w:tcW w:w="1044" w:type="pct"/>
            <w:vAlign w:val="center"/>
          </w:tcPr>
          <w:p w14:paraId="02E1D017" w14:textId="77777777" w:rsidR="00841E1B" w:rsidRPr="00EE7DEA" w:rsidRDefault="00841E1B" w:rsidP="00AD7BE7">
            <w:pPr>
              <w:spacing w:after="0" w:line="240" w:lineRule="auto"/>
              <w:jc w:val="center"/>
              <w:rPr>
                <w:rFonts w:cs="Arial"/>
                <w:color w:val="3A3838"/>
                <w:sz w:val="16"/>
                <w:szCs w:val="16"/>
                <w:lang w:eastAsia="es-MX"/>
              </w:rPr>
            </w:pPr>
            <w:r w:rsidRPr="00EE7DEA">
              <w:rPr>
                <w:rFonts w:cs="Arial"/>
                <w:color w:val="3A3838"/>
                <w:sz w:val="16"/>
                <w:szCs w:val="16"/>
                <w:lang w:eastAsia="es-MX"/>
              </w:rPr>
              <w:t>(PA/MA)</w:t>
            </w:r>
          </w:p>
        </w:tc>
        <w:tc>
          <w:tcPr>
            <w:tcW w:w="827" w:type="pct"/>
            <w:vAlign w:val="center"/>
          </w:tcPr>
          <w:p w14:paraId="2BF8A5F3" w14:textId="77777777" w:rsidR="00841E1B" w:rsidRPr="00EE7DEA" w:rsidRDefault="00841E1B" w:rsidP="00AD7BE7">
            <w:pPr>
              <w:spacing w:after="0" w:line="240" w:lineRule="auto"/>
              <w:rPr>
                <w:rFonts w:cs="Arial"/>
                <w:color w:val="3A3838"/>
                <w:sz w:val="16"/>
                <w:szCs w:val="16"/>
                <w:lang w:eastAsia="es-MX"/>
              </w:rPr>
            </w:pPr>
          </w:p>
        </w:tc>
      </w:tr>
      <w:tr w:rsidR="00841E1B" w:rsidRPr="00EE7DEA" w14:paraId="69ECEB66" w14:textId="77777777" w:rsidTr="00AD7BE7">
        <w:trPr>
          <w:trHeight w:val="454"/>
        </w:trPr>
        <w:tc>
          <w:tcPr>
            <w:tcW w:w="880" w:type="pct"/>
            <w:shd w:val="clear" w:color="auto" w:fill="FFFFFF" w:themeFill="background1"/>
            <w:vAlign w:val="center"/>
            <w:hideMark/>
          </w:tcPr>
          <w:p w14:paraId="7AF4F84B" w14:textId="77777777" w:rsidR="00841E1B" w:rsidRPr="00EE7DEA" w:rsidRDefault="00841E1B" w:rsidP="00AD7BE7">
            <w:pPr>
              <w:spacing w:after="0" w:line="240" w:lineRule="auto"/>
              <w:jc w:val="right"/>
              <w:rPr>
                <w:rFonts w:cs="Arial"/>
                <w:color w:val="3A3838"/>
                <w:sz w:val="16"/>
                <w:szCs w:val="16"/>
                <w:lang w:eastAsia="es-MX"/>
              </w:rPr>
            </w:pPr>
            <w:r w:rsidRPr="00EE7DEA">
              <w:rPr>
                <w:rFonts w:cs="Arial"/>
                <w:color w:val="3A3838"/>
                <w:sz w:val="16"/>
                <w:szCs w:val="16"/>
                <w:lang w:eastAsia="es-MX"/>
              </w:rPr>
              <w:t>Otro</w:t>
            </w:r>
          </w:p>
        </w:tc>
        <w:tc>
          <w:tcPr>
            <w:tcW w:w="1686" w:type="pct"/>
            <w:vAlign w:val="center"/>
            <w:hideMark/>
          </w:tcPr>
          <w:p w14:paraId="22E63E13" w14:textId="77777777" w:rsidR="00841E1B" w:rsidRPr="00EE7DEA" w:rsidRDefault="00841E1B" w:rsidP="00AD7BE7">
            <w:pPr>
              <w:spacing w:after="0" w:line="240" w:lineRule="auto"/>
              <w:rPr>
                <w:rFonts w:cs="Arial"/>
                <w:color w:val="3A3838"/>
                <w:sz w:val="16"/>
                <w:szCs w:val="16"/>
                <w:lang w:eastAsia="es-MX"/>
              </w:rPr>
            </w:pPr>
            <w:r w:rsidRPr="00EE7DEA">
              <w:rPr>
                <w:rFonts w:cs="Arial"/>
                <w:color w:val="3A3838"/>
                <w:sz w:val="16"/>
                <w:szCs w:val="16"/>
                <w:lang w:eastAsia="es-MX"/>
              </w:rPr>
              <w:t> NA</w:t>
            </w:r>
          </w:p>
        </w:tc>
        <w:tc>
          <w:tcPr>
            <w:tcW w:w="563" w:type="pct"/>
          </w:tcPr>
          <w:p w14:paraId="75E816DF" w14:textId="77777777" w:rsidR="00841E1B" w:rsidRPr="00EE7DEA" w:rsidRDefault="00841E1B" w:rsidP="00AD7BE7">
            <w:pPr>
              <w:spacing w:after="0" w:line="240" w:lineRule="auto"/>
              <w:jc w:val="center"/>
              <w:rPr>
                <w:rFonts w:cs="Arial"/>
                <w:color w:val="3A3838"/>
                <w:sz w:val="16"/>
                <w:szCs w:val="16"/>
                <w:highlight w:val="yellow"/>
                <w:lang w:eastAsia="es-MX"/>
              </w:rPr>
            </w:pPr>
          </w:p>
        </w:tc>
        <w:tc>
          <w:tcPr>
            <w:tcW w:w="1044" w:type="pct"/>
            <w:vAlign w:val="center"/>
            <w:hideMark/>
          </w:tcPr>
          <w:p w14:paraId="63C25D26" w14:textId="77777777" w:rsidR="00841E1B" w:rsidRPr="00EE7DEA" w:rsidRDefault="00841E1B" w:rsidP="00AD7BE7">
            <w:pPr>
              <w:spacing w:after="0" w:line="240" w:lineRule="auto"/>
              <w:jc w:val="center"/>
              <w:rPr>
                <w:rFonts w:cs="Arial"/>
                <w:color w:val="3A3838"/>
                <w:sz w:val="16"/>
                <w:szCs w:val="16"/>
                <w:highlight w:val="yellow"/>
                <w:lang w:eastAsia="es-MX"/>
              </w:rPr>
            </w:pPr>
            <w:r w:rsidRPr="00EE7DEA">
              <w:rPr>
                <w:rFonts w:cs="Arial"/>
                <w:color w:val="3A3838"/>
                <w:sz w:val="16"/>
                <w:szCs w:val="16"/>
                <w:lang w:eastAsia="es-MX"/>
              </w:rPr>
              <w:t>PA/Otros</w:t>
            </w:r>
          </w:p>
        </w:tc>
        <w:tc>
          <w:tcPr>
            <w:tcW w:w="827" w:type="pct"/>
            <w:vAlign w:val="center"/>
            <w:hideMark/>
          </w:tcPr>
          <w:p w14:paraId="327C69A0" w14:textId="77777777" w:rsidR="00841E1B" w:rsidRPr="00EE7DEA" w:rsidRDefault="00841E1B" w:rsidP="00AD7BE7">
            <w:pPr>
              <w:spacing w:after="0" w:line="240" w:lineRule="auto"/>
              <w:rPr>
                <w:rFonts w:cs="Arial"/>
                <w:color w:val="3A3838"/>
                <w:sz w:val="16"/>
                <w:szCs w:val="16"/>
                <w:highlight w:val="yellow"/>
                <w:lang w:eastAsia="es-MX"/>
              </w:rPr>
            </w:pPr>
          </w:p>
        </w:tc>
      </w:tr>
    </w:tbl>
    <w:p w14:paraId="410FA4D0" w14:textId="77777777" w:rsidR="00841E1B" w:rsidRPr="00EE7DEA" w:rsidRDefault="00841E1B" w:rsidP="00841E1B">
      <w:pPr>
        <w:spacing w:line="240" w:lineRule="auto"/>
        <w:rPr>
          <w:rFonts w:cs="Arial"/>
          <w:szCs w:val="20"/>
        </w:rPr>
      </w:pPr>
    </w:p>
    <w:tbl>
      <w:tblPr>
        <w:tblW w:w="5001" w:type="pct"/>
        <w:tblLayout w:type="fixed"/>
        <w:tblCellMar>
          <w:left w:w="70" w:type="dxa"/>
          <w:right w:w="70" w:type="dxa"/>
        </w:tblCellMar>
        <w:tblLook w:val="04A0" w:firstRow="1" w:lastRow="0" w:firstColumn="1" w:lastColumn="0" w:noHBand="0" w:noVBand="1"/>
      </w:tblPr>
      <w:tblGrid>
        <w:gridCol w:w="1552"/>
        <w:gridCol w:w="7278"/>
      </w:tblGrid>
      <w:tr w:rsidR="00841E1B" w:rsidRPr="00EE7DEA" w14:paraId="332887C2" w14:textId="77777777" w:rsidTr="005501C2">
        <w:trPr>
          <w:trHeight w:val="397"/>
        </w:trPr>
        <w:tc>
          <w:tcPr>
            <w:tcW w:w="5000" w:type="pct"/>
            <w:gridSpan w:val="2"/>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404040" w:themeFill="text1" w:themeFillTint="BF"/>
          </w:tcPr>
          <w:p w14:paraId="059EAB91" w14:textId="77777777" w:rsidR="00841E1B" w:rsidRPr="00EE7DEA" w:rsidRDefault="00841E1B" w:rsidP="00600906">
            <w:pPr>
              <w:spacing w:after="0" w:line="240" w:lineRule="auto"/>
              <w:jc w:val="center"/>
              <w:rPr>
                <w:rFonts w:cs="Arial"/>
                <w:color w:val="FFFFFF" w:themeColor="background1"/>
                <w:szCs w:val="20"/>
              </w:rPr>
            </w:pPr>
            <w:r w:rsidRPr="00EE7DEA">
              <w:rPr>
                <w:rFonts w:cs="Arial"/>
                <w:color w:val="FFFFFF" w:themeColor="background1"/>
                <w:szCs w:val="20"/>
              </w:rPr>
              <w:lastRenderedPageBreak/>
              <w:br w:type="page"/>
            </w:r>
            <w:bookmarkStart w:id="61" w:name="RANGE!A1:Q46"/>
            <w:bookmarkStart w:id="62" w:name="_Toc215574577"/>
            <w:r w:rsidRPr="00600906">
              <w:rPr>
                <w:b/>
                <w:bCs/>
                <w:color w:val="FFFFFF" w:themeColor="background1"/>
              </w:rPr>
              <w:t>Anexo 2. Árbol del Problema</w:t>
            </w:r>
            <w:bookmarkEnd w:id="61"/>
            <w:bookmarkEnd w:id="62"/>
          </w:p>
        </w:tc>
      </w:tr>
      <w:tr w:rsidR="00841E1B" w:rsidRPr="00EE7DEA" w14:paraId="7C4E833B" w14:textId="77777777" w:rsidTr="00AD7BE7">
        <w:trPr>
          <w:trHeight w:val="399"/>
        </w:trPr>
        <w:tc>
          <w:tcPr>
            <w:tcW w:w="8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tcPr>
          <w:p w14:paraId="41ECE6C3" w14:textId="77777777" w:rsidR="00841E1B" w:rsidRPr="00EE7DEA" w:rsidRDefault="00841E1B" w:rsidP="00AD7BE7">
            <w:pPr>
              <w:spacing w:after="0" w:line="240" w:lineRule="auto"/>
              <w:jc w:val="center"/>
              <w:rPr>
                <w:rFonts w:cs="Arial"/>
                <w:b/>
                <w:color w:val="FFFFFF" w:themeColor="background1"/>
                <w:szCs w:val="20"/>
                <w:lang w:eastAsia="es-MX"/>
              </w:rPr>
            </w:pPr>
          </w:p>
        </w:tc>
        <w:tc>
          <w:tcPr>
            <w:tcW w:w="412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385DA9F9" w14:textId="77777777" w:rsidR="00841E1B" w:rsidRPr="00EE7DEA" w:rsidRDefault="00841E1B" w:rsidP="00AD7BE7">
            <w:pPr>
              <w:spacing w:after="0" w:line="240" w:lineRule="auto"/>
              <w:jc w:val="center"/>
              <w:rPr>
                <w:rFonts w:cs="Arial"/>
                <w:b/>
                <w:color w:val="FFFFFF" w:themeColor="background1"/>
                <w:szCs w:val="20"/>
                <w:lang w:eastAsia="es-MX"/>
              </w:rPr>
            </w:pPr>
            <w:r w:rsidRPr="00EE7DEA">
              <w:rPr>
                <w:rFonts w:cs="Arial"/>
                <w:b/>
                <w:color w:val="FFFFFF" w:themeColor="background1"/>
                <w:szCs w:val="20"/>
                <w:lang w:eastAsia="es-MX"/>
              </w:rPr>
              <w:t>Estructura del Árbol del Problema</w:t>
            </w:r>
          </w:p>
        </w:tc>
      </w:tr>
      <w:tr w:rsidR="00841E1B" w:rsidRPr="00EE7DEA" w14:paraId="7AB99338" w14:textId="77777777" w:rsidTr="00AD7BE7">
        <w:trPr>
          <w:trHeight w:val="3699"/>
        </w:trPr>
        <w:tc>
          <w:tcPr>
            <w:tcW w:w="50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0D5D1A" w14:textId="77777777" w:rsidR="00841E1B" w:rsidRPr="00EE7DEA" w:rsidRDefault="00841E1B" w:rsidP="00AD7BE7">
            <w:pPr>
              <w:spacing w:after="0" w:line="240" w:lineRule="auto"/>
              <w:jc w:val="center"/>
              <w:rPr>
                <w:rFonts w:cs="Arial"/>
                <w:b/>
                <w:color w:val="FFFFFF" w:themeColor="background1"/>
                <w:szCs w:val="20"/>
                <w:lang w:eastAsia="es-MX"/>
              </w:rPr>
            </w:pPr>
            <w:r w:rsidRPr="00EE7DEA">
              <w:rPr>
                <w:rFonts w:cs="Arial"/>
                <w:b/>
                <w:noProof/>
                <w:color w:val="FFFFFF" w:themeColor="background1"/>
                <w:szCs w:val="20"/>
                <w:lang w:eastAsia="es-MX"/>
              </w:rPr>
              <w:drawing>
                <wp:inline distT="0" distB="0" distL="0" distR="0" wp14:anchorId="698E5678" wp14:editId="5BF8670F">
                  <wp:extent cx="5252484" cy="3385215"/>
                  <wp:effectExtent l="0" t="0" r="5715"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8698" cy="3389220"/>
                          </a:xfrm>
                          <a:prstGeom prst="rect">
                            <a:avLst/>
                          </a:prstGeom>
                          <a:noFill/>
                          <a:ln>
                            <a:noFill/>
                          </a:ln>
                        </pic:spPr>
                      </pic:pic>
                    </a:graphicData>
                  </a:graphic>
                </wp:inline>
              </w:drawing>
            </w:r>
          </w:p>
        </w:tc>
      </w:tr>
    </w:tbl>
    <w:p w14:paraId="3C51D763" w14:textId="77777777" w:rsidR="00841E1B" w:rsidRPr="00EE7DEA" w:rsidRDefault="00841E1B" w:rsidP="00841E1B">
      <w:pPr>
        <w:spacing w:line="240" w:lineRule="auto"/>
        <w:jc w:val="left"/>
        <w:rPr>
          <w:rFonts w:cs="Arial"/>
          <w:szCs w:val="20"/>
          <w:lang w:val="es-ES"/>
        </w:rPr>
      </w:pPr>
      <w:r w:rsidRPr="00EE7DEA">
        <w:rPr>
          <w:rFonts w:cs="Arial"/>
          <w:szCs w:val="20"/>
          <w:lang w:val="es-ES"/>
        </w:rPr>
        <w:br w:type="page"/>
      </w:r>
    </w:p>
    <w:tbl>
      <w:tblPr>
        <w:tblW w:w="5000" w:type="pct"/>
        <w:tblCellMar>
          <w:left w:w="70" w:type="dxa"/>
          <w:right w:w="70" w:type="dxa"/>
        </w:tblCellMar>
        <w:tblLook w:val="04A0" w:firstRow="1" w:lastRow="0" w:firstColumn="1" w:lastColumn="0" w:noHBand="0" w:noVBand="1"/>
      </w:tblPr>
      <w:tblGrid>
        <w:gridCol w:w="8828"/>
      </w:tblGrid>
      <w:tr w:rsidR="00841E1B" w:rsidRPr="00EE7DEA" w14:paraId="3E3FF464" w14:textId="77777777" w:rsidTr="005501C2">
        <w:trPr>
          <w:trHeight w:val="464"/>
        </w:trPr>
        <w:tc>
          <w:tcPr>
            <w:tcW w:w="5000"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2AC0B72D" w14:textId="77777777" w:rsidR="00841E1B" w:rsidRPr="00EE7DEA" w:rsidRDefault="00841E1B" w:rsidP="00600906">
            <w:pPr>
              <w:spacing w:after="0" w:line="240" w:lineRule="auto"/>
              <w:jc w:val="center"/>
              <w:rPr>
                <w:rFonts w:cs="Arial"/>
                <w:b/>
                <w:color w:val="FFFFFF" w:themeColor="background1"/>
                <w:szCs w:val="20"/>
                <w:lang w:eastAsia="es-MX"/>
              </w:rPr>
            </w:pPr>
            <w:bookmarkStart w:id="63" w:name="RANGE!A1:Q45"/>
            <w:bookmarkStart w:id="64" w:name="_Toc215574578"/>
            <w:r w:rsidRPr="00600906">
              <w:rPr>
                <w:b/>
                <w:bCs/>
                <w:color w:val="FFFFFF" w:themeColor="background1"/>
              </w:rPr>
              <w:lastRenderedPageBreak/>
              <w:t>Anexo 3. Árbol de Objetivos</w:t>
            </w:r>
            <w:bookmarkEnd w:id="63"/>
            <w:bookmarkEnd w:id="64"/>
          </w:p>
        </w:tc>
      </w:tr>
      <w:tr w:rsidR="00841E1B" w:rsidRPr="00EE7DEA" w14:paraId="3A120C80" w14:textId="77777777" w:rsidTr="005501C2">
        <w:trPr>
          <w:trHeight w:val="464"/>
        </w:trPr>
        <w:tc>
          <w:tcPr>
            <w:tcW w:w="5000"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368F7F43" w14:textId="77777777" w:rsidR="00841E1B" w:rsidRPr="00EE7DEA" w:rsidRDefault="00841E1B" w:rsidP="00AD7BE7">
            <w:pPr>
              <w:spacing w:after="0" w:line="240" w:lineRule="auto"/>
              <w:rPr>
                <w:rFonts w:cs="Arial"/>
                <w:szCs w:val="20"/>
                <w:lang w:eastAsia="es-MX"/>
              </w:rPr>
            </w:pPr>
          </w:p>
        </w:tc>
      </w:tr>
      <w:tr w:rsidR="00841E1B" w:rsidRPr="00EE7DEA" w14:paraId="6D4B6873" w14:textId="77777777" w:rsidTr="00AD7BE7">
        <w:trPr>
          <w:trHeight w:val="399"/>
        </w:trPr>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0B378DE6" w14:textId="77777777" w:rsidR="00841E1B" w:rsidRPr="00EE7DEA" w:rsidRDefault="00841E1B" w:rsidP="00AD7BE7">
            <w:pPr>
              <w:spacing w:after="0" w:line="240" w:lineRule="auto"/>
              <w:jc w:val="center"/>
              <w:rPr>
                <w:rFonts w:cs="Arial"/>
                <w:b/>
                <w:color w:val="FFFFFF" w:themeColor="background1"/>
                <w:szCs w:val="20"/>
                <w:lang w:eastAsia="es-MX"/>
              </w:rPr>
            </w:pPr>
            <w:r w:rsidRPr="00EE7DEA">
              <w:rPr>
                <w:rFonts w:cs="Arial"/>
                <w:b/>
                <w:color w:val="FFFFFF" w:themeColor="background1"/>
                <w:szCs w:val="20"/>
                <w:lang w:eastAsia="es-MX"/>
              </w:rPr>
              <w:t>Estructura del Árbol de objetivos</w:t>
            </w:r>
          </w:p>
        </w:tc>
      </w:tr>
      <w:tr w:rsidR="00841E1B" w:rsidRPr="00EE7DEA" w14:paraId="031266C8" w14:textId="77777777" w:rsidTr="00AD7BE7">
        <w:trPr>
          <w:trHeight w:val="3186"/>
        </w:trPr>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00F2F0F4" w14:textId="77777777" w:rsidR="00841E1B" w:rsidRPr="00EE7DEA" w:rsidRDefault="00841E1B" w:rsidP="00AD7BE7">
            <w:pPr>
              <w:spacing w:after="0" w:line="240" w:lineRule="auto"/>
              <w:jc w:val="center"/>
              <w:rPr>
                <w:rFonts w:cs="Arial"/>
                <w:b/>
                <w:color w:val="FFFFFF" w:themeColor="background1"/>
                <w:szCs w:val="20"/>
                <w:lang w:eastAsia="es-MX"/>
              </w:rPr>
            </w:pPr>
            <w:r w:rsidRPr="00EE7DEA">
              <w:rPr>
                <w:rFonts w:cs="Arial"/>
                <w:b/>
                <w:noProof/>
                <w:color w:val="FFFFFF" w:themeColor="background1"/>
                <w:szCs w:val="20"/>
                <w:lang w:eastAsia="es-MX"/>
              </w:rPr>
              <w:drawing>
                <wp:inline distT="0" distB="0" distL="0" distR="0" wp14:anchorId="2A538DCE" wp14:editId="014AEFBB">
                  <wp:extent cx="5252484" cy="3385215"/>
                  <wp:effectExtent l="0" t="0" r="5715"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7082" cy="3388179"/>
                          </a:xfrm>
                          <a:prstGeom prst="rect">
                            <a:avLst/>
                          </a:prstGeom>
                          <a:noFill/>
                          <a:ln>
                            <a:noFill/>
                          </a:ln>
                        </pic:spPr>
                      </pic:pic>
                    </a:graphicData>
                  </a:graphic>
                </wp:inline>
              </w:drawing>
            </w:r>
          </w:p>
        </w:tc>
      </w:tr>
    </w:tbl>
    <w:p w14:paraId="73FDCB97" w14:textId="77777777" w:rsidR="00841E1B" w:rsidRPr="00EE7DEA" w:rsidRDefault="00841E1B" w:rsidP="00841E1B">
      <w:pPr>
        <w:spacing w:line="240" w:lineRule="auto"/>
        <w:rPr>
          <w:rFonts w:cs="Arial"/>
          <w:szCs w:val="20"/>
          <w:lang w:val="es-ES"/>
        </w:rPr>
      </w:pPr>
    </w:p>
    <w:p w14:paraId="6A784963" w14:textId="77777777" w:rsidR="00841E1B" w:rsidRPr="00EE7DEA" w:rsidRDefault="00841E1B" w:rsidP="00841E1B">
      <w:pPr>
        <w:spacing w:line="240" w:lineRule="auto"/>
        <w:jc w:val="left"/>
        <w:rPr>
          <w:rFonts w:cs="Arial"/>
          <w:szCs w:val="20"/>
          <w:lang w:val="es-ES"/>
        </w:rPr>
      </w:pPr>
      <w:r w:rsidRPr="00EE7DEA">
        <w:rPr>
          <w:rFonts w:cs="Arial"/>
          <w:szCs w:val="20"/>
          <w:lang w:val="es-ES"/>
        </w:rPr>
        <w:br w:type="page"/>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422"/>
        <w:gridCol w:w="965"/>
        <w:gridCol w:w="426"/>
        <w:gridCol w:w="810"/>
        <w:gridCol w:w="395"/>
        <w:gridCol w:w="387"/>
        <w:gridCol w:w="395"/>
        <w:gridCol w:w="734"/>
        <w:gridCol w:w="422"/>
        <w:gridCol w:w="1418"/>
        <w:gridCol w:w="215"/>
        <w:gridCol w:w="1239"/>
      </w:tblGrid>
      <w:tr w:rsidR="00841E1B" w:rsidRPr="00EE7DEA" w14:paraId="71CEE35C" w14:textId="77777777" w:rsidTr="00AD7BE7">
        <w:trPr>
          <w:trHeight w:val="419"/>
        </w:trPr>
        <w:tc>
          <w:tcPr>
            <w:tcW w:w="5000" w:type="pct"/>
            <w:gridSpan w:val="12"/>
            <w:shd w:val="clear" w:color="auto" w:fill="404040" w:themeFill="text1" w:themeFillTint="BF"/>
            <w:vAlign w:val="center"/>
            <w:hideMark/>
          </w:tcPr>
          <w:p w14:paraId="23A45147" w14:textId="77777777" w:rsidR="00841E1B" w:rsidRPr="00EE7DEA" w:rsidRDefault="00841E1B" w:rsidP="00600906">
            <w:pPr>
              <w:spacing w:after="0" w:line="240" w:lineRule="auto"/>
              <w:jc w:val="center"/>
              <w:rPr>
                <w:rFonts w:cs="Arial"/>
                <w:b/>
                <w:color w:val="FFFFFF" w:themeColor="background1"/>
                <w:szCs w:val="20"/>
                <w:lang w:eastAsia="es-MX"/>
              </w:rPr>
            </w:pPr>
            <w:r w:rsidRPr="00EE7DEA">
              <w:rPr>
                <w:rFonts w:cs="Arial"/>
                <w:color w:val="FFFFFF" w:themeColor="background1"/>
                <w:szCs w:val="20"/>
              </w:rPr>
              <w:lastRenderedPageBreak/>
              <w:br w:type="page"/>
            </w:r>
            <w:bookmarkStart w:id="65" w:name="RANGE!A1:S29"/>
            <w:bookmarkStart w:id="66" w:name="_Toc215574579"/>
            <w:r w:rsidRPr="00600906">
              <w:rPr>
                <w:b/>
                <w:bCs/>
                <w:color w:val="FFFFFF" w:themeColor="background1"/>
              </w:rPr>
              <w:t>Anexo 4. Estrategia de Cobertura</w:t>
            </w:r>
            <w:bookmarkEnd w:id="65"/>
            <w:bookmarkEnd w:id="66"/>
          </w:p>
        </w:tc>
      </w:tr>
      <w:tr w:rsidR="00841E1B" w:rsidRPr="00EE7DEA" w14:paraId="7224DCF7" w14:textId="77777777" w:rsidTr="005501C2">
        <w:trPr>
          <w:trHeight w:val="344"/>
        </w:trPr>
        <w:tc>
          <w:tcPr>
            <w:tcW w:w="1351" w:type="pct"/>
            <w:gridSpan w:val="2"/>
            <w:shd w:val="clear" w:color="auto" w:fill="D9D9D9" w:themeFill="background1" w:themeFillShade="D9"/>
            <w:noWrap/>
            <w:vAlign w:val="center"/>
            <w:hideMark/>
          </w:tcPr>
          <w:p w14:paraId="28F54712" w14:textId="77777777" w:rsidR="00841E1B" w:rsidRPr="00EE7DEA" w:rsidRDefault="00841E1B" w:rsidP="00AD7BE7">
            <w:pPr>
              <w:spacing w:after="0" w:line="240" w:lineRule="auto"/>
              <w:jc w:val="center"/>
              <w:rPr>
                <w:rFonts w:cs="Arial"/>
                <w:b/>
                <w:color w:val="000000"/>
                <w:szCs w:val="20"/>
                <w:lang w:eastAsia="es-MX"/>
              </w:rPr>
            </w:pPr>
            <w:r w:rsidRPr="00EE7DEA">
              <w:rPr>
                <w:rFonts w:cs="Arial"/>
                <w:b/>
                <w:color w:val="000000"/>
                <w:szCs w:val="20"/>
                <w:lang w:eastAsia="es-MX"/>
              </w:rPr>
              <w:t>Clave y nombre del Pp:</w:t>
            </w:r>
          </w:p>
        </w:tc>
        <w:tc>
          <w:tcPr>
            <w:tcW w:w="3649" w:type="pct"/>
            <w:gridSpan w:val="10"/>
            <w:noWrap/>
            <w:vAlign w:val="center"/>
            <w:hideMark/>
          </w:tcPr>
          <w:p w14:paraId="64B440BF" w14:textId="77777777" w:rsidR="00841E1B" w:rsidRPr="00EE7DEA" w:rsidRDefault="00841E1B" w:rsidP="00AD7BE7">
            <w:pPr>
              <w:spacing w:after="0" w:line="240" w:lineRule="auto"/>
              <w:jc w:val="center"/>
              <w:rPr>
                <w:rFonts w:cs="Arial"/>
                <w:color w:val="000000"/>
                <w:szCs w:val="20"/>
                <w:lang w:eastAsia="es-MX"/>
              </w:rPr>
            </w:pPr>
            <w:r w:rsidRPr="00EE7DEA">
              <w:rPr>
                <w:rFonts w:cs="Arial"/>
                <w:color w:val="000000"/>
                <w:szCs w:val="20"/>
                <w:lang w:eastAsia="es-MX"/>
              </w:rPr>
              <w:t>E-178 Coordinar las actividades de la secretaría en materia agraria</w:t>
            </w:r>
          </w:p>
        </w:tc>
      </w:tr>
      <w:tr w:rsidR="00841E1B" w:rsidRPr="00EE7DEA" w14:paraId="0AA50247" w14:textId="77777777" w:rsidTr="005501C2">
        <w:trPr>
          <w:trHeight w:val="359"/>
        </w:trPr>
        <w:tc>
          <w:tcPr>
            <w:tcW w:w="1351" w:type="pct"/>
            <w:gridSpan w:val="2"/>
            <w:shd w:val="clear" w:color="auto" w:fill="D9D9D9" w:themeFill="background1" w:themeFillShade="D9"/>
            <w:noWrap/>
            <w:vAlign w:val="center"/>
            <w:hideMark/>
          </w:tcPr>
          <w:p w14:paraId="0B3DDA0F" w14:textId="77777777" w:rsidR="00841E1B" w:rsidRPr="00EE7DEA" w:rsidRDefault="00841E1B" w:rsidP="00AD7BE7">
            <w:pPr>
              <w:spacing w:after="0" w:line="240" w:lineRule="auto"/>
              <w:jc w:val="center"/>
              <w:rPr>
                <w:rFonts w:cs="Arial"/>
                <w:b/>
                <w:color w:val="000000"/>
                <w:szCs w:val="20"/>
                <w:lang w:eastAsia="es-MX"/>
              </w:rPr>
            </w:pPr>
            <w:r w:rsidRPr="00EE7DEA">
              <w:rPr>
                <w:rFonts w:cs="Arial"/>
                <w:b/>
                <w:color w:val="000000"/>
                <w:szCs w:val="20"/>
                <w:lang w:eastAsia="es-MX"/>
              </w:rPr>
              <w:t>Tipo de Evaluación:</w:t>
            </w:r>
          </w:p>
        </w:tc>
        <w:tc>
          <w:tcPr>
            <w:tcW w:w="1367" w:type="pct"/>
            <w:gridSpan w:val="5"/>
            <w:noWrap/>
            <w:vAlign w:val="center"/>
          </w:tcPr>
          <w:p w14:paraId="5EE31B55" w14:textId="77777777" w:rsidR="00841E1B" w:rsidRPr="00EE7DEA" w:rsidRDefault="00841E1B" w:rsidP="00AD7BE7">
            <w:pPr>
              <w:spacing w:after="0" w:line="240" w:lineRule="auto"/>
              <w:jc w:val="center"/>
              <w:rPr>
                <w:rFonts w:cs="Arial"/>
                <w:color w:val="000000"/>
                <w:szCs w:val="20"/>
                <w:lang w:eastAsia="es-MX"/>
              </w:rPr>
            </w:pPr>
            <w:r w:rsidRPr="00EE7DEA">
              <w:rPr>
                <w:rFonts w:cs="Arial"/>
                <w:color w:val="000000"/>
                <w:szCs w:val="20"/>
                <w:lang w:eastAsia="es-MX"/>
              </w:rPr>
              <w:t>Diseño</w:t>
            </w:r>
          </w:p>
        </w:tc>
        <w:tc>
          <w:tcPr>
            <w:tcW w:w="1580" w:type="pct"/>
            <w:gridSpan w:val="4"/>
            <w:shd w:val="clear" w:color="auto" w:fill="D9D9D9" w:themeFill="background1" w:themeFillShade="D9"/>
            <w:vAlign w:val="center"/>
            <w:hideMark/>
          </w:tcPr>
          <w:p w14:paraId="499C7A53" w14:textId="77777777" w:rsidR="00841E1B" w:rsidRPr="00EE7DEA" w:rsidRDefault="00841E1B" w:rsidP="00AD7BE7">
            <w:pPr>
              <w:spacing w:after="0" w:line="240" w:lineRule="auto"/>
              <w:jc w:val="center"/>
              <w:rPr>
                <w:rFonts w:cs="Arial"/>
                <w:b/>
                <w:color w:val="000000"/>
                <w:szCs w:val="20"/>
                <w:lang w:eastAsia="es-MX"/>
              </w:rPr>
            </w:pPr>
            <w:r w:rsidRPr="00EE7DEA">
              <w:rPr>
                <w:rFonts w:cs="Arial"/>
                <w:b/>
                <w:color w:val="000000"/>
                <w:szCs w:val="20"/>
                <w:lang w:eastAsia="es-MX"/>
              </w:rPr>
              <w:t>Año de la Evaluación:</w:t>
            </w:r>
          </w:p>
        </w:tc>
        <w:tc>
          <w:tcPr>
            <w:tcW w:w="703" w:type="pct"/>
            <w:noWrap/>
            <w:vAlign w:val="center"/>
            <w:hideMark/>
          </w:tcPr>
          <w:p w14:paraId="130D91F4" w14:textId="77777777" w:rsidR="00841E1B" w:rsidRPr="00EE7DEA" w:rsidRDefault="00841E1B" w:rsidP="00AD7BE7">
            <w:pPr>
              <w:spacing w:after="0" w:line="240" w:lineRule="auto"/>
              <w:jc w:val="center"/>
              <w:rPr>
                <w:rFonts w:cs="Arial"/>
                <w:color w:val="000000"/>
                <w:szCs w:val="20"/>
                <w:lang w:eastAsia="es-MX"/>
              </w:rPr>
            </w:pPr>
            <w:r w:rsidRPr="00EE7DEA">
              <w:rPr>
                <w:rFonts w:cs="Arial"/>
                <w:color w:val="000000"/>
                <w:szCs w:val="20"/>
                <w:lang w:eastAsia="es-MX"/>
              </w:rPr>
              <w:t>2024</w:t>
            </w:r>
          </w:p>
        </w:tc>
      </w:tr>
      <w:tr w:rsidR="00841E1B" w:rsidRPr="00EE7DEA" w14:paraId="1EA6A16F" w14:textId="77777777" w:rsidTr="00AD7BE7">
        <w:trPr>
          <w:trHeight w:val="329"/>
        </w:trPr>
        <w:tc>
          <w:tcPr>
            <w:tcW w:w="5000" w:type="pct"/>
            <w:gridSpan w:val="12"/>
            <w:shd w:val="clear" w:color="auto" w:fill="7F7F7F" w:themeFill="text1" w:themeFillTint="80"/>
            <w:noWrap/>
            <w:vAlign w:val="center"/>
            <w:hideMark/>
          </w:tcPr>
          <w:p w14:paraId="7EC31FC4" w14:textId="77777777" w:rsidR="00841E1B" w:rsidRPr="00EE7DEA" w:rsidRDefault="00841E1B" w:rsidP="00AD7BE7">
            <w:pPr>
              <w:spacing w:after="0" w:line="240" w:lineRule="auto"/>
              <w:jc w:val="center"/>
              <w:rPr>
                <w:rFonts w:cs="Arial"/>
                <w:b/>
                <w:color w:val="FFFFFF" w:themeColor="background1"/>
                <w:szCs w:val="20"/>
                <w:lang w:eastAsia="es-MX"/>
              </w:rPr>
            </w:pPr>
            <w:r w:rsidRPr="00EE7DEA">
              <w:rPr>
                <w:rFonts w:cs="Arial"/>
                <w:b/>
                <w:color w:val="FFFFFF" w:themeColor="background1"/>
                <w:szCs w:val="20"/>
                <w:lang w:eastAsia="es-MX"/>
              </w:rPr>
              <w:t>Poblaciones Potencial, Objetivo y Atendida</w:t>
            </w:r>
          </w:p>
        </w:tc>
      </w:tr>
      <w:tr w:rsidR="00841E1B" w:rsidRPr="00EE7DEA" w14:paraId="232A2DF5" w14:textId="77777777" w:rsidTr="005501C2">
        <w:trPr>
          <w:trHeight w:val="584"/>
        </w:trPr>
        <w:tc>
          <w:tcPr>
            <w:tcW w:w="1351" w:type="pct"/>
            <w:gridSpan w:val="2"/>
            <w:shd w:val="clear" w:color="auto" w:fill="D9D9D9" w:themeFill="background1" w:themeFillShade="D9"/>
            <w:vAlign w:val="center"/>
            <w:hideMark/>
          </w:tcPr>
          <w:p w14:paraId="798BE348" w14:textId="77777777" w:rsidR="00841E1B" w:rsidRPr="00EE7DEA" w:rsidRDefault="00841E1B" w:rsidP="00AD7BE7">
            <w:pPr>
              <w:spacing w:after="0" w:line="240" w:lineRule="auto"/>
              <w:jc w:val="center"/>
              <w:rPr>
                <w:rFonts w:cs="Arial"/>
                <w:b/>
                <w:szCs w:val="20"/>
                <w:lang w:eastAsia="es-MX"/>
              </w:rPr>
            </w:pPr>
            <w:r w:rsidRPr="00EE7DEA">
              <w:rPr>
                <w:rFonts w:cs="Arial"/>
                <w:b/>
                <w:szCs w:val="20"/>
                <w:lang w:eastAsia="es-MX"/>
              </w:rPr>
              <w:t>Población</w:t>
            </w:r>
          </w:p>
        </w:tc>
        <w:tc>
          <w:tcPr>
            <w:tcW w:w="241" w:type="pct"/>
            <w:shd w:val="clear" w:color="auto" w:fill="D9D9D9" w:themeFill="background1" w:themeFillShade="D9"/>
            <w:vAlign w:val="center"/>
            <w:hideMark/>
          </w:tcPr>
          <w:p w14:paraId="069B37B2" w14:textId="77777777" w:rsidR="00841E1B" w:rsidRPr="00EE7DEA" w:rsidRDefault="00841E1B" w:rsidP="00AD7BE7">
            <w:pPr>
              <w:spacing w:after="0" w:line="240" w:lineRule="auto"/>
              <w:jc w:val="center"/>
              <w:rPr>
                <w:rFonts w:cs="Arial"/>
                <w:b/>
                <w:szCs w:val="20"/>
                <w:lang w:eastAsia="es-MX"/>
              </w:rPr>
            </w:pPr>
          </w:p>
        </w:tc>
        <w:tc>
          <w:tcPr>
            <w:tcW w:w="3408" w:type="pct"/>
            <w:gridSpan w:val="9"/>
            <w:shd w:val="clear" w:color="auto" w:fill="D9D9D9" w:themeFill="background1" w:themeFillShade="D9"/>
            <w:vAlign w:val="center"/>
            <w:hideMark/>
          </w:tcPr>
          <w:p w14:paraId="0BB468EE" w14:textId="77777777" w:rsidR="00841E1B" w:rsidRPr="00EE7DEA" w:rsidRDefault="00841E1B" w:rsidP="00AD7BE7">
            <w:pPr>
              <w:spacing w:after="0" w:line="240" w:lineRule="auto"/>
              <w:jc w:val="center"/>
              <w:rPr>
                <w:rFonts w:cs="Arial"/>
                <w:b/>
                <w:szCs w:val="20"/>
                <w:lang w:eastAsia="es-MX"/>
              </w:rPr>
            </w:pPr>
            <w:r w:rsidRPr="00EE7DEA">
              <w:rPr>
                <w:rFonts w:cs="Arial"/>
                <w:b/>
                <w:szCs w:val="20"/>
                <w:lang w:eastAsia="es-MX"/>
              </w:rPr>
              <w:t>Definición</w:t>
            </w:r>
          </w:p>
        </w:tc>
      </w:tr>
      <w:tr w:rsidR="00841E1B" w:rsidRPr="00EE7DEA" w14:paraId="463ADC1E" w14:textId="77777777" w:rsidTr="005501C2">
        <w:trPr>
          <w:trHeight w:val="359"/>
        </w:trPr>
        <w:tc>
          <w:tcPr>
            <w:tcW w:w="1351" w:type="pct"/>
            <w:gridSpan w:val="2"/>
            <w:vAlign w:val="center"/>
            <w:hideMark/>
          </w:tcPr>
          <w:p w14:paraId="2431CC06" w14:textId="77777777" w:rsidR="00841E1B" w:rsidRPr="00EE7DEA" w:rsidRDefault="00841E1B" w:rsidP="00AD7BE7">
            <w:pPr>
              <w:spacing w:after="0" w:line="240" w:lineRule="auto"/>
              <w:jc w:val="center"/>
              <w:rPr>
                <w:rFonts w:cs="Arial"/>
                <w:b/>
                <w:szCs w:val="20"/>
                <w:lang w:eastAsia="es-MX"/>
              </w:rPr>
            </w:pPr>
            <w:r w:rsidRPr="00EE7DEA">
              <w:rPr>
                <w:rFonts w:cs="Arial"/>
                <w:b/>
                <w:szCs w:val="20"/>
                <w:lang w:eastAsia="es-MX"/>
              </w:rPr>
              <w:t>Potencial (PP)</w:t>
            </w:r>
          </w:p>
        </w:tc>
        <w:tc>
          <w:tcPr>
            <w:tcW w:w="241" w:type="pct"/>
            <w:vAlign w:val="center"/>
            <w:hideMark/>
          </w:tcPr>
          <w:p w14:paraId="256CC89D" w14:textId="77777777" w:rsidR="00841E1B" w:rsidRPr="00EE7DEA" w:rsidRDefault="00841E1B" w:rsidP="00AD7BE7">
            <w:pPr>
              <w:spacing w:after="0" w:line="240" w:lineRule="auto"/>
              <w:jc w:val="center"/>
              <w:rPr>
                <w:rFonts w:cs="Arial"/>
                <w:szCs w:val="20"/>
                <w:lang w:eastAsia="es-MX"/>
              </w:rPr>
            </w:pPr>
          </w:p>
        </w:tc>
        <w:tc>
          <w:tcPr>
            <w:tcW w:w="3408" w:type="pct"/>
            <w:gridSpan w:val="9"/>
            <w:vAlign w:val="center"/>
            <w:hideMark/>
          </w:tcPr>
          <w:p w14:paraId="5958FEFC" w14:textId="77777777" w:rsidR="00841E1B" w:rsidRPr="00EE7DEA" w:rsidRDefault="00841E1B" w:rsidP="00AD7BE7">
            <w:pPr>
              <w:spacing w:after="0" w:line="240" w:lineRule="auto"/>
              <w:jc w:val="center"/>
              <w:rPr>
                <w:rFonts w:cs="Arial"/>
                <w:szCs w:val="20"/>
                <w:lang w:eastAsia="es-MX"/>
              </w:rPr>
            </w:pPr>
            <w:r w:rsidRPr="00EE7DEA">
              <w:rPr>
                <w:rFonts w:cs="Arial"/>
                <w:szCs w:val="20"/>
                <w:lang w:eastAsia="es-MX"/>
              </w:rPr>
              <w:t>Núcleos agrarios</w:t>
            </w:r>
          </w:p>
        </w:tc>
      </w:tr>
      <w:tr w:rsidR="00841E1B" w:rsidRPr="00EE7DEA" w14:paraId="0AD32CBC" w14:textId="77777777" w:rsidTr="005501C2">
        <w:trPr>
          <w:trHeight w:val="359"/>
        </w:trPr>
        <w:tc>
          <w:tcPr>
            <w:tcW w:w="1351" w:type="pct"/>
            <w:gridSpan w:val="2"/>
            <w:vAlign w:val="center"/>
            <w:hideMark/>
          </w:tcPr>
          <w:p w14:paraId="5B1B4B2E" w14:textId="77777777" w:rsidR="00841E1B" w:rsidRPr="00EE7DEA" w:rsidRDefault="00841E1B" w:rsidP="00AD7BE7">
            <w:pPr>
              <w:spacing w:after="0" w:line="240" w:lineRule="auto"/>
              <w:jc w:val="center"/>
              <w:rPr>
                <w:rFonts w:cs="Arial"/>
                <w:b/>
                <w:szCs w:val="20"/>
                <w:lang w:eastAsia="es-MX"/>
              </w:rPr>
            </w:pPr>
            <w:r w:rsidRPr="00EE7DEA">
              <w:rPr>
                <w:rFonts w:cs="Arial"/>
                <w:b/>
                <w:szCs w:val="20"/>
                <w:lang w:eastAsia="es-MX"/>
              </w:rPr>
              <w:t>Objetivo (PO)</w:t>
            </w:r>
          </w:p>
        </w:tc>
        <w:tc>
          <w:tcPr>
            <w:tcW w:w="241" w:type="pct"/>
            <w:vAlign w:val="center"/>
            <w:hideMark/>
          </w:tcPr>
          <w:p w14:paraId="41200D36" w14:textId="77777777" w:rsidR="00841E1B" w:rsidRPr="00EE7DEA" w:rsidRDefault="00841E1B" w:rsidP="00AD7BE7">
            <w:pPr>
              <w:spacing w:after="0" w:line="240" w:lineRule="auto"/>
              <w:jc w:val="center"/>
              <w:rPr>
                <w:rFonts w:cs="Arial"/>
                <w:szCs w:val="20"/>
                <w:lang w:eastAsia="es-MX"/>
              </w:rPr>
            </w:pPr>
          </w:p>
        </w:tc>
        <w:tc>
          <w:tcPr>
            <w:tcW w:w="3408" w:type="pct"/>
            <w:gridSpan w:val="9"/>
            <w:vAlign w:val="center"/>
            <w:hideMark/>
          </w:tcPr>
          <w:p w14:paraId="05A7A0DF" w14:textId="77777777" w:rsidR="00841E1B" w:rsidRPr="00EE7DEA" w:rsidRDefault="00841E1B" w:rsidP="00AD7BE7">
            <w:pPr>
              <w:spacing w:after="0" w:line="240" w:lineRule="auto"/>
              <w:jc w:val="center"/>
              <w:rPr>
                <w:rFonts w:cs="Arial"/>
                <w:szCs w:val="20"/>
                <w:lang w:eastAsia="es-MX"/>
              </w:rPr>
            </w:pPr>
            <w:r w:rsidRPr="00EE7DEA">
              <w:rPr>
                <w:rFonts w:cs="Arial"/>
                <w:szCs w:val="20"/>
                <w:lang w:eastAsia="es-MX"/>
              </w:rPr>
              <w:t>Núcleos agrarios</w:t>
            </w:r>
          </w:p>
        </w:tc>
      </w:tr>
      <w:tr w:rsidR="00841E1B" w:rsidRPr="00EE7DEA" w14:paraId="18273B4D" w14:textId="77777777" w:rsidTr="005501C2">
        <w:trPr>
          <w:trHeight w:val="359"/>
        </w:trPr>
        <w:tc>
          <w:tcPr>
            <w:tcW w:w="1351" w:type="pct"/>
            <w:gridSpan w:val="2"/>
            <w:vAlign w:val="center"/>
            <w:hideMark/>
          </w:tcPr>
          <w:p w14:paraId="6267D1BB" w14:textId="77777777" w:rsidR="00841E1B" w:rsidRPr="00EE7DEA" w:rsidRDefault="00841E1B" w:rsidP="00AD7BE7">
            <w:pPr>
              <w:spacing w:after="0" w:line="240" w:lineRule="auto"/>
              <w:jc w:val="center"/>
              <w:rPr>
                <w:rFonts w:cs="Arial"/>
                <w:b/>
                <w:szCs w:val="20"/>
                <w:lang w:eastAsia="es-MX"/>
              </w:rPr>
            </w:pPr>
            <w:r w:rsidRPr="00EE7DEA">
              <w:rPr>
                <w:rFonts w:cs="Arial"/>
                <w:b/>
                <w:szCs w:val="20"/>
                <w:lang w:eastAsia="es-MX"/>
              </w:rPr>
              <w:t>Atendida (PA)</w:t>
            </w:r>
          </w:p>
        </w:tc>
        <w:tc>
          <w:tcPr>
            <w:tcW w:w="241" w:type="pct"/>
            <w:vAlign w:val="center"/>
            <w:hideMark/>
          </w:tcPr>
          <w:p w14:paraId="43E5DDEE" w14:textId="77777777" w:rsidR="00841E1B" w:rsidRPr="00EE7DEA" w:rsidRDefault="00841E1B" w:rsidP="00AD7BE7">
            <w:pPr>
              <w:spacing w:after="0" w:line="240" w:lineRule="auto"/>
              <w:jc w:val="center"/>
              <w:rPr>
                <w:rFonts w:cs="Arial"/>
                <w:szCs w:val="20"/>
                <w:lang w:eastAsia="es-MX"/>
              </w:rPr>
            </w:pPr>
          </w:p>
        </w:tc>
        <w:tc>
          <w:tcPr>
            <w:tcW w:w="3408" w:type="pct"/>
            <w:gridSpan w:val="9"/>
            <w:vAlign w:val="center"/>
            <w:hideMark/>
          </w:tcPr>
          <w:p w14:paraId="647FDBFC" w14:textId="77777777" w:rsidR="00841E1B" w:rsidRPr="00EE7DEA" w:rsidRDefault="00841E1B" w:rsidP="00AD7BE7">
            <w:pPr>
              <w:spacing w:after="0" w:line="240" w:lineRule="auto"/>
              <w:jc w:val="center"/>
              <w:rPr>
                <w:rFonts w:cs="Arial"/>
                <w:szCs w:val="20"/>
                <w:lang w:eastAsia="es-MX"/>
              </w:rPr>
            </w:pPr>
            <w:r w:rsidRPr="00EE7DEA">
              <w:rPr>
                <w:rFonts w:cs="Arial"/>
                <w:szCs w:val="20"/>
                <w:lang w:eastAsia="es-MX"/>
              </w:rPr>
              <w:t>Núcleos agrarios</w:t>
            </w:r>
          </w:p>
        </w:tc>
      </w:tr>
      <w:tr w:rsidR="00841E1B" w:rsidRPr="00EE7DEA" w14:paraId="4812CB07" w14:textId="77777777" w:rsidTr="00AD7BE7">
        <w:trPr>
          <w:trHeight w:val="314"/>
        </w:trPr>
        <w:tc>
          <w:tcPr>
            <w:tcW w:w="5000" w:type="pct"/>
            <w:gridSpan w:val="12"/>
            <w:shd w:val="clear" w:color="auto" w:fill="7F7F7F" w:themeFill="text1" w:themeFillTint="80"/>
            <w:noWrap/>
            <w:vAlign w:val="center"/>
            <w:hideMark/>
          </w:tcPr>
          <w:p w14:paraId="3389C9E3" w14:textId="77777777" w:rsidR="00841E1B" w:rsidRPr="00EE7DEA" w:rsidRDefault="00841E1B" w:rsidP="00AD7BE7">
            <w:pPr>
              <w:spacing w:after="0" w:line="240" w:lineRule="auto"/>
              <w:jc w:val="center"/>
              <w:rPr>
                <w:rFonts w:cs="Arial"/>
                <w:b/>
                <w:color w:val="FFFFFF" w:themeColor="background1"/>
                <w:szCs w:val="20"/>
                <w:lang w:eastAsia="es-MX"/>
              </w:rPr>
            </w:pPr>
            <w:r w:rsidRPr="00EE7DEA">
              <w:rPr>
                <w:rFonts w:cs="Arial"/>
                <w:b/>
                <w:color w:val="FFFFFF" w:themeColor="background1"/>
                <w:szCs w:val="20"/>
                <w:lang w:eastAsia="es-MX"/>
              </w:rPr>
              <w:t>Evolución de la cobertura</w:t>
            </w:r>
          </w:p>
        </w:tc>
      </w:tr>
      <w:tr w:rsidR="00841E1B" w:rsidRPr="00EE7DEA" w14:paraId="3CCB09B8" w14:textId="77777777" w:rsidTr="005501C2">
        <w:trPr>
          <w:trHeight w:val="584"/>
        </w:trPr>
        <w:tc>
          <w:tcPr>
            <w:tcW w:w="805" w:type="pct"/>
            <w:shd w:val="clear" w:color="auto" w:fill="D9D9D9" w:themeFill="background1" w:themeFillShade="D9"/>
            <w:vAlign w:val="center"/>
            <w:hideMark/>
          </w:tcPr>
          <w:p w14:paraId="1403A2EA" w14:textId="77777777" w:rsidR="00841E1B" w:rsidRPr="00EE7DEA" w:rsidRDefault="00841E1B" w:rsidP="00AD7BE7">
            <w:pPr>
              <w:spacing w:after="0" w:line="240" w:lineRule="auto"/>
              <w:jc w:val="center"/>
              <w:rPr>
                <w:rFonts w:cs="Arial"/>
                <w:b/>
                <w:szCs w:val="20"/>
                <w:lang w:eastAsia="es-MX"/>
              </w:rPr>
            </w:pPr>
            <w:r w:rsidRPr="00EE7DEA">
              <w:rPr>
                <w:rFonts w:cs="Arial"/>
                <w:b/>
                <w:szCs w:val="20"/>
                <w:lang w:eastAsia="es-MX"/>
              </w:rPr>
              <w:t>Población</w:t>
            </w:r>
          </w:p>
        </w:tc>
        <w:tc>
          <w:tcPr>
            <w:tcW w:w="787" w:type="pct"/>
            <w:gridSpan w:val="2"/>
            <w:shd w:val="clear" w:color="auto" w:fill="D9D9D9" w:themeFill="background1" w:themeFillShade="D9"/>
            <w:vAlign w:val="center"/>
            <w:hideMark/>
          </w:tcPr>
          <w:p w14:paraId="6A8D968A" w14:textId="77777777" w:rsidR="00841E1B" w:rsidRPr="00EE7DEA" w:rsidRDefault="00841E1B" w:rsidP="00AD7BE7">
            <w:pPr>
              <w:spacing w:after="0" w:line="240" w:lineRule="auto"/>
              <w:jc w:val="center"/>
              <w:rPr>
                <w:rFonts w:cs="Arial"/>
                <w:b/>
                <w:szCs w:val="20"/>
                <w:lang w:eastAsia="es-MX"/>
              </w:rPr>
            </w:pPr>
            <w:r w:rsidRPr="00EE7DEA">
              <w:rPr>
                <w:rFonts w:cs="Arial"/>
                <w:b/>
                <w:szCs w:val="20"/>
                <w:lang w:eastAsia="es-MX"/>
              </w:rPr>
              <w:t>Unidad de medida</w:t>
            </w:r>
          </w:p>
        </w:tc>
        <w:tc>
          <w:tcPr>
            <w:tcW w:w="902" w:type="pct"/>
            <w:gridSpan w:val="3"/>
            <w:shd w:val="clear" w:color="auto" w:fill="D9D9D9" w:themeFill="background1" w:themeFillShade="D9"/>
            <w:vAlign w:val="center"/>
            <w:hideMark/>
          </w:tcPr>
          <w:p w14:paraId="54D51A6D" w14:textId="77777777" w:rsidR="00841E1B" w:rsidRPr="00EE7DEA" w:rsidRDefault="00841E1B" w:rsidP="00AD7BE7">
            <w:pPr>
              <w:spacing w:after="0" w:line="240" w:lineRule="auto"/>
              <w:jc w:val="center"/>
              <w:rPr>
                <w:rFonts w:cs="Arial"/>
                <w:b/>
                <w:szCs w:val="20"/>
                <w:lang w:eastAsia="es-MX"/>
              </w:rPr>
            </w:pPr>
            <w:r w:rsidRPr="00EE7DEA">
              <w:rPr>
                <w:rFonts w:cs="Arial"/>
                <w:b/>
                <w:szCs w:val="20"/>
                <w:lang w:eastAsia="es-MX"/>
              </w:rPr>
              <w:t>2024</w:t>
            </w:r>
          </w:p>
        </w:tc>
        <w:tc>
          <w:tcPr>
            <w:tcW w:w="878" w:type="pct"/>
            <w:gridSpan w:val="3"/>
            <w:shd w:val="clear" w:color="auto" w:fill="D9D9D9" w:themeFill="background1" w:themeFillShade="D9"/>
            <w:vAlign w:val="center"/>
            <w:hideMark/>
          </w:tcPr>
          <w:p w14:paraId="0E63AFD4" w14:textId="77777777" w:rsidR="00841E1B" w:rsidRPr="00EE7DEA" w:rsidRDefault="00841E1B" w:rsidP="00AD7BE7">
            <w:pPr>
              <w:spacing w:after="0" w:line="240" w:lineRule="auto"/>
              <w:jc w:val="center"/>
              <w:rPr>
                <w:rFonts w:cs="Arial"/>
                <w:b/>
                <w:szCs w:val="20"/>
                <w:lang w:eastAsia="es-MX"/>
              </w:rPr>
            </w:pPr>
            <w:r w:rsidRPr="00EE7DEA">
              <w:rPr>
                <w:rFonts w:cs="Arial"/>
                <w:b/>
                <w:szCs w:val="20"/>
                <w:lang w:eastAsia="es-MX"/>
              </w:rPr>
              <w:t>2023*</w:t>
            </w:r>
          </w:p>
        </w:tc>
        <w:tc>
          <w:tcPr>
            <w:tcW w:w="803" w:type="pct"/>
            <w:shd w:val="clear" w:color="auto" w:fill="D9D9D9" w:themeFill="background1" w:themeFillShade="D9"/>
            <w:vAlign w:val="center"/>
          </w:tcPr>
          <w:p w14:paraId="215CFE88" w14:textId="77777777" w:rsidR="00841E1B" w:rsidRPr="00EE7DEA" w:rsidRDefault="00841E1B" w:rsidP="00AD7BE7">
            <w:pPr>
              <w:spacing w:after="0" w:line="240" w:lineRule="auto"/>
              <w:jc w:val="center"/>
              <w:rPr>
                <w:rFonts w:cs="Arial"/>
                <w:b/>
                <w:szCs w:val="20"/>
                <w:lang w:eastAsia="es-MX"/>
              </w:rPr>
            </w:pPr>
          </w:p>
        </w:tc>
        <w:tc>
          <w:tcPr>
            <w:tcW w:w="825" w:type="pct"/>
            <w:gridSpan w:val="2"/>
            <w:shd w:val="clear" w:color="auto" w:fill="D9D9D9" w:themeFill="background1" w:themeFillShade="D9"/>
            <w:vAlign w:val="center"/>
          </w:tcPr>
          <w:p w14:paraId="079D68D3" w14:textId="77777777" w:rsidR="00841E1B" w:rsidRPr="00EE7DEA" w:rsidRDefault="00841E1B" w:rsidP="00AD7BE7">
            <w:pPr>
              <w:spacing w:after="0" w:line="240" w:lineRule="auto"/>
              <w:jc w:val="center"/>
              <w:rPr>
                <w:rFonts w:cs="Arial"/>
                <w:b/>
                <w:szCs w:val="20"/>
                <w:lang w:eastAsia="es-MX"/>
              </w:rPr>
            </w:pPr>
          </w:p>
        </w:tc>
      </w:tr>
      <w:tr w:rsidR="00841E1B" w:rsidRPr="00EE7DEA" w14:paraId="26C092F5" w14:textId="77777777" w:rsidTr="005501C2">
        <w:trPr>
          <w:trHeight w:val="254"/>
        </w:trPr>
        <w:tc>
          <w:tcPr>
            <w:tcW w:w="805" w:type="pct"/>
            <w:vAlign w:val="center"/>
            <w:hideMark/>
          </w:tcPr>
          <w:p w14:paraId="5440B1FB" w14:textId="77777777" w:rsidR="00841E1B" w:rsidRPr="00EE7DEA" w:rsidRDefault="00841E1B" w:rsidP="00AD7BE7">
            <w:pPr>
              <w:spacing w:after="0" w:line="240" w:lineRule="auto"/>
              <w:jc w:val="center"/>
              <w:rPr>
                <w:rFonts w:cs="Arial"/>
                <w:b/>
                <w:szCs w:val="20"/>
                <w:lang w:eastAsia="es-MX"/>
              </w:rPr>
            </w:pPr>
            <w:r w:rsidRPr="00EE7DEA">
              <w:rPr>
                <w:rFonts w:cs="Arial"/>
                <w:b/>
                <w:szCs w:val="20"/>
                <w:lang w:eastAsia="es-MX"/>
              </w:rPr>
              <w:t>Potencial (P)</w:t>
            </w:r>
          </w:p>
        </w:tc>
        <w:tc>
          <w:tcPr>
            <w:tcW w:w="787" w:type="pct"/>
            <w:gridSpan w:val="2"/>
            <w:vAlign w:val="center"/>
            <w:hideMark/>
          </w:tcPr>
          <w:p w14:paraId="50F8D7BA" w14:textId="77777777" w:rsidR="00841E1B" w:rsidRPr="00EE7DEA" w:rsidRDefault="00841E1B" w:rsidP="00AD7BE7">
            <w:pPr>
              <w:spacing w:after="0" w:line="240" w:lineRule="auto"/>
              <w:jc w:val="center"/>
              <w:rPr>
                <w:rFonts w:cs="Arial"/>
                <w:szCs w:val="20"/>
                <w:lang w:eastAsia="es-MX"/>
              </w:rPr>
            </w:pPr>
            <w:r w:rsidRPr="00EE7DEA">
              <w:rPr>
                <w:rFonts w:cs="Arial"/>
                <w:szCs w:val="20"/>
                <w:lang w:eastAsia="es-MX"/>
              </w:rPr>
              <w:t>Núcleos agrarios</w:t>
            </w:r>
          </w:p>
        </w:tc>
        <w:tc>
          <w:tcPr>
            <w:tcW w:w="902" w:type="pct"/>
            <w:gridSpan w:val="3"/>
            <w:vAlign w:val="center"/>
            <w:hideMark/>
          </w:tcPr>
          <w:p w14:paraId="7578E9D6" w14:textId="77777777" w:rsidR="00841E1B" w:rsidRPr="00EE7DEA" w:rsidRDefault="00841E1B" w:rsidP="00AD7BE7">
            <w:pPr>
              <w:spacing w:after="0" w:line="240" w:lineRule="auto"/>
              <w:jc w:val="center"/>
              <w:rPr>
                <w:rFonts w:cs="Arial"/>
                <w:szCs w:val="20"/>
                <w:lang w:eastAsia="es-MX"/>
              </w:rPr>
            </w:pPr>
            <w:r w:rsidRPr="00EE7DEA">
              <w:rPr>
                <w:rFonts w:cs="Arial"/>
                <w:szCs w:val="20"/>
                <w:lang w:eastAsia="es-MX"/>
              </w:rPr>
              <w:t>1,299</w:t>
            </w:r>
          </w:p>
        </w:tc>
        <w:tc>
          <w:tcPr>
            <w:tcW w:w="878" w:type="pct"/>
            <w:gridSpan w:val="3"/>
            <w:vAlign w:val="center"/>
            <w:hideMark/>
          </w:tcPr>
          <w:p w14:paraId="3AAFACD4" w14:textId="77777777" w:rsidR="00841E1B" w:rsidRPr="00EE7DEA" w:rsidRDefault="00841E1B" w:rsidP="00AD7BE7">
            <w:pPr>
              <w:spacing w:after="0" w:line="240" w:lineRule="auto"/>
              <w:jc w:val="center"/>
              <w:rPr>
                <w:rFonts w:cs="Arial"/>
                <w:szCs w:val="20"/>
                <w:lang w:eastAsia="es-MX"/>
              </w:rPr>
            </w:pPr>
            <w:r w:rsidRPr="00EE7DEA">
              <w:rPr>
                <w:rFonts w:cs="Arial"/>
                <w:szCs w:val="20"/>
                <w:lang w:eastAsia="es-MX"/>
              </w:rPr>
              <w:t>450,000</w:t>
            </w:r>
          </w:p>
        </w:tc>
        <w:tc>
          <w:tcPr>
            <w:tcW w:w="803" w:type="pct"/>
            <w:vAlign w:val="center"/>
          </w:tcPr>
          <w:p w14:paraId="0086250D" w14:textId="77777777" w:rsidR="00841E1B" w:rsidRPr="00EE7DEA" w:rsidRDefault="00841E1B" w:rsidP="00AD7BE7">
            <w:pPr>
              <w:spacing w:after="0" w:line="240" w:lineRule="auto"/>
              <w:jc w:val="center"/>
              <w:rPr>
                <w:rFonts w:cs="Arial"/>
                <w:szCs w:val="20"/>
                <w:lang w:eastAsia="es-MX"/>
              </w:rPr>
            </w:pPr>
          </w:p>
        </w:tc>
        <w:tc>
          <w:tcPr>
            <w:tcW w:w="825" w:type="pct"/>
            <w:gridSpan w:val="2"/>
            <w:vAlign w:val="center"/>
          </w:tcPr>
          <w:p w14:paraId="354803A5" w14:textId="77777777" w:rsidR="00841E1B" w:rsidRPr="00EE7DEA" w:rsidRDefault="00841E1B" w:rsidP="00AD7BE7">
            <w:pPr>
              <w:spacing w:after="0" w:line="240" w:lineRule="auto"/>
              <w:jc w:val="center"/>
              <w:rPr>
                <w:rFonts w:cs="Arial"/>
                <w:szCs w:val="20"/>
                <w:lang w:eastAsia="es-MX"/>
              </w:rPr>
            </w:pPr>
          </w:p>
        </w:tc>
      </w:tr>
      <w:tr w:rsidR="00841E1B" w:rsidRPr="00EE7DEA" w14:paraId="7B3ABDA8" w14:textId="77777777" w:rsidTr="005501C2">
        <w:trPr>
          <w:trHeight w:val="254"/>
        </w:trPr>
        <w:tc>
          <w:tcPr>
            <w:tcW w:w="805" w:type="pct"/>
            <w:vAlign w:val="center"/>
            <w:hideMark/>
          </w:tcPr>
          <w:p w14:paraId="44D280F5" w14:textId="77777777" w:rsidR="00841E1B" w:rsidRPr="00EE7DEA" w:rsidRDefault="00841E1B" w:rsidP="00AD7BE7">
            <w:pPr>
              <w:spacing w:after="0" w:line="240" w:lineRule="auto"/>
              <w:jc w:val="center"/>
              <w:rPr>
                <w:rFonts w:cs="Arial"/>
                <w:b/>
                <w:szCs w:val="20"/>
                <w:lang w:eastAsia="es-MX"/>
              </w:rPr>
            </w:pPr>
            <w:r w:rsidRPr="00EE7DEA">
              <w:rPr>
                <w:rFonts w:cs="Arial"/>
                <w:b/>
                <w:szCs w:val="20"/>
                <w:lang w:eastAsia="es-MX"/>
              </w:rPr>
              <w:t>Objetivo (O)</w:t>
            </w:r>
          </w:p>
        </w:tc>
        <w:tc>
          <w:tcPr>
            <w:tcW w:w="787" w:type="pct"/>
            <w:gridSpan w:val="2"/>
            <w:vAlign w:val="center"/>
            <w:hideMark/>
          </w:tcPr>
          <w:p w14:paraId="5AA9FED2" w14:textId="77777777" w:rsidR="00841E1B" w:rsidRPr="00EE7DEA" w:rsidRDefault="00841E1B" w:rsidP="00AD7BE7">
            <w:pPr>
              <w:spacing w:after="0" w:line="240" w:lineRule="auto"/>
              <w:jc w:val="center"/>
              <w:rPr>
                <w:rFonts w:cs="Arial"/>
                <w:szCs w:val="20"/>
                <w:lang w:eastAsia="es-MX"/>
              </w:rPr>
            </w:pPr>
            <w:r w:rsidRPr="00EE7DEA">
              <w:rPr>
                <w:rFonts w:cs="Arial"/>
                <w:szCs w:val="20"/>
                <w:lang w:eastAsia="es-MX"/>
              </w:rPr>
              <w:t>Núcleos agrarios</w:t>
            </w:r>
          </w:p>
        </w:tc>
        <w:tc>
          <w:tcPr>
            <w:tcW w:w="902" w:type="pct"/>
            <w:gridSpan w:val="3"/>
            <w:vAlign w:val="center"/>
            <w:hideMark/>
          </w:tcPr>
          <w:p w14:paraId="46A1AF48" w14:textId="77777777" w:rsidR="00841E1B" w:rsidRPr="00EE7DEA" w:rsidRDefault="00841E1B" w:rsidP="00AD7BE7">
            <w:pPr>
              <w:spacing w:after="0" w:line="240" w:lineRule="auto"/>
              <w:jc w:val="center"/>
              <w:rPr>
                <w:rFonts w:cs="Arial"/>
                <w:szCs w:val="20"/>
                <w:lang w:eastAsia="es-MX"/>
              </w:rPr>
            </w:pPr>
            <w:r w:rsidRPr="00EE7DEA">
              <w:rPr>
                <w:rFonts w:cs="Arial"/>
                <w:szCs w:val="20"/>
                <w:lang w:eastAsia="es-MX"/>
              </w:rPr>
              <w:t>1,299</w:t>
            </w:r>
          </w:p>
        </w:tc>
        <w:tc>
          <w:tcPr>
            <w:tcW w:w="878" w:type="pct"/>
            <w:gridSpan w:val="3"/>
            <w:vAlign w:val="center"/>
            <w:hideMark/>
          </w:tcPr>
          <w:p w14:paraId="43CE33B3" w14:textId="77777777" w:rsidR="00841E1B" w:rsidRPr="00EE7DEA" w:rsidRDefault="00841E1B" w:rsidP="00AD7BE7">
            <w:pPr>
              <w:spacing w:after="0" w:line="240" w:lineRule="auto"/>
              <w:jc w:val="center"/>
              <w:rPr>
                <w:rFonts w:cs="Arial"/>
                <w:szCs w:val="20"/>
                <w:lang w:eastAsia="es-MX"/>
              </w:rPr>
            </w:pPr>
            <w:r w:rsidRPr="00EE7DEA">
              <w:rPr>
                <w:rFonts w:cs="Arial"/>
                <w:szCs w:val="20"/>
                <w:lang w:eastAsia="es-MX"/>
              </w:rPr>
              <w:t>450,000</w:t>
            </w:r>
          </w:p>
        </w:tc>
        <w:tc>
          <w:tcPr>
            <w:tcW w:w="803" w:type="pct"/>
            <w:vAlign w:val="center"/>
          </w:tcPr>
          <w:p w14:paraId="58A22BFF" w14:textId="77777777" w:rsidR="00841E1B" w:rsidRPr="00EE7DEA" w:rsidRDefault="00841E1B" w:rsidP="00AD7BE7">
            <w:pPr>
              <w:spacing w:after="0" w:line="240" w:lineRule="auto"/>
              <w:jc w:val="center"/>
              <w:rPr>
                <w:rFonts w:cs="Arial"/>
                <w:szCs w:val="20"/>
                <w:lang w:eastAsia="es-MX"/>
              </w:rPr>
            </w:pPr>
          </w:p>
        </w:tc>
        <w:tc>
          <w:tcPr>
            <w:tcW w:w="825" w:type="pct"/>
            <w:gridSpan w:val="2"/>
            <w:vAlign w:val="center"/>
          </w:tcPr>
          <w:p w14:paraId="607ECAE6" w14:textId="77777777" w:rsidR="00841E1B" w:rsidRPr="00EE7DEA" w:rsidRDefault="00841E1B" w:rsidP="00AD7BE7">
            <w:pPr>
              <w:spacing w:after="0" w:line="240" w:lineRule="auto"/>
              <w:jc w:val="center"/>
              <w:rPr>
                <w:rFonts w:cs="Arial"/>
                <w:szCs w:val="20"/>
                <w:lang w:eastAsia="es-MX"/>
              </w:rPr>
            </w:pPr>
          </w:p>
        </w:tc>
      </w:tr>
      <w:tr w:rsidR="00841E1B" w:rsidRPr="00EE7DEA" w14:paraId="54B026D3" w14:textId="77777777" w:rsidTr="005501C2">
        <w:trPr>
          <w:trHeight w:val="254"/>
        </w:trPr>
        <w:tc>
          <w:tcPr>
            <w:tcW w:w="805" w:type="pct"/>
            <w:vAlign w:val="center"/>
            <w:hideMark/>
          </w:tcPr>
          <w:p w14:paraId="178AC9A6" w14:textId="77777777" w:rsidR="00841E1B" w:rsidRPr="00EE7DEA" w:rsidRDefault="00841E1B" w:rsidP="00AD7BE7">
            <w:pPr>
              <w:spacing w:after="0" w:line="240" w:lineRule="auto"/>
              <w:jc w:val="center"/>
              <w:rPr>
                <w:rFonts w:cs="Arial"/>
                <w:b/>
                <w:szCs w:val="20"/>
                <w:lang w:eastAsia="es-MX"/>
              </w:rPr>
            </w:pPr>
            <w:r w:rsidRPr="00EE7DEA">
              <w:rPr>
                <w:rFonts w:cs="Arial"/>
                <w:b/>
                <w:szCs w:val="20"/>
                <w:lang w:eastAsia="es-MX"/>
              </w:rPr>
              <w:t>Atendida (A)</w:t>
            </w:r>
          </w:p>
        </w:tc>
        <w:tc>
          <w:tcPr>
            <w:tcW w:w="787" w:type="pct"/>
            <w:gridSpan w:val="2"/>
            <w:vAlign w:val="center"/>
            <w:hideMark/>
          </w:tcPr>
          <w:p w14:paraId="4266A345" w14:textId="77777777" w:rsidR="00841E1B" w:rsidRPr="00EE7DEA" w:rsidRDefault="00841E1B" w:rsidP="00AD7BE7">
            <w:pPr>
              <w:spacing w:after="0" w:line="240" w:lineRule="auto"/>
              <w:jc w:val="center"/>
              <w:rPr>
                <w:rFonts w:cs="Arial"/>
                <w:szCs w:val="20"/>
                <w:lang w:eastAsia="es-MX"/>
              </w:rPr>
            </w:pPr>
            <w:r w:rsidRPr="00EE7DEA">
              <w:rPr>
                <w:rFonts w:cs="Arial"/>
                <w:szCs w:val="20"/>
                <w:lang w:eastAsia="es-MX"/>
              </w:rPr>
              <w:t>Núcleos agrarios</w:t>
            </w:r>
          </w:p>
        </w:tc>
        <w:tc>
          <w:tcPr>
            <w:tcW w:w="902" w:type="pct"/>
            <w:gridSpan w:val="3"/>
            <w:vAlign w:val="center"/>
            <w:hideMark/>
          </w:tcPr>
          <w:p w14:paraId="76927038" w14:textId="77777777" w:rsidR="00841E1B" w:rsidRPr="00EE7DEA" w:rsidRDefault="00841E1B" w:rsidP="00AD7BE7">
            <w:pPr>
              <w:spacing w:after="0" w:line="240" w:lineRule="auto"/>
              <w:jc w:val="center"/>
              <w:rPr>
                <w:rFonts w:cs="Arial"/>
                <w:szCs w:val="20"/>
                <w:lang w:eastAsia="es-MX"/>
              </w:rPr>
            </w:pPr>
            <w:r w:rsidRPr="00EE7DEA">
              <w:rPr>
                <w:rFonts w:cs="Arial"/>
                <w:szCs w:val="20"/>
                <w:lang w:eastAsia="es-MX"/>
              </w:rPr>
              <w:t>95</w:t>
            </w:r>
          </w:p>
        </w:tc>
        <w:tc>
          <w:tcPr>
            <w:tcW w:w="878" w:type="pct"/>
            <w:gridSpan w:val="3"/>
            <w:vAlign w:val="center"/>
            <w:hideMark/>
          </w:tcPr>
          <w:p w14:paraId="6AE81298" w14:textId="77777777" w:rsidR="00841E1B" w:rsidRPr="00EE7DEA" w:rsidRDefault="00841E1B" w:rsidP="00AD7BE7">
            <w:pPr>
              <w:spacing w:after="0" w:line="240" w:lineRule="auto"/>
              <w:jc w:val="center"/>
              <w:rPr>
                <w:rFonts w:cs="Arial"/>
                <w:szCs w:val="20"/>
                <w:lang w:eastAsia="es-MX"/>
              </w:rPr>
            </w:pPr>
            <w:r w:rsidRPr="00EE7DEA">
              <w:rPr>
                <w:rFonts w:cs="Arial"/>
                <w:szCs w:val="20"/>
                <w:lang w:eastAsia="es-MX"/>
              </w:rPr>
              <w:t>573,750</w:t>
            </w:r>
          </w:p>
        </w:tc>
        <w:tc>
          <w:tcPr>
            <w:tcW w:w="803" w:type="pct"/>
            <w:vAlign w:val="center"/>
          </w:tcPr>
          <w:p w14:paraId="641E53F7" w14:textId="77777777" w:rsidR="00841E1B" w:rsidRPr="00EE7DEA" w:rsidRDefault="00841E1B" w:rsidP="00AD7BE7">
            <w:pPr>
              <w:spacing w:after="0" w:line="240" w:lineRule="auto"/>
              <w:jc w:val="center"/>
              <w:rPr>
                <w:rFonts w:cs="Arial"/>
                <w:szCs w:val="20"/>
                <w:lang w:eastAsia="es-MX"/>
              </w:rPr>
            </w:pPr>
          </w:p>
        </w:tc>
        <w:tc>
          <w:tcPr>
            <w:tcW w:w="825" w:type="pct"/>
            <w:gridSpan w:val="2"/>
            <w:vAlign w:val="center"/>
          </w:tcPr>
          <w:p w14:paraId="7A882995" w14:textId="77777777" w:rsidR="00841E1B" w:rsidRPr="00EE7DEA" w:rsidRDefault="00841E1B" w:rsidP="00AD7BE7">
            <w:pPr>
              <w:spacing w:after="0" w:line="240" w:lineRule="auto"/>
              <w:jc w:val="center"/>
              <w:rPr>
                <w:rFonts w:cs="Arial"/>
                <w:szCs w:val="20"/>
                <w:lang w:eastAsia="es-MX"/>
              </w:rPr>
            </w:pPr>
          </w:p>
        </w:tc>
      </w:tr>
      <w:tr w:rsidR="00841E1B" w:rsidRPr="00EE7DEA" w14:paraId="0CC29494" w14:textId="77777777" w:rsidTr="005501C2">
        <w:trPr>
          <w:trHeight w:val="254"/>
        </w:trPr>
        <w:tc>
          <w:tcPr>
            <w:tcW w:w="805" w:type="pct"/>
            <w:vAlign w:val="center"/>
            <w:hideMark/>
          </w:tcPr>
          <w:p w14:paraId="04CE4380" w14:textId="77777777" w:rsidR="00841E1B" w:rsidRPr="00EE7DEA" w:rsidRDefault="00841E1B" w:rsidP="00AD7BE7">
            <w:pPr>
              <w:spacing w:after="0" w:line="240" w:lineRule="auto"/>
              <w:jc w:val="center"/>
              <w:rPr>
                <w:rFonts w:cs="Arial"/>
                <w:b/>
                <w:szCs w:val="20"/>
                <w:lang w:eastAsia="es-MX"/>
              </w:rPr>
            </w:pPr>
            <w:r w:rsidRPr="00EE7DEA">
              <w:rPr>
                <w:rFonts w:cs="Arial"/>
                <w:b/>
                <w:szCs w:val="20"/>
                <w:lang w:eastAsia="es-MX"/>
              </w:rPr>
              <w:t>(A/O) x 100</w:t>
            </w:r>
          </w:p>
        </w:tc>
        <w:tc>
          <w:tcPr>
            <w:tcW w:w="787" w:type="pct"/>
            <w:gridSpan w:val="2"/>
            <w:vAlign w:val="center"/>
            <w:hideMark/>
          </w:tcPr>
          <w:p w14:paraId="7800269D" w14:textId="77777777" w:rsidR="00841E1B" w:rsidRPr="00EE7DEA" w:rsidRDefault="00841E1B" w:rsidP="00AD7BE7">
            <w:pPr>
              <w:spacing w:after="0" w:line="240" w:lineRule="auto"/>
              <w:jc w:val="center"/>
              <w:rPr>
                <w:rFonts w:cs="Arial"/>
                <w:b/>
                <w:szCs w:val="20"/>
                <w:lang w:eastAsia="es-MX"/>
              </w:rPr>
            </w:pPr>
            <w:r w:rsidRPr="00EE7DEA">
              <w:rPr>
                <w:rFonts w:cs="Arial"/>
                <w:b/>
                <w:szCs w:val="20"/>
                <w:lang w:eastAsia="es-MX"/>
              </w:rPr>
              <w:t>%</w:t>
            </w:r>
          </w:p>
        </w:tc>
        <w:tc>
          <w:tcPr>
            <w:tcW w:w="902" w:type="pct"/>
            <w:gridSpan w:val="3"/>
            <w:vAlign w:val="center"/>
            <w:hideMark/>
          </w:tcPr>
          <w:p w14:paraId="38D6602E" w14:textId="77777777" w:rsidR="00841E1B" w:rsidRPr="00EE7DEA" w:rsidRDefault="00841E1B" w:rsidP="00AD7BE7">
            <w:pPr>
              <w:spacing w:after="0" w:line="240" w:lineRule="auto"/>
              <w:jc w:val="center"/>
              <w:rPr>
                <w:rFonts w:cs="Arial"/>
                <w:b/>
                <w:szCs w:val="20"/>
                <w:lang w:eastAsia="es-MX"/>
              </w:rPr>
            </w:pPr>
            <w:r w:rsidRPr="00EE7DEA">
              <w:rPr>
                <w:rFonts w:cs="Arial"/>
                <w:b/>
                <w:szCs w:val="20"/>
                <w:lang w:eastAsia="es-MX"/>
              </w:rPr>
              <w:t>7.31%</w:t>
            </w:r>
          </w:p>
        </w:tc>
        <w:tc>
          <w:tcPr>
            <w:tcW w:w="878" w:type="pct"/>
            <w:gridSpan w:val="3"/>
            <w:vAlign w:val="center"/>
            <w:hideMark/>
          </w:tcPr>
          <w:p w14:paraId="13348407" w14:textId="77777777" w:rsidR="00841E1B" w:rsidRPr="00EE7DEA" w:rsidRDefault="00841E1B" w:rsidP="00AD7BE7">
            <w:pPr>
              <w:spacing w:after="0" w:line="240" w:lineRule="auto"/>
              <w:jc w:val="center"/>
              <w:rPr>
                <w:rFonts w:cs="Arial"/>
                <w:b/>
                <w:szCs w:val="20"/>
                <w:lang w:eastAsia="es-MX"/>
              </w:rPr>
            </w:pPr>
            <w:r w:rsidRPr="00EE7DEA">
              <w:rPr>
                <w:rFonts w:cs="Arial"/>
                <w:b/>
                <w:szCs w:val="20"/>
                <w:lang w:eastAsia="es-MX"/>
              </w:rPr>
              <w:t>127.50%</w:t>
            </w:r>
          </w:p>
        </w:tc>
        <w:tc>
          <w:tcPr>
            <w:tcW w:w="803" w:type="pct"/>
            <w:vAlign w:val="center"/>
          </w:tcPr>
          <w:p w14:paraId="60B9C6AD" w14:textId="77777777" w:rsidR="00841E1B" w:rsidRPr="00EE7DEA" w:rsidRDefault="00841E1B" w:rsidP="00AD7BE7">
            <w:pPr>
              <w:spacing w:after="0" w:line="240" w:lineRule="auto"/>
              <w:jc w:val="center"/>
              <w:rPr>
                <w:rFonts w:cs="Arial"/>
                <w:b/>
                <w:szCs w:val="20"/>
                <w:lang w:eastAsia="es-MX"/>
              </w:rPr>
            </w:pPr>
          </w:p>
        </w:tc>
        <w:tc>
          <w:tcPr>
            <w:tcW w:w="825" w:type="pct"/>
            <w:gridSpan w:val="2"/>
            <w:vAlign w:val="center"/>
          </w:tcPr>
          <w:p w14:paraId="5207B549" w14:textId="77777777" w:rsidR="00841E1B" w:rsidRPr="00EE7DEA" w:rsidRDefault="00841E1B" w:rsidP="00AD7BE7">
            <w:pPr>
              <w:spacing w:after="0" w:line="240" w:lineRule="auto"/>
              <w:jc w:val="center"/>
              <w:rPr>
                <w:rFonts w:cs="Arial"/>
                <w:b/>
                <w:szCs w:val="20"/>
                <w:lang w:eastAsia="es-MX"/>
              </w:rPr>
            </w:pPr>
          </w:p>
        </w:tc>
      </w:tr>
      <w:tr w:rsidR="00841E1B" w:rsidRPr="00EE7DEA" w14:paraId="6978AEAB" w14:textId="77777777" w:rsidTr="00AD7BE7">
        <w:trPr>
          <w:trHeight w:val="583"/>
        </w:trPr>
        <w:tc>
          <w:tcPr>
            <w:tcW w:w="5000" w:type="pct"/>
            <w:gridSpan w:val="12"/>
            <w:vAlign w:val="center"/>
            <w:hideMark/>
          </w:tcPr>
          <w:p w14:paraId="1FCAAA30" w14:textId="77777777" w:rsidR="00841E1B" w:rsidRPr="00EE7DEA" w:rsidRDefault="00841E1B" w:rsidP="00AD7BE7">
            <w:pPr>
              <w:spacing w:after="0" w:line="240" w:lineRule="auto"/>
              <w:jc w:val="left"/>
              <w:rPr>
                <w:rFonts w:cs="Arial"/>
                <w:b/>
                <w:bCs/>
                <w:color w:val="000000"/>
                <w:szCs w:val="20"/>
                <w:lang w:eastAsia="es-MX"/>
              </w:rPr>
            </w:pPr>
            <w:r w:rsidRPr="00EE7DEA">
              <w:rPr>
                <w:rFonts w:cs="Arial"/>
                <w:b/>
                <w:bCs/>
                <w:color w:val="000000"/>
                <w:szCs w:val="20"/>
                <w:lang w:eastAsia="es-MX"/>
              </w:rPr>
              <w:t>* En 2023, como población potencial y objetivo se consideró a 450,000 ejidatarios; y se atendieron 573,750.</w:t>
            </w:r>
          </w:p>
          <w:p w14:paraId="3A019332" w14:textId="1FB3F105" w:rsidR="00841E1B" w:rsidRPr="005501C2" w:rsidRDefault="00841E1B" w:rsidP="005501C2">
            <w:pPr>
              <w:spacing w:after="0" w:line="240" w:lineRule="auto"/>
              <w:jc w:val="left"/>
              <w:rPr>
                <w:rFonts w:cs="Arial"/>
                <w:b/>
                <w:bCs/>
                <w:color w:val="000000"/>
                <w:szCs w:val="20"/>
                <w:lang w:eastAsia="es-MX"/>
              </w:rPr>
            </w:pPr>
            <w:r w:rsidRPr="00EE7DEA">
              <w:rPr>
                <w:rFonts w:cs="Arial"/>
                <w:b/>
                <w:bCs/>
                <w:color w:val="000000"/>
                <w:szCs w:val="20"/>
                <w:lang w:eastAsia="es-MX"/>
              </w:rPr>
              <w:t>Para 2024 se redefinió la población potencial y objetivo como núcleos agrarios.</w:t>
            </w:r>
          </w:p>
        </w:tc>
      </w:tr>
      <w:tr w:rsidR="00841E1B" w:rsidRPr="00EE7DEA" w14:paraId="696F157E" w14:textId="77777777" w:rsidTr="00AD7BE7">
        <w:trPr>
          <w:trHeight w:val="344"/>
        </w:trPr>
        <w:tc>
          <w:tcPr>
            <w:tcW w:w="5000" w:type="pct"/>
            <w:gridSpan w:val="12"/>
            <w:shd w:val="clear" w:color="auto" w:fill="7F7F7F" w:themeFill="text1" w:themeFillTint="80"/>
            <w:noWrap/>
            <w:vAlign w:val="center"/>
            <w:hideMark/>
          </w:tcPr>
          <w:p w14:paraId="55D1B73A" w14:textId="77777777" w:rsidR="00841E1B" w:rsidRPr="00EE7DEA" w:rsidRDefault="00841E1B" w:rsidP="00AD7BE7">
            <w:pPr>
              <w:spacing w:after="0" w:line="240" w:lineRule="auto"/>
              <w:jc w:val="center"/>
              <w:rPr>
                <w:rFonts w:cs="Arial"/>
                <w:b/>
                <w:color w:val="FFFFFF" w:themeColor="background1"/>
                <w:szCs w:val="20"/>
                <w:lang w:eastAsia="es-MX"/>
              </w:rPr>
            </w:pPr>
            <w:r w:rsidRPr="00EE7DEA">
              <w:rPr>
                <w:rFonts w:cs="Arial"/>
                <w:b/>
                <w:color w:val="FFFFFF" w:themeColor="background1"/>
                <w:szCs w:val="20"/>
                <w:lang w:eastAsia="es-MX"/>
              </w:rPr>
              <w:t>Análisis de la estrategia de cobertura</w:t>
            </w:r>
          </w:p>
        </w:tc>
      </w:tr>
      <w:tr w:rsidR="00841E1B" w:rsidRPr="00EE7DEA" w14:paraId="246A3F13" w14:textId="77777777" w:rsidTr="00AD7BE7">
        <w:trPr>
          <w:trHeight w:val="446"/>
        </w:trPr>
        <w:tc>
          <w:tcPr>
            <w:tcW w:w="5000" w:type="pct"/>
            <w:gridSpan w:val="12"/>
            <w:shd w:val="clear" w:color="auto" w:fill="D9D9D9" w:themeFill="background1" w:themeFillShade="D9"/>
            <w:vAlign w:val="center"/>
            <w:hideMark/>
          </w:tcPr>
          <w:p w14:paraId="6598726A" w14:textId="77777777" w:rsidR="00841E1B" w:rsidRPr="00EE7DEA" w:rsidRDefault="00841E1B" w:rsidP="00AD7BE7">
            <w:pPr>
              <w:spacing w:after="0" w:line="240" w:lineRule="auto"/>
              <w:jc w:val="center"/>
              <w:rPr>
                <w:rFonts w:cs="Arial"/>
                <w:b/>
                <w:szCs w:val="20"/>
                <w:lang w:eastAsia="es-MX"/>
              </w:rPr>
            </w:pPr>
            <w:r w:rsidRPr="00EE7DEA">
              <w:rPr>
                <w:rFonts w:cs="Arial"/>
                <w:b/>
                <w:szCs w:val="20"/>
                <w:lang w:eastAsia="es-MX"/>
              </w:rPr>
              <w:t>La estrategia de cobertura contempla o incluye al menos:</w:t>
            </w:r>
          </w:p>
        </w:tc>
      </w:tr>
      <w:tr w:rsidR="00841E1B" w:rsidRPr="00EE7DEA" w14:paraId="15909A28" w14:textId="77777777" w:rsidTr="005501C2">
        <w:trPr>
          <w:trHeight w:val="454"/>
        </w:trPr>
        <w:tc>
          <w:tcPr>
            <w:tcW w:w="2051" w:type="pct"/>
            <w:gridSpan w:val="4"/>
            <w:vAlign w:val="center"/>
            <w:hideMark/>
          </w:tcPr>
          <w:p w14:paraId="1B028B54" w14:textId="77777777" w:rsidR="00841E1B" w:rsidRPr="00EE7DEA" w:rsidRDefault="00841E1B" w:rsidP="00AD7BE7">
            <w:pPr>
              <w:spacing w:after="0" w:line="240" w:lineRule="auto"/>
              <w:jc w:val="left"/>
              <w:rPr>
                <w:rFonts w:cs="Arial"/>
                <w:szCs w:val="20"/>
                <w:lang w:eastAsia="es-MX"/>
              </w:rPr>
            </w:pPr>
            <w:r w:rsidRPr="00EE7DEA">
              <w:rPr>
                <w:rFonts w:cs="Arial"/>
                <w:szCs w:val="20"/>
                <w:lang w:eastAsia="es-MX"/>
              </w:rPr>
              <w:t>Método de cálculo documentado</w:t>
            </w:r>
          </w:p>
        </w:tc>
        <w:tc>
          <w:tcPr>
            <w:tcW w:w="224" w:type="pct"/>
            <w:vAlign w:val="center"/>
            <w:hideMark/>
          </w:tcPr>
          <w:p w14:paraId="4BA7DDAC" w14:textId="77777777" w:rsidR="00841E1B" w:rsidRPr="00EE7DEA" w:rsidRDefault="00841E1B" w:rsidP="00AD7BE7">
            <w:pPr>
              <w:spacing w:after="0" w:line="240" w:lineRule="auto"/>
              <w:jc w:val="center"/>
              <w:rPr>
                <w:rFonts w:cs="Arial"/>
                <w:szCs w:val="20"/>
                <w:lang w:eastAsia="es-MX"/>
              </w:rPr>
            </w:pPr>
            <w:r w:rsidRPr="00EE7DEA">
              <w:rPr>
                <w:rFonts w:cs="Arial"/>
                <w:szCs w:val="20"/>
                <w:lang w:eastAsia="es-MX"/>
              </w:rPr>
              <w:t>X</w:t>
            </w:r>
          </w:p>
        </w:tc>
        <w:tc>
          <w:tcPr>
            <w:tcW w:w="219" w:type="pct"/>
            <w:vAlign w:val="center"/>
            <w:hideMark/>
          </w:tcPr>
          <w:p w14:paraId="01EFE641" w14:textId="77777777" w:rsidR="00841E1B" w:rsidRPr="00EE7DEA" w:rsidRDefault="00841E1B" w:rsidP="00AD7BE7">
            <w:pPr>
              <w:spacing w:after="0" w:line="240" w:lineRule="auto"/>
              <w:jc w:val="center"/>
              <w:rPr>
                <w:rFonts w:cs="Arial"/>
                <w:szCs w:val="20"/>
                <w:lang w:eastAsia="es-MX"/>
              </w:rPr>
            </w:pPr>
            <w:r w:rsidRPr="00EE7DEA">
              <w:rPr>
                <w:rFonts w:cs="Arial"/>
                <w:szCs w:val="20"/>
                <w:lang w:eastAsia="es-MX"/>
              </w:rPr>
              <w:t>Si</w:t>
            </w:r>
          </w:p>
        </w:tc>
        <w:tc>
          <w:tcPr>
            <w:tcW w:w="224" w:type="pct"/>
            <w:vAlign w:val="center"/>
            <w:hideMark/>
          </w:tcPr>
          <w:p w14:paraId="6B610C20" w14:textId="77777777" w:rsidR="00841E1B" w:rsidRPr="00EE7DEA" w:rsidRDefault="00841E1B" w:rsidP="00AD7BE7">
            <w:pPr>
              <w:spacing w:after="0" w:line="240" w:lineRule="auto"/>
              <w:jc w:val="center"/>
              <w:rPr>
                <w:rFonts w:cs="Arial"/>
                <w:szCs w:val="20"/>
                <w:lang w:eastAsia="es-MX"/>
              </w:rPr>
            </w:pPr>
          </w:p>
        </w:tc>
        <w:tc>
          <w:tcPr>
            <w:tcW w:w="416" w:type="pct"/>
            <w:vAlign w:val="center"/>
            <w:hideMark/>
          </w:tcPr>
          <w:p w14:paraId="051B1088" w14:textId="77777777" w:rsidR="00841E1B" w:rsidRPr="00EE7DEA" w:rsidRDefault="00841E1B" w:rsidP="00AD7BE7">
            <w:pPr>
              <w:spacing w:after="0" w:line="240" w:lineRule="auto"/>
              <w:jc w:val="center"/>
              <w:rPr>
                <w:rFonts w:cs="Arial"/>
                <w:szCs w:val="20"/>
                <w:lang w:eastAsia="es-MX"/>
              </w:rPr>
            </w:pPr>
            <w:r w:rsidRPr="00EE7DEA">
              <w:rPr>
                <w:rFonts w:cs="Arial"/>
                <w:szCs w:val="20"/>
                <w:lang w:eastAsia="es-MX"/>
              </w:rPr>
              <w:t>No</w:t>
            </w:r>
          </w:p>
        </w:tc>
        <w:tc>
          <w:tcPr>
            <w:tcW w:w="239" w:type="pct"/>
            <w:vAlign w:val="center"/>
            <w:hideMark/>
          </w:tcPr>
          <w:p w14:paraId="7A55E0FC" w14:textId="77777777" w:rsidR="00841E1B" w:rsidRPr="00EE7DEA" w:rsidRDefault="00841E1B" w:rsidP="00AD7BE7">
            <w:pPr>
              <w:spacing w:after="0" w:line="240" w:lineRule="auto"/>
              <w:jc w:val="center"/>
              <w:rPr>
                <w:rFonts w:cs="Arial"/>
                <w:szCs w:val="20"/>
                <w:lang w:eastAsia="es-MX"/>
              </w:rPr>
            </w:pPr>
          </w:p>
        </w:tc>
        <w:tc>
          <w:tcPr>
            <w:tcW w:w="1628" w:type="pct"/>
            <w:gridSpan w:val="3"/>
            <w:vAlign w:val="center"/>
            <w:hideMark/>
          </w:tcPr>
          <w:p w14:paraId="4BA50A7F" w14:textId="77777777" w:rsidR="00841E1B" w:rsidRPr="00EE7DEA" w:rsidRDefault="00841E1B" w:rsidP="00AD7BE7">
            <w:pPr>
              <w:spacing w:after="0" w:line="240" w:lineRule="auto"/>
              <w:jc w:val="center"/>
              <w:rPr>
                <w:rFonts w:cs="Arial"/>
                <w:szCs w:val="20"/>
                <w:lang w:eastAsia="es-MX"/>
              </w:rPr>
            </w:pPr>
            <w:r w:rsidRPr="00EE7DEA">
              <w:rPr>
                <w:rFonts w:cs="Arial"/>
                <w:szCs w:val="20"/>
                <w:lang w:eastAsia="es-MX"/>
              </w:rPr>
              <w:t>Parcial</w:t>
            </w:r>
          </w:p>
        </w:tc>
      </w:tr>
      <w:tr w:rsidR="00841E1B" w:rsidRPr="00EE7DEA" w14:paraId="322F22E7" w14:textId="77777777" w:rsidTr="005501C2">
        <w:trPr>
          <w:trHeight w:val="454"/>
        </w:trPr>
        <w:tc>
          <w:tcPr>
            <w:tcW w:w="2051" w:type="pct"/>
            <w:gridSpan w:val="4"/>
            <w:vAlign w:val="center"/>
            <w:hideMark/>
          </w:tcPr>
          <w:p w14:paraId="6776B936" w14:textId="77777777" w:rsidR="00841E1B" w:rsidRPr="00EE7DEA" w:rsidRDefault="00841E1B" w:rsidP="00AD7BE7">
            <w:pPr>
              <w:spacing w:after="0" w:line="240" w:lineRule="auto"/>
              <w:jc w:val="left"/>
              <w:rPr>
                <w:rFonts w:cs="Arial"/>
                <w:szCs w:val="20"/>
                <w:lang w:eastAsia="es-MX"/>
              </w:rPr>
            </w:pPr>
            <w:r w:rsidRPr="00EE7DEA">
              <w:rPr>
                <w:rFonts w:cs="Arial"/>
                <w:szCs w:val="20"/>
                <w:lang w:eastAsia="es-MX"/>
              </w:rPr>
              <w:t>Consistencia con el diseño del programa</w:t>
            </w:r>
          </w:p>
        </w:tc>
        <w:tc>
          <w:tcPr>
            <w:tcW w:w="224" w:type="pct"/>
            <w:vAlign w:val="center"/>
            <w:hideMark/>
          </w:tcPr>
          <w:p w14:paraId="50AC2DCC" w14:textId="77777777" w:rsidR="00841E1B" w:rsidRPr="00EE7DEA" w:rsidRDefault="00841E1B" w:rsidP="00AD7BE7">
            <w:pPr>
              <w:spacing w:after="0" w:line="240" w:lineRule="auto"/>
              <w:jc w:val="center"/>
              <w:rPr>
                <w:rFonts w:cs="Arial"/>
                <w:szCs w:val="20"/>
                <w:lang w:eastAsia="es-MX"/>
              </w:rPr>
            </w:pPr>
            <w:r w:rsidRPr="00EE7DEA">
              <w:rPr>
                <w:rFonts w:cs="Arial"/>
                <w:szCs w:val="20"/>
                <w:lang w:eastAsia="es-MX"/>
              </w:rPr>
              <w:t>X</w:t>
            </w:r>
          </w:p>
        </w:tc>
        <w:tc>
          <w:tcPr>
            <w:tcW w:w="219" w:type="pct"/>
            <w:vAlign w:val="center"/>
            <w:hideMark/>
          </w:tcPr>
          <w:p w14:paraId="7865DB80" w14:textId="77777777" w:rsidR="00841E1B" w:rsidRPr="00EE7DEA" w:rsidRDefault="00841E1B" w:rsidP="00AD7BE7">
            <w:pPr>
              <w:spacing w:after="0" w:line="240" w:lineRule="auto"/>
              <w:jc w:val="center"/>
              <w:rPr>
                <w:rFonts w:cs="Arial"/>
                <w:szCs w:val="20"/>
                <w:lang w:eastAsia="es-MX"/>
              </w:rPr>
            </w:pPr>
            <w:r w:rsidRPr="00EE7DEA">
              <w:rPr>
                <w:rFonts w:cs="Arial"/>
                <w:szCs w:val="20"/>
                <w:lang w:eastAsia="es-MX"/>
              </w:rPr>
              <w:t>Si</w:t>
            </w:r>
          </w:p>
        </w:tc>
        <w:tc>
          <w:tcPr>
            <w:tcW w:w="224" w:type="pct"/>
            <w:vAlign w:val="center"/>
            <w:hideMark/>
          </w:tcPr>
          <w:p w14:paraId="76A2A905" w14:textId="77777777" w:rsidR="00841E1B" w:rsidRPr="00EE7DEA" w:rsidRDefault="00841E1B" w:rsidP="00AD7BE7">
            <w:pPr>
              <w:spacing w:after="0" w:line="240" w:lineRule="auto"/>
              <w:jc w:val="center"/>
              <w:rPr>
                <w:rFonts w:cs="Arial"/>
                <w:szCs w:val="20"/>
                <w:lang w:eastAsia="es-MX"/>
              </w:rPr>
            </w:pPr>
          </w:p>
        </w:tc>
        <w:tc>
          <w:tcPr>
            <w:tcW w:w="416" w:type="pct"/>
            <w:vAlign w:val="center"/>
            <w:hideMark/>
          </w:tcPr>
          <w:p w14:paraId="593B17D5" w14:textId="77777777" w:rsidR="00841E1B" w:rsidRPr="00EE7DEA" w:rsidRDefault="00841E1B" w:rsidP="00AD7BE7">
            <w:pPr>
              <w:spacing w:after="0" w:line="240" w:lineRule="auto"/>
              <w:jc w:val="center"/>
              <w:rPr>
                <w:rFonts w:cs="Arial"/>
                <w:szCs w:val="20"/>
                <w:lang w:eastAsia="es-MX"/>
              </w:rPr>
            </w:pPr>
            <w:r w:rsidRPr="00EE7DEA">
              <w:rPr>
                <w:rFonts w:cs="Arial"/>
                <w:szCs w:val="20"/>
                <w:lang w:eastAsia="es-MX"/>
              </w:rPr>
              <w:t>No</w:t>
            </w:r>
          </w:p>
        </w:tc>
        <w:tc>
          <w:tcPr>
            <w:tcW w:w="239" w:type="pct"/>
            <w:vAlign w:val="center"/>
            <w:hideMark/>
          </w:tcPr>
          <w:p w14:paraId="4B0E1953" w14:textId="77777777" w:rsidR="00841E1B" w:rsidRPr="00EE7DEA" w:rsidRDefault="00841E1B" w:rsidP="00AD7BE7">
            <w:pPr>
              <w:spacing w:after="0" w:line="240" w:lineRule="auto"/>
              <w:jc w:val="center"/>
              <w:rPr>
                <w:rFonts w:cs="Arial"/>
                <w:szCs w:val="20"/>
                <w:lang w:eastAsia="es-MX"/>
              </w:rPr>
            </w:pPr>
          </w:p>
        </w:tc>
        <w:tc>
          <w:tcPr>
            <w:tcW w:w="1628" w:type="pct"/>
            <w:gridSpan w:val="3"/>
            <w:vAlign w:val="center"/>
            <w:hideMark/>
          </w:tcPr>
          <w:p w14:paraId="76EE61E9" w14:textId="77777777" w:rsidR="00841E1B" w:rsidRPr="00EE7DEA" w:rsidRDefault="00841E1B" w:rsidP="00AD7BE7">
            <w:pPr>
              <w:spacing w:after="0" w:line="240" w:lineRule="auto"/>
              <w:jc w:val="center"/>
              <w:rPr>
                <w:rFonts w:cs="Arial"/>
                <w:szCs w:val="20"/>
                <w:lang w:eastAsia="es-MX"/>
              </w:rPr>
            </w:pPr>
            <w:r w:rsidRPr="00EE7DEA">
              <w:rPr>
                <w:rFonts w:cs="Arial"/>
                <w:szCs w:val="20"/>
                <w:lang w:eastAsia="es-MX"/>
              </w:rPr>
              <w:t>Parcial</w:t>
            </w:r>
          </w:p>
        </w:tc>
      </w:tr>
      <w:tr w:rsidR="00841E1B" w:rsidRPr="00EE7DEA" w14:paraId="6BDF5A29" w14:textId="77777777" w:rsidTr="005501C2">
        <w:trPr>
          <w:trHeight w:val="454"/>
        </w:trPr>
        <w:tc>
          <w:tcPr>
            <w:tcW w:w="2051" w:type="pct"/>
            <w:gridSpan w:val="4"/>
            <w:vAlign w:val="center"/>
            <w:hideMark/>
          </w:tcPr>
          <w:p w14:paraId="555ACA1D" w14:textId="77777777" w:rsidR="00841E1B" w:rsidRPr="00EE7DEA" w:rsidRDefault="00841E1B" w:rsidP="00AD7BE7">
            <w:pPr>
              <w:spacing w:after="0" w:line="240" w:lineRule="auto"/>
              <w:jc w:val="left"/>
              <w:rPr>
                <w:rFonts w:cs="Arial"/>
                <w:szCs w:val="20"/>
                <w:lang w:eastAsia="es-MX"/>
              </w:rPr>
            </w:pPr>
            <w:r w:rsidRPr="00EE7DEA">
              <w:rPr>
                <w:rFonts w:cs="Arial"/>
                <w:szCs w:val="20"/>
                <w:lang w:eastAsia="es-MX"/>
              </w:rPr>
              <w:t>El presupuesto requerido</w:t>
            </w:r>
          </w:p>
        </w:tc>
        <w:tc>
          <w:tcPr>
            <w:tcW w:w="224" w:type="pct"/>
            <w:vAlign w:val="center"/>
            <w:hideMark/>
          </w:tcPr>
          <w:p w14:paraId="17089E58" w14:textId="77777777" w:rsidR="00841E1B" w:rsidRPr="00EE7DEA" w:rsidRDefault="00841E1B" w:rsidP="00AD7BE7">
            <w:pPr>
              <w:spacing w:after="0" w:line="240" w:lineRule="auto"/>
              <w:jc w:val="center"/>
              <w:rPr>
                <w:rFonts w:cs="Arial"/>
                <w:szCs w:val="20"/>
                <w:lang w:eastAsia="es-MX"/>
              </w:rPr>
            </w:pPr>
          </w:p>
        </w:tc>
        <w:tc>
          <w:tcPr>
            <w:tcW w:w="219" w:type="pct"/>
            <w:vAlign w:val="center"/>
            <w:hideMark/>
          </w:tcPr>
          <w:p w14:paraId="40AF4759" w14:textId="77777777" w:rsidR="00841E1B" w:rsidRPr="00EE7DEA" w:rsidRDefault="00841E1B" w:rsidP="00AD7BE7">
            <w:pPr>
              <w:spacing w:after="0" w:line="240" w:lineRule="auto"/>
              <w:jc w:val="center"/>
              <w:rPr>
                <w:rFonts w:cs="Arial"/>
                <w:szCs w:val="20"/>
                <w:lang w:eastAsia="es-MX"/>
              </w:rPr>
            </w:pPr>
            <w:r w:rsidRPr="00EE7DEA">
              <w:rPr>
                <w:rFonts w:cs="Arial"/>
                <w:szCs w:val="20"/>
                <w:lang w:eastAsia="es-MX"/>
              </w:rPr>
              <w:t>Si</w:t>
            </w:r>
          </w:p>
        </w:tc>
        <w:tc>
          <w:tcPr>
            <w:tcW w:w="224" w:type="pct"/>
            <w:vAlign w:val="center"/>
            <w:hideMark/>
          </w:tcPr>
          <w:p w14:paraId="1F50EFB6" w14:textId="77777777" w:rsidR="00841E1B" w:rsidRPr="00EE7DEA" w:rsidRDefault="00841E1B" w:rsidP="00AD7BE7">
            <w:pPr>
              <w:spacing w:after="0" w:line="240" w:lineRule="auto"/>
              <w:jc w:val="center"/>
              <w:rPr>
                <w:rFonts w:cs="Arial"/>
                <w:szCs w:val="20"/>
                <w:lang w:eastAsia="es-MX"/>
              </w:rPr>
            </w:pPr>
          </w:p>
        </w:tc>
        <w:tc>
          <w:tcPr>
            <w:tcW w:w="416" w:type="pct"/>
            <w:vAlign w:val="center"/>
            <w:hideMark/>
          </w:tcPr>
          <w:p w14:paraId="7F08CC71" w14:textId="77777777" w:rsidR="00841E1B" w:rsidRPr="00EE7DEA" w:rsidRDefault="00841E1B" w:rsidP="00AD7BE7">
            <w:pPr>
              <w:spacing w:after="0" w:line="240" w:lineRule="auto"/>
              <w:jc w:val="center"/>
              <w:rPr>
                <w:rFonts w:cs="Arial"/>
                <w:szCs w:val="20"/>
                <w:lang w:eastAsia="es-MX"/>
              </w:rPr>
            </w:pPr>
            <w:r w:rsidRPr="00EE7DEA">
              <w:rPr>
                <w:rFonts w:cs="Arial"/>
                <w:szCs w:val="20"/>
                <w:lang w:eastAsia="es-MX"/>
              </w:rPr>
              <w:t>No</w:t>
            </w:r>
          </w:p>
        </w:tc>
        <w:tc>
          <w:tcPr>
            <w:tcW w:w="239" w:type="pct"/>
            <w:vAlign w:val="center"/>
            <w:hideMark/>
          </w:tcPr>
          <w:p w14:paraId="0F97F527" w14:textId="77777777" w:rsidR="00841E1B" w:rsidRPr="00EE7DEA" w:rsidRDefault="00841E1B" w:rsidP="00AD7BE7">
            <w:pPr>
              <w:spacing w:after="0" w:line="240" w:lineRule="auto"/>
              <w:jc w:val="center"/>
              <w:rPr>
                <w:rFonts w:cs="Arial"/>
                <w:szCs w:val="20"/>
                <w:lang w:eastAsia="es-MX"/>
              </w:rPr>
            </w:pPr>
            <w:r w:rsidRPr="00EE7DEA">
              <w:rPr>
                <w:rFonts w:cs="Arial"/>
                <w:szCs w:val="20"/>
                <w:lang w:eastAsia="es-MX"/>
              </w:rPr>
              <w:t>X</w:t>
            </w:r>
          </w:p>
        </w:tc>
        <w:tc>
          <w:tcPr>
            <w:tcW w:w="1628" w:type="pct"/>
            <w:gridSpan w:val="3"/>
            <w:vAlign w:val="center"/>
            <w:hideMark/>
          </w:tcPr>
          <w:p w14:paraId="53A4946F" w14:textId="77777777" w:rsidR="00841E1B" w:rsidRPr="00EE7DEA" w:rsidRDefault="00841E1B" w:rsidP="00AD7BE7">
            <w:pPr>
              <w:spacing w:after="0" w:line="240" w:lineRule="auto"/>
              <w:jc w:val="center"/>
              <w:rPr>
                <w:rFonts w:cs="Arial"/>
                <w:szCs w:val="20"/>
                <w:lang w:eastAsia="es-MX"/>
              </w:rPr>
            </w:pPr>
            <w:r w:rsidRPr="00EE7DEA">
              <w:rPr>
                <w:rFonts w:cs="Arial"/>
                <w:szCs w:val="20"/>
                <w:lang w:eastAsia="es-MX"/>
              </w:rPr>
              <w:t>Parcial</w:t>
            </w:r>
          </w:p>
        </w:tc>
      </w:tr>
      <w:tr w:rsidR="00841E1B" w:rsidRPr="00EE7DEA" w14:paraId="3FDC77A3" w14:textId="77777777" w:rsidTr="005501C2">
        <w:trPr>
          <w:trHeight w:val="454"/>
        </w:trPr>
        <w:tc>
          <w:tcPr>
            <w:tcW w:w="2051" w:type="pct"/>
            <w:gridSpan w:val="4"/>
            <w:vAlign w:val="center"/>
            <w:hideMark/>
          </w:tcPr>
          <w:p w14:paraId="7292D00D" w14:textId="77777777" w:rsidR="00841E1B" w:rsidRPr="00EE7DEA" w:rsidRDefault="00841E1B" w:rsidP="00AD7BE7">
            <w:pPr>
              <w:spacing w:after="0" w:line="240" w:lineRule="auto"/>
              <w:jc w:val="left"/>
              <w:rPr>
                <w:rFonts w:cs="Arial"/>
                <w:szCs w:val="20"/>
                <w:lang w:eastAsia="es-MX"/>
              </w:rPr>
            </w:pPr>
            <w:r w:rsidRPr="00EE7DEA">
              <w:rPr>
                <w:rFonts w:cs="Arial"/>
                <w:szCs w:val="20"/>
                <w:lang w:eastAsia="es-MX"/>
              </w:rPr>
              <w:t>Metas a corto plazo factibles</w:t>
            </w:r>
          </w:p>
        </w:tc>
        <w:tc>
          <w:tcPr>
            <w:tcW w:w="224" w:type="pct"/>
            <w:vAlign w:val="center"/>
            <w:hideMark/>
          </w:tcPr>
          <w:p w14:paraId="054477FD" w14:textId="77777777" w:rsidR="00841E1B" w:rsidRPr="00EE7DEA" w:rsidRDefault="00841E1B" w:rsidP="00AD7BE7">
            <w:pPr>
              <w:spacing w:after="0" w:line="240" w:lineRule="auto"/>
              <w:jc w:val="center"/>
              <w:rPr>
                <w:rFonts w:cs="Arial"/>
                <w:szCs w:val="20"/>
                <w:lang w:eastAsia="es-MX"/>
              </w:rPr>
            </w:pPr>
          </w:p>
        </w:tc>
        <w:tc>
          <w:tcPr>
            <w:tcW w:w="219" w:type="pct"/>
            <w:vAlign w:val="center"/>
            <w:hideMark/>
          </w:tcPr>
          <w:p w14:paraId="2EBBE2BA" w14:textId="77777777" w:rsidR="00841E1B" w:rsidRPr="00EE7DEA" w:rsidRDefault="00841E1B" w:rsidP="00AD7BE7">
            <w:pPr>
              <w:spacing w:after="0" w:line="240" w:lineRule="auto"/>
              <w:jc w:val="center"/>
              <w:rPr>
                <w:rFonts w:cs="Arial"/>
                <w:szCs w:val="20"/>
                <w:lang w:eastAsia="es-MX"/>
              </w:rPr>
            </w:pPr>
            <w:r w:rsidRPr="00EE7DEA">
              <w:rPr>
                <w:rFonts w:cs="Arial"/>
                <w:szCs w:val="20"/>
                <w:lang w:eastAsia="es-MX"/>
              </w:rPr>
              <w:t>Si</w:t>
            </w:r>
          </w:p>
        </w:tc>
        <w:tc>
          <w:tcPr>
            <w:tcW w:w="224" w:type="pct"/>
            <w:vAlign w:val="center"/>
            <w:hideMark/>
          </w:tcPr>
          <w:p w14:paraId="78F5CDC9" w14:textId="77777777" w:rsidR="00841E1B" w:rsidRPr="00EE7DEA" w:rsidRDefault="00841E1B" w:rsidP="00AD7BE7">
            <w:pPr>
              <w:spacing w:after="0" w:line="240" w:lineRule="auto"/>
              <w:jc w:val="center"/>
              <w:rPr>
                <w:rFonts w:cs="Arial"/>
                <w:szCs w:val="20"/>
                <w:lang w:eastAsia="es-MX"/>
              </w:rPr>
            </w:pPr>
          </w:p>
        </w:tc>
        <w:tc>
          <w:tcPr>
            <w:tcW w:w="416" w:type="pct"/>
            <w:vAlign w:val="center"/>
            <w:hideMark/>
          </w:tcPr>
          <w:p w14:paraId="08E49E85" w14:textId="77777777" w:rsidR="00841E1B" w:rsidRPr="00EE7DEA" w:rsidRDefault="00841E1B" w:rsidP="00AD7BE7">
            <w:pPr>
              <w:spacing w:after="0" w:line="240" w:lineRule="auto"/>
              <w:jc w:val="center"/>
              <w:rPr>
                <w:rFonts w:cs="Arial"/>
                <w:szCs w:val="20"/>
                <w:lang w:eastAsia="es-MX"/>
              </w:rPr>
            </w:pPr>
            <w:r w:rsidRPr="00EE7DEA">
              <w:rPr>
                <w:rFonts w:cs="Arial"/>
                <w:szCs w:val="20"/>
                <w:lang w:eastAsia="es-MX"/>
              </w:rPr>
              <w:t>No</w:t>
            </w:r>
          </w:p>
        </w:tc>
        <w:tc>
          <w:tcPr>
            <w:tcW w:w="239" w:type="pct"/>
            <w:vAlign w:val="center"/>
            <w:hideMark/>
          </w:tcPr>
          <w:p w14:paraId="45A20997" w14:textId="77777777" w:rsidR="00841E1B" w:rsidRPr="00EE7DEA" w:rsidRDefault="00841E1B" w:rsidP="00AD7BE7">
            <w:pPr>
              <w:spacing w:after="0" w:line="240" w:lineRule="auto"/>
              <w:jc w:val="center"/>
              <w:rPr>
                <w:rFonts w:cs="Arial"/>
                <w:szCs w:val="20"/>
                <w:lang w:eastAsia="es-MX"/>
              </w:rPr>
            </w:pPr>
            <w:r w:rsidRPr="00EE7DEA">
              <w:rPr>
                <w:rFonts w:cs="Arial"/>
                <w:szCs w:val="20"/>
                <w:lang w:eastAsia="es-MX"/>
              </w:rPr>
              <w:t>X</w:t>
            </w:r>
          </w:p>
        </w:tc>
        <w:tc>
          <w:tcPr>
            <w:tcW w:w="1628" w:type="pct"/>
            <w:gridSpan w:val="3"/>
            <w:vAlign w:val="center"/>
            <w:hideMark/>
          </w:tcPr>
          <w:p w14:paraId="7456C550" w14:textId="77777777" w:rsidR="00841E1B" w:rsidRPr="00EE7DEA" w:rsidRDefault="00841E1B" w:rsidP="00AD7BE7">
            <w:pPr>
              <w:spacing w:after="0" w:line="240" w:lineRule="auto"/>
              <w:jc w:val="center"/>
              <w:rPr>
                <w:rFonts w:cs="Arial"/>
                <w:szCs w:val="20"/>
                <w:lang w:eastAsia="es-MX"/>
              </w:rPr>
            </w:pPr>
            <w:r w:rsidRPr="00EE7DEA">
              <w:rPr>
                <w:rFonts w:cs="Arial"/>
                <w:szCs w:val="20"/>
                <w:lang w:eastAsia="es-MX"/>
              </w:rPr>
              <w:t>Parcial</w:t>
            </w:r>
          </w:p>
        </w:tc>
      </w:tr>
      <w:tr w:rsidR="00841E1B" w:rsidRPr="00EE7DEA" w14:paraId="5D2C9D0F" w14:textId="77777777" w:rsidTr="005501C2">
        <w:trPr>
          <w:trHeight w:val="454"/>
        </w:trPr>
        <w:tc>
          <w:tcPr>
            <w:tcW w:w="2051" w:type="pct"/>
            <w:gridSpan w:val="4"/>
            <w:vAlign w:val="center"/>
            <w:hideMark/>
          </w:tcPr>
          <w:p w14:paraId="07E67F83" w14:textId="77777777" w:rsidR="00841E1B" w:rsidRPr="00EE7DEA" w:rsidRDefault="00841E1B" w:rsidP="00AD7BE7">
            <w:pPr>
              <w:spacing w:after="0" w:line="240" w:lineRule="auto"/>
              <w:jc w:val="left"/>
              <w:rPr>
                <w:rFonts w:cs="Arial"/>
                <w:szCs w:val="20"/>
                <w:lang w:eastAsia="es-MX"/>
              </w:rPr>
            </w:pPr>
            <w:r w:rsidRPr="00EE7DEA">
              <w:rPr>
                <w:rFonts w:cs="Arial"/>
                <w:szCs w:val="20"/>
                <w:lang w:eastAsia="es-MX"/>
              </w:rPr>
              <w:t>Análisis de posibles riesgos o amenazas que vulneren el cumplimiento de las metas</w:t>
            </w:r>
          </w:p>
        </w:tc>
        <w:tc>
          <w:tcPr>
            <w:tcW w:w="224" w:type="pct"/>
            <w:noWrap/>
            <w:vAlign w:val="center"/>
            <w:hideMark/>
          </w:tcPr>
          <w:p w14:paraId="30B66928" w14:textId="77777777" w:rsidR="00841E1B" w:rsidRPr="00EE7DEA" w:rsidRDefault="00841E1B" w:rsidP="00AD7BE7">
            <w:pPr>
              <w:spacing w:after="0" w:line="240" w:lineRule="auto"/>
              <w:jc w:val="center"/>
              <w:rPr>
                <w:rFonts w:cs="Arial"/>
                <w:color w:val="000000"/>
                <w:szCs w:val="20"/>
                <w:lang w:eastAsia="es-MX"/>
              </w:rPr>
            </w:pPr>
            <w:r w:rsidRPr="00EE7DEA">
              <w:rPr>
                <w:rFonts w:cs="Arial"/>
                <w:color w:val="000000"/>
                <w:szCs w:val="20"/>
                <w:lang w:eastAsia="es-MX"/>
              </w:rPr>
              <w:t>X</w:t>
            </w:r>
          </w:p>
        </w:tc>
        <w:tc>
          <w:tcPr>
            <w:tcW w:w="219" w:type="pct"/>
            <w:vAlign w:val="center"/>
            <w:hideMark/>
          </w:tcPr>
          <w:p w14:paraId="60ECEF95" w14:textId="77777777" w:rsidR="00841E1B" w:rsidRPr="00EE7DEA" w:rsidRDefault="00841E1B" w:rsidP="00AD7BE7">
            <w:pPr>
              <w:spacing w:after="0" w:line="240" w:lineRule="auto"/>
              <w:jc w:val="center"/>
              <w:rPr>
                <w:rFonts w:cs="Arial"/>
                <w:szCs w:val="20"/>
                <w:lang w:eastAsia="es-MX"/>
              </w:rPr>
            </w:pPr>
            <w:r w:rsidRPr="00EE7DEA">
              <w:rPr>
                <w:rFonts w:cs="Arial"/>
                <w:szCs w:val="20"/>
                <w:lang w:eastAsia="es-MX"/>
              </w:rPr>
              <w:t>Si</w:t>
            </w:r>
          </w:p>
        </w:tc>
        <w:tc>
          <w:tcPr>
            <w:tcW w:w="224" w:type="pct"/>
            <w:vAlign w:val="center"/>
            <w:hideMark/>
          </w:tcPr>
          <w:p w14:paraId="7CB00EFA" w14:textId="77777777" w:rsidR="00841E1B" w:rsidRPr="00EE7DEA" w:rsidRDefault="00841E1B" w:rsidP="00AD7BE7">
            <w:pPr>
              <w:spacing w:after="0" w:line="240" w:lineRule="auto"/>
              <w:jc w:val="center"/>
              <w:rPr>
                <w:rFonts w:cs="Arial"/>
                <w:szCs w:val="20"/>
                <w:lang w:eastAsia="es-MX"/>
              </w:rPr>
            </w:pPr>
          </w:p>
        </w:tc>
        <w:tc>
          <w:tcPr>
            <w:tcW w:w="416" w:type="pct"/>
            <w:vAlign w:val="center"/>
            <w:hideMark/>
          </w:tcPr>
          <w:p w14:paraId="093B8396" w14:textId="77777777" w:rsidR="00841E1B" w:rsidRPr="00EE7DEA" w:rsidRDefault="00841E1B" w:rsidP="00AD7BE7">
            <w:pPr>
              <w:spacing w:after="0" w:line="240" w:lineRule="auto"/>
              <w:jc w:val="center"/>
              <w:rPr>
                <w:rFonts w:cs="Arial"/>
                <w:szCs w:val="20"/>
                <w:lang w:eastAsia="es-MX"/>
              </w:rPr>
            </w:pPr>
            <w:r w:rsidRPr="00EE7DEA">
              <w:rPr>
                <w:rFonts w:cs="Arial"/>
                <w:szCs w:val="20"/>
                <w:lang w:eastAsia="es-MX"/>
              </w:rPr>
              <w:t>No</w:t>
            </w:r>
          </w:p>
        </w:tc>
        <w:tc>
          <w:tcPr>
            <w:tcW w:w="239" w:type="pct"/>
            <w:vAlign w:val="center"/>
            <w:hideMark/>
          </w:tcPr>
          <w:p w14:paraId="4B33C139" w14:textId="77777777" w:rsidR="00841E1B" w:rsidRPr="00EE7DEA" w:rsidRDefault="00841E1B" w:rsidP="00AD7BE7">
            <w:pPr>
              <w:spacing w:after="0" w:line="240" w:lineRule="auto"/>
              <w:jc w:val="center"/>
              <w:rPr>
                <w:rFonts w:cs="Arial"/>
                <w:szCs w:val="20"/>
                <w:lang w:eastAsia="es-MX"/>
              </w:rPr>
            </w:pPr>
          </w:p>
        </w:tc>
        <w:tc>
          <w:tcPr>
            <w:tcW w:w="1628" w:type="pct"/>
            <w:gridSpan w:val="3"/>
            <w:vAlign w:val="center"/>
            <w:hideMark/>
          </w:tcPr>
          <w:p w14:paraId="1B88763C" w14:textId="77777777" w:rsidR="00841E1B" w:rsidRPr="00EE7DEA" w:rsidRDefault="00841E1B" w:rsidP="00AD7BE7">
            <w:pPr>
              <w:spacing w:after="0" w:line="240" w:lineRule="auto"/>
              <w:jc w:val="center"/>
              <w:rPr>
                <w:rFonts w:cs="Arial"/>
                <w:szCs w:val="20"/>
                <w:lang w:eastAsia="es-MX"/>
              </w:rPr>
            </w:pPr>
            <w:r w:rsidRPr="00EE7DEA">
              <w:rPr>
                <w:rFonts w:cs="Arial"/>
                <w:szCs w:val="20"/>
                <w:lang w:eastAsia="es-MX"/>
              </w:rPr>
              <w:t>Parcial</w:t>
            </w:r>
          </w:p>
        </w:tc>
      </w:tr>
      <w:tr w:rsidR="00841E1B" w:rsidRPr="00EE7DEA" w14:paraId="489BEE08" w14:textId="77777777" w:rsidTr="005501C2">
        <w:trPr>
          <w:trHeight w:val="454"/>
        </w:trPr>
        <w:tc>
          <w:tcPr>
            <w:tcW w:w="2051" w:type="pct"/>
            <w:gridSpan w:val="4"/>
            <w:vAlign w:val="center"/>
            <w:hideMark/>
          </w:tcPr>
          <w:p w14:paraId="13922A4F" w14:textId="77777777" w:rsidR="00841E1B" w:rsidRPr="00EE7DEA" w:rsidRDefault="00841E1B" w:rsidP="00AD7BE7">
            <w:pPr>
              <w:spacing w:after="0" w:line="240" w:lineRule="auto"/>
              <w:jc w:val="left"/>
              <w:rPr>
                <w:rFonts w:cs="Arial"/>
                <w:szCs w:val="20"/>
                <w:lang w:eastAsia="es-MX"/>
              </w:rPr>
            </w:pPr>
            <w:r w:rsidRPr="00EE7DEA">
              <w:rPr>
                <w:rFonts w:cs="Arial"/>
                <w:szCs w:val="20"/>
                <w:lang w:eastAsia="es-MX"/>
              </w:rPr>
              <w:t>Indicadores claros</w:t>
            </w:r>
          </w:p>
        </w:tc>
        <w:tc>
          <w:tcPr>
            <w:tcW w:w="224" w:type="pct"/>
            <w:noWrap/>
            <w:vAlign w:val="center"/>
            <w:hideMark/>
          </w:tcPr>
          <w:p w14:paraId="696DD4B7" w14:textId="77777777" w:rsidR="00841E1B" w:rsidRPr="00EE7DEA" w:rsidRDefault="00841E1B" w:rsidP="00AD7BE7">
            <w:pPr>
              <w:spacing w:after="0" w:line="240" w:lineRule="auto"/>
              <w:jc w:val="center"/>
              <w:rPr>
                <w:rFonts w:cs="Arial"/>
                <w:color w:val="000000"/>
                <w:szCs w:val="20"/>
                <w:lang w:eastAsia="es-MX"/>
              </w:rPr>
            </w:pPr>
            <w:r w:rsidRPr="00EE7DEA">
              <w:rPr>
                <w:rFonts w:cs="Arial"/>
                <w:color w:val="000000"/>
                <w:szCs w:val="20"/>
                <w:lang w:eastAsia="es-MX"/>
              </w:rPr>
              <w:t>X</w:t>
            </w:r>
          </w:p>
        </w:tc>
        <w:tc>
          <w:tcPr>
            <w:tcW w:w="219" w:type="pct"/>
            <w:vAlign w:val="center"/>
            <w:hideMark/>
          </w:tcPr>
          <w:p w14:paraId="35865D47" w14:textId="77777777" w:rsidR="00841E1B" w:rsidRPr="00EE7DEA" w:rsidRDefault="00841E1B" w:rsidP="00AD7BE7">
            <w:pPr>
              <w:spacing w:after="0" w:line="240" w:lineRule="auto"/>
              <w:jc w:val="center"/>
              <w:rPr>
                <w:rFonts w:cs="Arial"/>
                <w:szCs w:val="20"/>
                <w:lang w:eastAsia="es-MX"/>
              </w:rPr>
            </w:pPr>
            <w:r w:rsidRPr="00EE7DEA">
              <w:rPr>
                <w:rFonts w:cs="Arial"/>
                <w:szCs w:val="20"/>
                <w:lang w:eastAsia="es-MX"/>
              </w:rPr>
              <w:t>Si</w:t>
            </w:r>
          </w:p>
        </w:tc>
        <w:tc>
          <w:tcPr>
            <w:tcW w:w="224" w:type="pct"/>
            <w:vAlign w:val="center"/>
            <w:hideMark/>
          </w:tcPr>
          <w:p w14:paraId="7EB53CBD" w14:textId="77777777" w:rsidR="00841E1B" w:rsidRPr="00EE7DEA" w:rsidRDefault="00841E1B" w:rsidP="00AD7BE7">
            <w:pPr>
              <w:spacing w:after="0" w:line="240" w:lineRule="auto"/>
              <w:jc w:val="center"/>
              <w:rPr>
                <w:rFonts w:cs="Arial"/>
                <w:szCs w:val="20"/>
                <w:lang w:eastAsia="es-MX"/>
              </w:rPr>
            </w:pPr>
          </w:p>
        </w:tc>
        <w:tc>
          <w:tcPr>
            <w:tcW w:w="416" w:type="pct"/>
            <w:vAlign w:val="center"/>
            <w:hideMark/>
          </w:tcPr>
          <w:p w14:paraId="09E81799" w14:textId="77777777" w:rsidR="00841E1B" w:rsidRPr="00EE7DEA" w:rsidRDefault="00841E1B" w:rsidP="00AD7BE7">
            <w:pPr>
              <w:spacing w:after="0" w:line="240" w:lineRule="auto"/>
              <w:jc w:val="center"/>
              <w:rPr>
                <w:rFonts w:cs="Arial"/>
                <w:szCs w:val="20"/>
                <w:lang w:eastAsia="es-MX"/>
              </w:rPr>
            </w:pPr>
            <w:r w:rsidRPr="00EE7DEA">
              <w:rPr>
                <w:rFonts w:cs="Arial"/>
                <w:szCs w:val="20"/>
                <w:lang w:eastAsia="es-MX"/>
              </w:rPr>
              <w:t>No</w:t>
            </w:r>
          </w:p>
        </w:tc>
        <w:tc>
          <w:tcPr>
            <w:tcW w:w="239" w:type="pct"/>
            <w:vAlign w:val="center"/>
            <w:hideMark/>
          </w:tcPr>
          <w:p w14:paraId="27DE02A7" w14:textId="77777777" w:rsidR="00841E1B" w:rsidRPr="00EE7DEA" w:rsidRDefault="00841E1B" w:rsidP="00AD7BE7">
            <w:pPr>
              <w:spacing w:after="0" w:line="240" w:lineRule="auto"/>
              <w:jc w:val="center"/>
              <w:rPr>
                <w:rFonts w:cs="Arial"/>
                <w:szCs w:val="20"/>
                <w:lang w:eastAsia="es-MX"/>
              </w:rPr>
            </w:pPr>
          </w:p>
        </w:tc>
        <w:tc>
          <w:tcPr>
            <w:tcW w:w="1628" w:type="pct"/>
            <w:gridSpan w:val="3"/>
            <w:vAlign w:val="center"/>
            <w:hideMark/>
          </w:tcPr>
          <w:p w14:paraId="0B1891BE" w14:textId="77777777" w:rsidR="00841E1B" w:rsidRPr="00EE7DEA" w:rsidRDefault="00841E1B" w:rsidP="00AD7BE7">
            <w:pPr>
              <w:spacing w:after="0" w:line="240" w:lineRule="auto"/>
              <w:jc w:val="center"/>
              <w:rPr>
                <w:rFonts w:cs="Arial"/>
                <w:szCs w:val="20"/>
                <w:lang w:eastAsia="es-MX"/>
              </w:rPr>
            </w:pPr>
            <w:r w:rsidRPr="00EE7DEA">
              <w:rPr>
                <w:rFonts w:cs="Arial"/>
                <w:szCs w:val="20"/>
                <w:lang w:eastAsia="es-MX"/>
              </w:rPr>
              <w:t>Parcial</w:t>
            </w:r>
          </w:p>
        </w:tc>
      </w:tr>
    </w:tbl>
    <w:p w14:paraId="210771BD" w14:textId="77777777" w:rsidR="00841E1B" w:rsidRPr="00EE7DEA" w:rsidRDefault="00841E1B" w:rsidP="00841E1B">
      <w:pPr>
        <w:spacing w:line="240" w:lineRule="auto"/>
        <w:rPr>
          <w:rFonts w:cs="Arial"/>
          <w:szCs w:val="20"/>
          <w:lang w:val="es-ES"/>
        </w:rPr>
      </w:pPr>
    </w:p>
    <w:p w14:paraId="35A3286B" w14:textId="77777777" w:rsidR="00841E1B" w:rsidRPr="00EE7DEA" w:rsidRDefault="00841E1B" w:rsidP="00841E1B">
      <w:pPr>
        <w:spacing w:line="240" w:lineRule="auto"/>
        <w:jc w:val="left"/>
        <w:rPr>
          <w:rFonts w:cs="Arial"/>
          <w:szCs w:val="20"/>
          <w:lang w:val="es-ES"/>
        </w:rPr>
      </w:pPr>
      <w:r w:rsidRPr="00EE7DEA">
        <w:rPr>
          <w:rFonts w:cs="Arial"/>
          <w:szCs w:val="20"/>
          <w:lang w:val="es-ES"/>
        </w:rPr>
        <w:br w:type="page"/>
      </w:r>
    </w:p>
    <w:tbl>
      <w:tblPr>
        <w:tblStyle w:val="Tablaconcuadrcula1"/>
        <w:tblW w:w="5379" w:type="pct"/>
        <w:tblInd w:w="-28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7229"/>
        <w:gridCol w:w="568"/>
        <w:gridCol w:w="568"/>
        <w:gridCol w:w="283"/>
        <w:gridCol w:w="427"/>
        <w:gridCol w:w="422"/>
      </w:tblGrid>
      <w:tr w:rsidR="00841E1B" w:rsidRPr="00EE7DEA" w14:paraId="2439E34E" w14:textId="77777777" w:rsidTr="00AD7BE7">
        <w:trPr>
          <w:trHeight w:val="454"/>
        </w:trPr>
        <w:tc>
          <w:tcPr>
            <w:tcW w:w="5000" w:type="pct"/>
            <w:gridSpan w:val="6"/>
            <w:shd w:val="clear" w:color="auto" w:fill="404040" w:themeFill="text1" w:themeFillTint="BF"/>
            <w:vAlign w:val="center"/>
          </w:tcPr>
          <w:p w14:paraId="4F5252A8" w14:textId="77777777" w:rsidR="00841E1B" w:rsidRPr="00EE7DEA" w:rsidRDefault="00841E1B" w:rsidP="00600906">
            <w:pPr>
              <w:spacing w:line="240" w:lineRule="auto"/>
              <w:jc w:val="center"/>
              <w:rPr>
                <w:rFonts w:cs="Arial"/>
                <w:b/>
                <w:bCs/>
                <w:szCs w:val="20"/>
                <w:highlight w:val="yellow"/>
                <w:lang w:val="es-ES"/>
              </w:rPr>
            </w:pPr>
            <w:bookmarkStart w:id="67" w:name="_Toc215574580"/>
            <w:r w:rsidRPr="00600906">
              <w:rPr>
                <w:b/>
                <w:bCs/>
                <w:color w:val="FFFFFF" w:themeColor="background1"/>
              </w:rPr>
              <w:lastRenderedPageBreak/>
              <w:t>ANEXO 4.1. IDENTIFICACIÓN DE LA PERSPECTIVA DE GÉNERO</w:t>
            </w:r>
            <w:bookmarkEnd w:id="67"/>
          </w:p>
        </w:tc>
      </w:tr>
      <w:tr w:rsidR="00841E1B" w:rsidRPr="00EE7DEA" w14:paraId="365504C9" w14:textId="77777777" w:rsidTr="00AD7BE7">
        <w:trPr>
          <w:trHeight w:val="70"/>
        </w:trPr>
        <w:tc>
          <w:tcPr>
            <w:tcW w:w="3806" w:type="pct"/>
            <w:vMerge w:val="restart"/>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808080" w:themeFill="background1" w:themeFillShade="80"/>
            <w:vAlign w:val="center"/>
          </w:tcPr>
          <w:p w14:paraId="5FF9B5AC" w14:textId="77777777" w:rsidR="00841E1B" w:rsidRPr="00EE7DEA" w:rsidRDefault="00841E1B" w:rsidP="00AD7BE7">
            <w:pPr>
              <w:pStyle w:val="Prrafodelista"/>
              <w:spacing w:line="240" w:lineRule="auto"/>
              <w:ind w:left="0"/>
              <w:jc w:val="center"/>
              <w:rPr>
                <w:rFonts w:cs="Arial"/>
                <w:b/>
                <w:color w:val="FFFFFF" w:themeColor="background1"/>
                <w:szCs w:val="20"/>
              </w:rPr>
            </w:pPr>
            <w:r w:rsidRPr="00EE7DEA">
              <w:rPr>
                <w:rFonts w:cs="Arial"/>
                <w:b/>
                <w:color w:val="FFFFFF" w:themeColor="background1"/>
                <w:szCs w:val="20"/>
              </w:rPr>
              <w:t>Resultados</w:t>
            </w:r>
          </w:p>
        </w:tc>
        <w:tc>
          <w:tcPr>
            <w:tcW w:w="299" w:type="pct"/>
            <w:vMerge w:val="restart"/>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808080" w:themeFill="background1" w:themeFillShade="80"/>
            <w:vAlign w:val="center"/>
          </w:tcPr>
          <w:p w14:paraId="09BB6B25" w14:textId="77777777" w:rsidR="00841E1B" w:rsidRPr="00EE7DEA" w:rsidRDefault="00841E1B" w:rsidP="00AD7BE7">
            <w:pPr>
              <w:pStyle w:val="Prrafodelista"/>
              <w:spacing w:line="240" w:lineRule="auto"/>
              <w:ind w:left="-109" w:right="-178"/>
              <w:jc w:val="center"/>
              <w:rPr>
                <w:rFonts w:cs="Arial"/>
                <w:b/>
                <w:color w:val="FFFFFF" w:themeColor="background1"/>
                <w:szCs w:val="20"/>
              </w:rPr>
            </w:pPr>
            <w:r w:rsidRPr="00EE7DEA">
              <w:rPr>
                <w:rFonts w:cs="Arial"/>
                <w:b/>
                <w:color w:val="FFFFFF" w:themeColor="background1"/>
                <w:szCs w:val="20"/>
              </w:rPr>
              <w:t>No</w:t>
            </w:r>
          </w:p>
        </w:tc>
        <w:tc>
          <w:tcPr>
            <w:tcW w:w="299" w:type="pct"/>
            <w:vMerge w:val="restart"/>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808080" w:themeFill="background1" w:themeFillShade="80"/>
            <w:vAlign w:val="center"/>
          </w:tcPr>
          <w:p w14:paraId="760A0DE1" w14:textId="77777777" w:rsidR="00841E1B" w:rsidRPr="00EE7DEA" w:rsidRDefault="00841E1B" w:rsidP="00AD7BE7">
            <w:pPr>
              <w:spacing w:line="240" w:lineRule="auto"/>
              <w:jc w:val="center"/>
              <w:rPr>
                <w:rFonts w:cs="Arial"/>
                <w:b/>
                <w:color w:val="FFFFFF" w:themeColor="background1"/>
                <w:szCs w:val="20"/>
              </w:rPr>
            </w:pPr>
            <w:r w:rsidRPr="00EE7DEA">
              <w:rPr>
                <w:rFonts w:cs="Arial"/>
                <w:b/>
                <w:color w:val="FFFFFF" w:themeColor="background1"/>
                <w:szCs w:val="20"/>
              </w:rPr>
              <w:t>NA</w:t>
            </w:r>
          </w:p>
        </w:tc>
        <w:tc>
          <w:tcPr>
            <w:tcW w:w="596" w:type="pct"/>
            <w:gridSpan w:val="3"/>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808080" w:themeFill="background1" w:themeFillShade="80"/>
            <w:vAlign w:val="center"/>
          </w:tcPr>
          <w:p w14:paraId="7AC36DB7" w14:textId="77777777" w:rsidR="00841E1B" w:rsidRPr="00EE7DEA" w:rsidRDefault="00841E1B" w:rsidP="00AD7BE7">
            <w:pPr>
              <w:spacing w:line="240" w:lineRule="auto"/>
              <w:jc w:val="center"/>
              <w:rPr>
                <w:rFonts w:cs="Arial"/>
                <w:b/>
                <w:color w:val="FFFFFF" w:themeColor="background1"/>
                <w:szCs w:val="20"/>
              </w:rPr>
            </w:pPr>
            <w:r w:rsidRPr="00EE7DEA">
              <w:rPr>
                <w:rFonts w:cs="Arial"/>
                <w:b/>
                <w:color w:val="FFFFFF" w:themeColor="background1"/>
                <w:szCs w:val="20"/>
              </w:rPr>
              <w:t>Sí</w:t>
            </w:r>
          </w:p>
        </w:tc>
      </w:tr>
      <w:tr w:rsidR="00841E1B" w:rsidRPr="00EE7DEA" w14:paraId="4A51CD5C" w14:textId="77777777" w:rsidTr="00AD7BE7">
        <w:trPr>
          <w:trHeight w:val="70"/>
        </w:trPr>
        <w:tc>
          <w:tcPr>
            <w:tcW w:w="3806" w:type="pct"/>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808080" w:themeFill="background1" w:themeFillShade="80"/>
          </w:tcPr>
          <w:p w14:paraId="76A55DDF" w14:textId="77777777" w:rsidR="00841E1B" w:rsidRPr="00EE7DEA" w:rsidRDefault="00841E1B" w:rsidP="00AD7BE7">
            <w:pPr>
              <w:pStyle w:val="Prrafodelista"/>
              <w:spacing w:line="240" w:lineRule="auto"/>
              <w:ind w:left="0"/>
              <w:rPr>
                <w:rFonts w:cs="Arial"/>
                <w:b/>
                <w:color w:val="FFFFFF" w:themeColor="background1"/>
                <w:szCs w:val="20"/>
              </w:rPr>
            </w:pPr>
          </w:p>
        </w:tc>
        <w:tc>
          <w:tcPr>
            <w:tcW w:w="299" w:type="pct"/>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808080" w:themeFill="background1" w:themeFillShade="80"/>
            <w:vAlign w:val="center"/>
          </w:tcPr>
          <w:p w14:paraId="410F1F76" w14:textId="77777777" w:rsidR="00841E1B" w:rsidRPr="00EE7DEA" w:rsidRDefault="00841E1B" w:rsidP="00AD7BE7">
            <w:pPr>
              <w:pStyle w:val="Prrafodelista"/>
              <w:spacing w:line="240" w:lineRule="auto"/>
              <w:ind w:left="-109" w:right="-178"/>
              <w:jc w:val="center"/>
              <w:rPr>
                <w:rFonts w:cs="Arial"/>
                <w:b/>
                <w:color w:val="FFFFFF" w:themeColor="background1"/>
                <w:szCs w:val="20"/>
              </w:rPr>
            </w:pPr>
          </w:p>
        </w:tc>
        <w:tc>
          <w:tcPr>
            <w:tcW w:w="299" w:type="pct"/>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808080" w:themeFill="background1" w:themeFillShade="80"/>
          </w:tcPr>
          <w:p w14:paraId="7C36B79F" w14:textId="77777777" w:rsidR="00841E1B" w:rsidRPr="00EE7DEA" w:rsidRDefault="00841E1B" w:rsidP="00AD7BE7">
            <w:pPr>
              <w:spacing w:line="240" w:lineRule="auto"/>
              <w:jc w:val="center"/>
              <w:rPr>
                <w:rFonts w:cs="Arial"/>
                <w:b/>
                <w:color w:val="FFFFFF" w:themeColor="background1"/>
                <w:szCs w:val="20"/>
              </w:rPr>
            </w:pPr>
          </w:p>
        </w:tc>
        <w:tc>
          <w:tcPr>
            <w:tcW w:w="149" w:type="pct"/>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808080" w:themeFill="background1" w:themeFillShade="80"/>
            <w:vAlign w:val="center"/>
          </w:tcPr>
          <w:p w14:paraId="5A2F5315" w14:textId="77777777" w:rsidR="00841E1B" w:rsidRPr="00EE7DEA" w:rsidRDefault="00841E1B" w:rsidP="00AD7BE7">
            <w:pPr>
              <w:spacing w:line="240" w:lineRule="auto"/>
              <w:jc w:val="center"/>
              <w:rPr>
                <w:rFonts w:cs="Arial"/>
                <w:b/>
                <w:color w:val="FFFFFF" w:themeColor="background1"/>
                <w:szCs w:val="20"/>
              </w:rPr>
            </w:pPr>
            <w:r w:rsidRPr="00EE7DEA">
              <w:rPr>
                <w:rFonts w:cs="Arial"/>
                <w:b/>
                <w:color w:val="FFFFFF" w:themeColor="background1"/>
                <w:szCs w:val="20"/>
              </w:rPr>
              <w:t>1</w:t>
            </w:r>
          </w:p>
        </w:tc>
        <w:tc>
          <w:tcPr>
            <w:tcW w:w="225" w:type="pct"/>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808080" w:themeFill="background1" w:themeFillShade="80"/>
            <w:vAlign w:val="center"/>
          </w:tcPr>
          <w:p w14:paraId="64934470" w14:textId="77777777" w:rsidR="00841E1B" w:rsidRPr="00EE7DEA" w:rsidRDefault="00841E1B" w:rsidP="00AD7BE7">
            <w:pPr>
              <w:spacing w:line="240" w:lineRule="auto"/>
              <w:jc w:val="center"/>
              <w:rPr>
                <w:rFonts w:cs="Arial"/>
                <w:b/>
                <w:color w:val="FFFFFF" w:themeColor="background1"/>
                <w:szCs w:val="20"/>
              </w:rPr>
            </w:pPr>
            <w:r w:rsidRPr="00EE7DEA">
              <w:rPr>
                <w:rFonts w:cs="Arial"/>
                <w:b/>
                <w:color w:val="FFFFFF" w:themeColor="background1"/>
                <w:szCs w:val="20"/>
              </w:rPr>
              <w:t>2</w:t>
            </w:r>
          </w:p>
        </w:tc>
        <w:tc>
          <w:tcPr>
            <w:tcW w:w="222" w:type="pct"/>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808080" w:themeFill="background1" w:themeFillShade="80"/>
            <w:vAlign w:val="center"/>
          </w:tcPr>
          <w:p w14:paraId="00B5678A" w14:textId="77777777" w:rsidR="00841E1B" w:rsidRPr="00EE7DEA" w:rsidRDefault="00841E1B" w:rsidP="00AD7BE7">
            <w:pPr>
              <w:spacing w:line="240" w:lineRule="auto"/>
              <w:jc w:val="center"/>
              <w:rPr>
                <w:rFonts w:cs="Arial"/>
                <w:b/>
                <w:color w:val="FFFFFF" w:themeColor="background1"/>
                <w:szCs w:val="20"/>
              </w:rPr>
            </w:pPr>
            <w:r w:rsidRPr="00EE7DEA">
              <w:rPr>
                <w:rFonts w:cs="Arial"/>
                <w:b/>
                <w:color w:val="FFFFFF" w:themeColor="background1"/>
                <w:szCs w:val="20"/>
              </w:rPr>
              <w:t>3</w:t>
            </w:r>
          </w:p>
        </w:tc>
      </w:tr>
    </w:tbl>
    <w:tbl>
      <w:tblPr>
        <w:tblStyle w:val="Tablaconcuadrcula"/>
        <w:tblW w:w="5379" w:type="pct"/>
        <w:tblInd w:w="-289" w:type="dxa"/>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Layout w:type="fixed"/>
        <w:tblLook w:val="04A0" w:firstRow="1" w:lastRow="0" w:firstColumn="1" w:lastColumn="0" w:noHBand="0" w:noVBand="1"/>
      </w:tblPr>
      <w:tblGrid>
        <w:gridCol w:w="7227"/>
        <w:gridCol w:w="568"/>
        <w:gridCol w:w="568"/>
        <w:gridCol w:w="285"/>
        <w:gridCol w:w="427"/>
        <w:gridCol w:w="422"/>
      </w:tblGrid>
      <w:tr w:rsidR="00841E1B" w:rsidRPr="00EE7DEA" w14:paraId="2E84D81F" w14:textId="77777777" w:rsidTr="00AD7BE7">
        <w:tc>
          <w:tcPr>
            <w:tcW w:w="3805" w:type="pct"/>
            <w:tcBorders>
              <w:top w:val="single" w:sz="4" w:space="0" w:color="404040" w:themeColor="text1" w:themeTint="BF"/>
            </w:tcBorders>
          </w:tcPr>
          <w:p w14:paraId="3F400D0D" w14:textId="77777777" w:rsidR="00841E1B" w:rsidRPr="00EE7DEA" w:rsidRDefault="00841E1B" w:rsidP="00600906">
            <w:pPr>
              <w:pStyle w:val="Prrafodelista"/>
              <w:numPr>
                <w:ilvl w:val="0"/>
                <w:numId w:val="45"/>
              </w:numPr>
              <w:spacing w:after="0" w:line="240" w:lineRule="auto"/>
              <w:ind w:left="596"/>
              <w:rPr>
                <w:rFonts w:cs="Arial"/>
              </w:rPr>
            </w:pPr>
            <w:r w:rsidRPr="00EE7DEA">
              <w:rPr>
                <w:rFonts w:cs="Arial"/>
              </w:rPr>
              <w:t xml:space="preserve">¿El programa tiene indicadores construidos con perspectiva de género para asegurar la igualdad de género o a la mejora de las condiciones de mujeres y niñas? Especificar en qué nivel de la MIR se ubican. </w:t>
            </w:r>
          </w:p>
        </w:tc>
        <w:tc>
          <w:tcPr>
            <w:tcW w:w="299" w:type="pct"/>
            <w:tcBorders>
              <w:top w:val="single" w:sz="4" w:space="0" w:color="404040" w:themeColor="text1" w:themeTint="BF"/>
            </w:tcBorders>
            <w:vAlign w:val="center"/>
          </w:tcPr>
          <w:p w14:paraId="17418DBB" w14:textId="77777777" w:rsidR="00841E1B" w:rsidRPr="00EE7DEA" w:rsidRDefault="00841E1B" w:rsidP="00AD7BE7">
            <w:pPr>
              <w:spacing w:line="240" w:lineRule="auto"/>
              <w:jc w:val="center"/>
              <w:rPr>
                <w:rFonts w:cs="Arial"/>
              </w:rPr>
            </w:pPr>
            <w:r w:rsidRPr="00EE7DEA">
              <w:rPr>
                <w:rFonts w:cs="Arial"/>
              </w:rPr>
              <w:t>X</w:t>
            </w:r>
          </w:p>
        </w:tc>
        <w:tc>
          <w:tcPr>
            <w:tcW w:w="299" w:type="pct"/>
            <w:tcBorders>
              <w:top w:val="single" w:sz="4" w:space="0" w:color="404040" w:themeColor="text1" w:themeTint="BF"/>
            </w:tcBorders>
          </w:tcPr>
          <w:p w14:paraId="48E708E3" w14:textId="77777777" w:rsidR="00841E1B" w:rsidRPr="00EE7DEA" w:rsidRDefault="00841E1B" w:rsidP="00AD7BE7">
            <w:pPr>
              <w:spacing w:line="240" w:lineRule="auto"/>
              <w:jc w:val="center"/>
              <w:rPr>
                <w:rFonts w:cs="Arial"/>
              </w:rPr>
            </w:pPr>
          </w:p>
        </w:tc>
        <w:tc>
          <w:tcPr>
            <w:tcW w:w="150" w:type="pct"/>
            <w:tcBorders>
              <w:top w:val="single" w:sz="4" w:space="0" w:color="404040" w:themeColor="text1" w:themeTint="BF"/>
            </w:tcBorders>
            <w:shd w:val="clear" w:color="auto" w:fill="FFFFFF" w:themeFill="background1"/>
            <w:vAlign w:val="center"/>
          </w:tcPr>
          <w:p w14:paraId="624CD104" w14:textId="77777777" w:rsidR="00841E1B" w:rsidRPr="00EE7DEA" w:rsidRDefault="00841E1B" w:rsidP="00AD7BE7">
            <w:pPr>
              <w:spacing w:line="240" w:lineRule="auto"/>
              <w:jc w:val="center"/>
              <w:rPr>
                <w:rFonts w:cs="Arial"/>
              </w:rPr>
            </w:pPr>
          </w:p>
        </w:tc>
        <w:tc>
          <w:tcPr>
            <w:tcW w:w="225" w:type="pct"/>
            <w:tcBorders>
              <w:top w:val="single" w:sz="4" w:space="0" w:color="404040" w:themeColor="text1" w:themeTint="BF"/>
            </w:tcBorders>
            <w:shd w:val="clear" w:color="auto" w:fill="FFFFFF" w:themeFill="background1"/>
            <w:vAlign w:val="center"/>
          </w:tcPr>
          <w:p w14:paraId="37FB7D84" w14:textId="77777777" w:rsidR="00841E1B" w:rsidRPr="00EE7DEA" w:rsidRDefault="00841E1B" w:rsidP="00AD7BE7">
            <w:pPr>
              <w:spacing w:line="240" w:lineRule="auto"/>
              <w:jc w:val="center"/>
              <w:rPr>
                <w:rFonts w:cs="Arial"/>
              </w:rPr>
            </w:pPr>
          </w:p>
        </w:tc>
        <w:tc>
          <w:tcPr>
            <w:tcW w:w="222" w:type="pct"/>
            <w:tcBorders>
              <w:top w:val="single" w:sz="4" w:space="0" w:color="404040" w:themeColor="text1" w:themeTint="BF"/>
            </w:tcBorders>
            <w:shd w:val="clear" w:color="auto" w:fill="FFFFFF" w:themeFill="background1"/>
            <w:vAlign w:val="center"/>
          </w:tcPr>
          <w:p w14:paraId="460AFC7B" w14:textId="77777777" w:rsidR="00841E1B" w:rsidRPr="00EE7DEA" w:rsidRDefault="00841E1B" w:rsidP="00AD7BE7">
            <w:pPr>
              <w:spacing w:line="240" w:lineRule="auto"/>
              <w:jc w:val="center"/>
              <w:rPr>
                <w:rFonts w:cs="Arial"/>
              </w:rPr>
            </w:pPr>
          </w:p>
        </w:tc>
      </w:tr>
      <w:tr w:rsidR="00841E1B" w:rsidRPr="00EE7DEA" w14:paraId="483432D6" w14:textId="77777777" w:rsidTr="00AD7BE7">
        <w:tc>
          <w:tcPr>
            <w:tcW w:w="5000" w:type="pct"/>
            <w:gridSpan w:val="6"/>
            <w:shd w:val="clear" w:color="auto" w:fill="FFFFFF" w:themeFill="background1"/>
          </w:tcPr>
          <w:p w14:paraId="3963E425" w14:textId="77777777" w:rsidR="00841E1B" w:rsidRPr="00EE7DEA" w:rsidRDefault="00841E1B" w:rsidP="00AD7BE7">
            <w:pPr>
              <w:spacing w:line="240" w:lineRule="auto"/>
              <w:jc w:val="left"/>
              <w:rPr>
                <w:rFonts w:cs="Arial"/>
              </w:rPr>
            </w:pPr>
            <w:r w:rsidRPr="00EE7DEA">
              <w:rPr>
                <w:rFonts w:cs="Arial"/>
              </w:rPr>
              <w:t>Sugerencias de mejora*:</w:t>
            </w:r>
          </w:p>
        </w:tc>
      </w:tr>
      <w:tr w:rsidR="00841E1B" w:rsidRPr="00EE7DEA" w14:paraId="58A20100" w14:textId="77777777" w:rsidTr="00AD7BE7">
        <w:tc>
          <w:tcPr>
            <w:tcW w:w="3805" w:type="pct"/>
          </w:tcPr>
          <w:p w14:paraId="158F1BF4" w14:textId="77777777" w:rsidR="00841E1B" w:rsidRPr="00EE7DEA" w:rsidRDefault="00841E1B" w:rsidP="00600906">
            <w:pPr>
              <w:pStyle w:val="Prrafodelista"/>
              <w:numPr>
                <w:ilvl w:val="0"/>
                <w:numId w:val="45"/>
              </w:numPr>
              <w:spacing w:after="0" w:line="240" w:lineRule="auto"/>
              <w:ind w:left="596"/>
              <w:rPr>
                <w:rFonts w:cs="Arial"/>
              </w:rPr>
            </w:pPr>
            <w:r w:rsidRPr="00EE7DEA">
              <w:rPr>
                <w:rFonts w:cs="Arial"/>
              </w:rPr>
              <w:t xml:space="preserve">¿Los indicadores de seguimiento se reportan con información desagregada por sexo? </w:t>
            </w:r>
          </w:p>
        </w:tc>
        <w:tc>
          <w:tcPr>
            <w:tcW w:w="299" w:type="pct"/>
          </w:tcPr>
          <w:p w14:paraId="2E301BCF" w14:textId="77777777" w:rsidR="00841E1B" w:rsidRPr="00EE7DEA" w:rsidRDefault="00841E1B" w:rsidP="00AD7BE7">
            <w:pPr>
              <w:spacing w:line="240" w:lineRule="auto"/>
              <w:jc w:val="center"/>
              <w:rPr>
                <w:rFonts w:cs="Arial"/>
              </w:rPr>
            </w:pPr>
            <w:r w:rsidRPr="00EE7DEA">
              <w:rPr>
                <w:rFonts w:cs="Arial"/>
              </w:rPr>
              <w:t>X</w:t>
            </w:r>
          </w:p>
        </w:tc>
        <w:tc>
          <w:tcPr>
            <w:tcW w:w="299" w:type="pct"/>
          </w:tcPr>
          <w:p w14:paraId="06A7A893" w14:textId="77777777" w:rsidR="00841E1B" w:rsidRPr="00EE7DEA" w:rsidRDefault="00841E1B" w:rsidP="00AD7BE7">
            <w:pPr>
              <w:spacing w:line="240" w:lineRule="auto"/>
              <w:jc w:val="center"/>
              <w:rPr>
                <w:rFonts w:cs="Arial"/>
              </w:rPr>
            </w:pPr>
          </w:p>
        </w:tc>
        <w:tc>
          <w:tcPr>
            <w:tcW w:w="150" w:type="pct"/>
            <w:shd w:val="clear" w:color="auto" w:fill="FFFFFF" w:themeFill="background1"/>
            <w:vAlign w:val="center"/>
          </w:tcPr>
          <w:p w14:paraId="68FAB0BE" w14:textId="77777777" w:rsidR="00841E1B" w:rsidRPr="00EE7DEA" w:rsidRDefault="00841E1B" w:rsidP="00AD7BE7">
            <w:pPr>
              <w:spacing w:line="240" w:lineRule="auto"/>
              <w:jc w:val="center"/>
              <w:rPr>
                <w:rFonts w:cs="Arial"/>
              </w:rPr>
            </w:pPr>
          </w:p>
        </w:tc>
        <w:tc>
          <w:tcPr>
            <w:tcW w:w="225" w:type="pct"/>
            <w:shd w:val="clear" w:color="auto" w:fill="FFFFFF" w:themeFill="background1"/>
            <w:vAlign w:val="center"/>
          </w:tcPr>
          <w:p w14:paraId="745B62B4" w14:textId="77777777" w:rsidR="00841E1B" w:rsidRPr="00EE7DEA" w:rsidRDefault="00841E1B" w:rsidP="00AD7BE7">
            <w:pPr>
              <w:spacing w:line="240" w:lineRule="auto"/>
              <w:jc w:val="center"/>
              <w:rPr>
                <w:rFonts w:cs="Arial"/>
              </w:rPr>
            </w:pPr>
          </w:p>
        </w:tc>
        <w:tc>
          <w:tcPr>
            <w:tcW w:w="222" w:type="pct"/>
            <w:shd w:val="clear" w:color="auto" w:fill="FFFFFF" w:themeFill="background1"/>
            <w:vAlign w:val="center"/>
          </w:tcPr>
          <w:p w14:paraId="70E692FE" w14:textId="77777777" w:rsidR="00841E1B" w:rsidRPr="00EE7DEA" w:rsidRDefault="00841E1B" w:rsidP="00AD7BE7">
            <w:pPr>
              <w:spacing w:line="240" w:lineRule="auto"/>
              <w:jc w:val="center"/>
              <w:rPr>
                <w:rFonts w:cs="Arial"/>
              </w:rPr>
            </w:pPr>
          </w:p>
        </w:tc>
      </w:tr>
      <w:tr w:rsidR="00841E1B" w:rsidRPr="00EE7DEA" w14:paraId="482BA5B5" w14:textId="77777777" w:rsidTr="00AD7BE7">
        <w:tc>
          <w:tcPr>
            <w:tcW w:w="5000" w:type="pct"/>
            <w:gridSpan w:val="6"/>
            <w:shd w:val="clear" w:color="auto" w:fill="FFFFFF" w:themeFill="background1"/>
          </w:tcPr>
          <w:p w14:paraId="5A0D3809" w14:textId="77777777" w:rsidR="00841E1B" w:rsidRPr="00EE7DEA" w:rsidRDefault="00841E1B" w:rsidP="00AD7BE7">
            <w:pPr>
              <w:spacing w:line="240" w:lineRule="auto"/>
              <w:rPr>
                <w:rFonts w:cs="Arial"/>
              </w:rPr>
            </w:pPr>
            <w:r w:rsidRPr="00EE7DEA">
              <w:rPr>
                <w:rFonts w:cs="Arial"/>
              </w:rPr>
              <w:t>Sugerencias de mejora *:</w:t>
            </w:r>
          </w:p>
        </w:tc>
      </w:tr>
      <w:tr w:rsidR="00841E1B" w:rsidRPr="00EE7DEA" w14:paraId="562D0667" w14:textId="77777777" w:rsidTr="00AD7BE7">
        <w:tc>
          <w:tcPr>
            <w:tcW w:w="3805" w:type="pct"/>
          </w:tcPr>
          <w:p w14:paraId="4D80F4EF" w14:textId="77777777" w:rsidR="00841E1B" w:rsidRPr="00EE7DEA" w:rsidRDefault="00841E1B" w:rsidP="00600906">
            <w:pPr>
              <w:pStyle w:val="Prrafodelista"/>
              <w:numPr>
                <w:ilvl w:val="0"/>
                <w:numId w:val="45"/>
              </w:numPr>
              <w:spacing w:after="0" w:line="240" w:lineRule="auto"/>
              <w:ind w:left="596"/>
              <w:rPr>
                <w:rFonts w:cs="Arial"/>
              </w:rPr>
            </w:pPr>
            <w:r w:rsidRPr="00EE7DEA">
              <w:rPr>
                <w:rFonts w:cs="Arial"/>
              </w:rPr>
              <w:t xml:space="preserve">¿El programa cuenta con estimaciones o datos estadísticos desagregados por sexo, que permita caracterizar y cuantificar con Perspectiva de Género (PEG) a la población atendida? </w:t>
            </w:r>
          </w:p>
        </w:tc>
        <w:tc>
          <w:tcPr>
            <w:tcW w:w="299" w:type="pct"/>
          </w:tcPr>
          <w:p w14:paraId="6741490B" w14:textId="77777777" w:rsidR="00841E1B" w:rsidRPr="00EE7DEA" w:rsidRDefault="00841E1B" w:rsidP="00AD7BE7">
            <w:pPr>
              <w:spacing w:line="240" w:lineRule="auto"/>
              <w:jc w:val="center"/>
              <w:rPr>
                <w:rFonts w:cs="Arial"/>
              </w:rPr>
            </w:pPr>
            <w:r w:rsidRPr="00EE7DEA">
              <w:rPr>
                <w:rFonts w:cs="Arial"/>
              </w:rPr>
              <w:t>X</w:t>
            </w:r>
          </w:p>
        </w:tc>
        <w:tc>
          <w:tcPr>
            <w:tcW w:w="299" w:type="pct"/>
          </w:tcPr>
          <w:p w14:paraId="4E9C0B21" w14:textId="77777777" w:rsidR="00841E1B" w:rsidRPr="00EE7DEA" w:rsidRDefault="00841E1B" w:rsidP="00AD7BE7">
            <w:pPr>
              <w:spacing w:line="240" w:lineRule="auto"/>
              <w:jc w:val="center"/>
              <w:rPr>
                <w:rFonts w:cs="Arial"/>
              </w:rPr>
            </w:pPr>
          </w:p>
        </w:tc>
        <w:tc>
          <w:tcPr>
            <w:tcW w:w="150" w:type="pct"/>
            <w:shd w:val="clear" w:color="auto" w:fill="FFFFFF" w:themeFill="background1"/>
            <w:vAlign w:val="center"/>
          </w:tcPr>
          <w:p w14:paraId="5363CC8D" w14:textId="77777777" w:rsidR="00841E1B" w:rsidRPr="00EE7DEA" w:rsidRDefault="00841E1B" w:rsidP="00AD7BE7">
            <w:pPr>
              <w:spacing w:line="240" w:lineRule="auto"/>
              <w:jc w:val="center"/>
              <w:rPr>
                <w:rFonts w:cs="Arial"/>
              </w:rPr>
            </w:pPr>
          </w:p>
        </w:tc>
        <w:tc>
          <w:tcPr>
            <w:tcW w:w="225" w:type="pct"/>
            <w:shd w:val="clear" w:color="auto" w:fill="FFFFFF" w:themeFill="background1"/>
            <w:vAlign w:val="center"/>
          </w:tcPr>
          <w:p w14:paraId="36AB15B7" w14:textId="77777777" w:rsidR="00841E1B" w:rsidRPr="00EE7DEA" w:rsidRDefault="00841E1B" w:rsidP="00AD7BE7">
            <w:pPr>
              <w:spacing w:line="240" w:lineRule="auto"/>
              <w:jc w:val="center"/>
              <w:rPr>
                <w:rFonts w:cs="Arial"/>
              </w:rPr>
            </w:pPr>
          </w:p>
        </w:tc>
        <w:tc>
          <w:tcPr>
            <w:tcW w:w="222" w:type="pct"/>
            <w:shd w:val="clear" w:color="auto" w:fill="FFFFFF" w:themeFill="background1"/>
            <w:vAlign w:val="center"/>
          </w:tcPr>
          <w:p w14:paraId="5C6CD4D0" w14:textId="77777777" w:rsidR="00841E1B" w:rsidRPr="00EE7DEA" w:rsidRDefault="00841E1B" w:rsidP="00AD7BE7">
            <w:pPr>
              <w:spacing w:line="240" w:lineRule="auto"/>
              <w:jc w:val="center"/>
              <w:rPr>
                <w:rFonts w:cs="Arial"/>
              </w:rPr>
            </w:pPr>
          </w:p>
        </w:tc>
      </w:tr>
      <w:tr w:rsidR="00841E1B" w:rsidRPr="00EE7DEA" w14:paraId="0AFA6E1F" w14:textId="77777777" w:rsidTr="00AD7BE7">
        <w:tc>
          <w:tcPr>
            <w:tcW w:w="5000" w:type="pct"/>
            <w:gridSpan w:val="6"/>
            <w:shd w:val="clear" w:color="auto" w:fill="FFFFFF" w:themeFill="background1"/>
          </w:tcPr>
          <w:p w14:paraId="185B8B44" w14:textId="77777777" w:rsidR="00841E1B" w:rsidRPr="00EE7DEA" w:rsidRDefault="00841E1B" w:rsidP="00AD7BE7">
            <w:pPr>
              <w:spacing w:line="240" w:lineRule="auto"/>
              <w:jc w:val="left"/>
              <w:rPr>
                <w:rFonts w:cs="Arial"/>
              </w:rPr>
            </w:pPr>
            <w:r w:rsidRPr="00EE7DEA">
              <w:rPr>
                <w:rFonts w:cs="Arial"/>
              </w:rPr>
              <w:t>Sugerencias de mejora *:</w:t>
            </w:r>
          </w:p>
        </w:tc>
      </w:tr>
      <w:tr w:rsidR="00841E1B" w:rsidRPr="00EE7DEA" w14:paraId="374C8AD8" w14:textId="77777777" w:rsidTr="00AD7BE7">
        <w:tc>
          <w:tcPr>
            <w:tcW w:w="3805" w:type="pct"/>
          </w:tcPr>
          <w:p w14:paraId="445F5A80" w14:textId="77777777" w:rsidR="00841E1B" w:rsidRPr="00EE7DEA" w:rsidRDefault="00841E1B" w:rsidP="00600906">
            <w:pPr>
              <w:pStyle w:val="Prrafodelista"/>
              <w:numPr>
                <w:ilvl w:val="0"/>
                <w:numId w:val="45"/>
              </w:numPr>
              <w:spacing w:after="0" w:line="240" w:lineRule="auto"/>
              <w:ind w:left="596"/>
              <w:rPr>
                <w:rFonts w:cs="Arial"/>
              </w:rPr>
            </w:pPr>
            <w:r w:rsidRPr="00EE7DEA">
              <w:rPr>
                <w:rFonts w:cs="Arial"/>
              </w:rPr>
              <w:t>¿El programa cuenta con mecanismos para medir el grado de satisfacción de la población beneficiaria con PEG?</w:t>
            </w:r>
          </w:p>
        </w:tc>
        <w:tc>
          <w:tcPr>
            <w:tcW w:w="299" w:type="pct"/>
          </w:tcPr>
          <w:p w14:paraId="191FC608" w14:textId="77777777" w:rsidR="00841E1B" w:rsidRPr="00EE7DEA" w:rsidRDefault="00841E1B" w:rsidP="00AD7BE7">
            <w:pPr>
              <w:spacing w:line="240" w:lineRule="auto"/>
              <w:jc w:val="center"/>
              <w:rPr>
                <w:rFonts w:cs="Arial"/>
              </w:rPr>
            </w:pPr>
            <w:r w:rsidRPr="00EE7DEA">
              <w:rPr>
                <w:rFonts w:cs="Arial"/>
              </w:rPr>
              <w:t>X</w:t>
            </w:r>
          </w:p>
        </w:tc>
        <w:tc>
          <w:tcPr>
            <w:tcW w:w="299" w:type="pct"/>
          </w:tcPr>
          <w:p w14:paraId="72FCD91A" w14:textId="77777777" w:rsidR="00841E1B" w:rsidRPr="00EE7DEA" w:rsidRDefault="00841E1B" w:rsidP="00AD7BE7">
            <w:pPr>
              <w:spacing w:line="240" w:lineRule="auto"/>
              <w:jc w:val="center"/>
              <w:rPr>
                <w:rFonts w:cs="Arial"/>
              </w:rPr>
            </w:pPr>
          </w:p>
        </w:tc>
        <w:tc>
          <w:tcPr>
            <w:tcW w:w="150" w:type="pct"/>
            <w:shd w:val="clear" w:color="auto" w:fill="FFFFFF" w:themeFill="background1"/>
            <w:vAlign w:val="center"/>
          </w:tcPr>
          <w:p w14:paraId="69219D20" w14:textId="77777777" w:rsidR="00841E1B" w:rsidRPr="00EE7DEA" w:rsidRDefault="00841E1B" w:rsidP="00AD7BE7">
            <w:pPr>
              <w:spacing w:line="240" w:lineRule="auto"/>
              <w:jc w:val="center"/>
              <w:rPr>
                <w:rFonts w:cs="Arial"/>
              </w:rPr>
            </w:pPr>
          </w:p>
        </w:tc>
        <w:tc>
          <w:tcPr>
            <w:tcW w:w="225" w:type="pct"/>
            <w:shd w:val="clear" w:color="auto" w:fill="FFFFFF" w:themeFill="background1"/>
            <w:vAlign w:val="center"/>
          </w:tcPr>
          <w:p w14:paraId="4995B701" w14:textId="77777777" w:rsidR="00841E1B" w:rsidRPr="00EE7DEA" w:rsidRDefault="00841E1B" w:rsidP="00AD7BE7">
            <w:pPr>
              <w:spacing w:line="240" w:lineRule="auto"/>
              <w:jc w:val="center"/>
              <w:rPr>
                <w:rFonts w:cs="Arial"/>
              </w:rPr>
            </w:pPr>
          </w:p>
        </w:tc>
        <w:tc>
          <w:tcPr>
            <w:tcW w:w="222" w:type="pct"/>
            <w:shd w:val="clear" w:color="auto" w:fill="FFFFFF" w:themeFill="background1"/>
            <w:vAlign w:val="center"/>
          </w:tcPr>
          <w:p w14:paraId="0F9A8E2A" w14:textId="77777777" w:rsidR="00841E1B" w:rsidRPr="00EE7DEA" w:rsidRDefault="00841E1B" w:rsidP="00AD7BE7">
            <w:pPr>
              <w:spacing w:line="240" w:lineRule="auto"/>
              <w:jc w:val="center"/>
              <w:rPr>
                <w:rFonts w:cs="Arial"/>
              </w:rPr>
            </w:pPr>
          </w:p>
        </w:tc>
      </w:tr>
      <w:tr w:rsidR="00841E1B" w:rsidRPr="00EE7DEA" w14:paraId="12B986EB" w14:textId="77777777" w:rsidTr="00AD7BE7">
        <w:tc>
          <w:tcPr>
            <w:tcW w:w="5000" w:type="pct"/>
            <w:gridSpan w:val="6"/>
            <w:shd w:val="clear" w:color="auto" w:fill="FFFFFF" w:themeFill="background1"/>
          </w:tcPr>
          <w:p w14:paraId="0E77530B" w14:textId="77777777" w:rsidR="00841E1B" w:rsidRPr="00EE7DEA" w:rsidRDefault="00841E1B" w:rsidP="00AD7BE7">
            <w:pPr>
              <w:spacing w:line="240" w:lineRule="auto"/>
              <w:jc w:val="left"/>
              <w:rPr>
                <w:rFonts w:cs="Arial"/>
              </w:rPr>
            </w:pPr>
            <w:r w:rsidRPr="00EE7DEA">
              <w:rPr>
                <w:rFonts w:cs="Arial"/>
              </w:rPr>
              <w:t>Sugerencias de mejora *:</w:t>
            </w:r>
          </w:p>
        </w:tc>
      </w:tr>
      <w:tr w:rsidR="00841E1B" w:rsidRPr="00EE7DEA" w14:paraId="7D31FD16" w14:textId="77777777" w:rsidTr="00AD7BE7">
        <w:tc>
          <w:tcPr>
            <w:tcW w:w="3805" w:type="pct"/>
          </w:tcPr>
          <w:p w14:paraId="7279A881" w14:textId="77777777" w:rsidR="00841E1B" w:rsidRPr="00EE7DEA" w:rsidRDefault="00841E1B" w:rsidP="00600906">
            <w:pPr>
              <w:pStyle w:val="Prrafodelista"/>
              <w:numPr>
                <w:ilvl w:val="0"/>
                <w:numId w:val="45"/>
              </w:numPr>
              <w:spacing w:after="0" w:line="240" w:lineRule="auto"/>
              <w:ind w:left="596"/>
              <w:rPr>
                <w:rFonts w:cs="Arial"/>
              </w:rPr>
            </w:pPr>
            <w:r w:rsidRPr="00EE7DEA">
              <w:rPr>
                <w:rFonts w:cs="Arial"/>
              </w:rPr>
              <w:t xml:space="preserve">¿El programa cuenta con mecanismos para recibir y atender con PEG, quejas o denuncias de las personas beneficiarias?    </w:t>
            </w:r>
          </w:p>
        </w:tc>
        <w:tc>
          <w:tcPr>
            <w:tcW w:w="299" w:type="pct"/>
          </w:tcPr>
          <w:p w14:paraId="4042537A" w14:textId="77777777" w:rsidR="00841E1B" w:rsidRPr="00EE7DEA" w:rsidRDefault="00841E1B" w:rsidP="00AD7BE7">
            <w:pPr>
              <w:spacing w:line="240" w:lineRule="auto"/>
              <w:jc w:val="center"/>
              <w:rPr>
                <w:rFonts w:cs="Arial"/>
              </w:rPr>
            </w:pPr>
            <w:r w:rsidRPr="00EE7DEA">
              <w:rPr>
                <w:rFonts w:cs="Arial"/>
              </w:rPr>
              <w:t>X</w:t>
            </w:r>
          </w:p>
        </w:tc>
        <w:tc>
          <w:tcPr>
            <w:tcW w:w="299" w:type="pct"/>
          </w:tcPr>
          <w:p w14:paraId="4B89377A" w14:textId="77777777" w:rsidR="00841E1B" w:rsidRPr="00EE7DEA" w:rsidRDefault="00841E1B" w:rsidP="00AD7BE7">
            <w:pPr>
              <w:spacing w:line="240" w:lineRule="auto"/>
              <w:jc w:val="center"/>
              <w:rPr>
                <w:rFonts w:cs="Arial"/>
              </w:rPr>
            </w:pPr>
          </w:p>
        </w:tc>
        <w:tc>
          <w:tcPr>
            <w:tcW w:w="150" w:type="pct"/>
            <w:shd w:val="clear" w:color="auto" w:fill="FFFFFF" w:themeFill="background1"/>
            <w:vAlign w:val="center"/>
          </w:tcPr>
          <w:p w14:paraId="6A221A16" w14:textId="77777777" w:rsidR="00841E1B" w:rsidRPr="00EE7DEA" w:rsidRDefault="00841E1B" w:rsidP="00AD7BE7">
            <w:pPr>
              <w:spacing w:line="240" w:lineRule="auto"/>
              <w:jc w:val="center"/>
              <w:rPr>
                <w:rFonts w:cs="Arial"/>
              </w:rPr>
            </w:pPr>
          </w:p>
        </w:tc>
        <w:tc>
          <w:tcPr>
            <w:tcW w:w="225" w:type="pct"/>
            <w:shd w:val="clear" w:color="auto" w:fill="FFFFFF" w:themeFill="background1"/>
            <w:vAlign w:val="center"/>
          </w:tcPr>
          <w:p w14:paraId="394FA4DF" w14:textId="77777777" w:rsidR="00841E1B" w:rsidRPr="00EE7DEA" w:rsidRDefault="00841E1B" w:rsidP="00AD7BE7">
            <w:pPr>
              <w:spacing w:line="240" w:lineRule="auto"/>
              <w:jc w:val="center"/>
              <w:rPr>
                <w:rFonts w:cs="Arial"/>
              </w:rPr>
            </w:pPr>
          </w:p>
        </w:tc>
        <w:tc>
          <w:tcPr>
            <w:tcW w:w="222" w:type="pct"/>
            <w:shd w:val="clear" w:color="auto" w:fill="FFFFFF" w:themeFill="background1"/>
            <w:vAlign w:val="center"/>
          </w:tcPr>
          <w:p w14:paraId="3F74C18C" w14:textId="77777777" w:rsidR="00841E1B" w:rsidRPr="00EE7DEA" w:rsidRDefault="00841E1B" w:rsidP="00AD7BE7">
            <w:pPr>
              <w:spacing w:line="240" w:lineRule="auto"/>
              <w:jc w:val="center"/>
              <w:rPr>
                <w:rFonts w:cs="Arial"/>
              </w:rPr>
            </w:pPr>
          </w:p>
        </w:tc>
      </w:tr>
      <w:tr w:rsidR="00841E1B" w:rsidRPr="00EE7DEA" w14:paraId="4ED858F2" w14:textId="77777777" w:rsidTr="00AD7BE7">
        <w:tc>
          <w:tcPr>
            <w:tcW w:w="5000" w:type="pct"/>
            <w:gridSpan w:val="6"/>
            <w:shd w:val="clear" w:color="auto" w:fill="FFFFFF" w:themeFill="background1"/>
          </w:tcPr>
          <w:p w14:paraId="01C71E0C" w14:textId="77777777" w:rsidR="00841E1B" w:rsidRPr="00EE7DEA" w:rsidRDefault="00841E1B" w:rsidP="00AD7BE7">
            <w:pPr>
              <w:spacing w:line="240" w:lineRule="auto"/>
              <w:jc w:val="left"/>
              <w:rPr>
                <w:rFonts w:cs="Arial"/>
              </w:rPr>
            </w:pPr>
            <w:r w:rsidRPr="00EE7DEA">
              <w:rPr>
                <w:rFonts w:cs="Arial"/>
              </w:rPr>
              <w:t>Sugerencias de mejora *:</w:t>
            </w:r>
          </w:p>
        </w:tc>
      </w:tr>
      <w:tr w:rsidR="00841E1B" w:rsidRPr="00EE7DEA" w14:paraId="2E379F77" w14:textId="77777777" w:rsidTr="00AD7BE7">
        <w:tc>
          <w:tcPr>
            <w:tcW w:w="3805" w:type="pct"/>
          </w:tcPr>
          <w:p w14:paraId="5CD92AA9" w14:textId="77777777" w:rsidR="00841E1B" w:rsidRPr="00EE7DEA" w:rsidRDefault="00841E1B" w:rsidP="00600906">
            <w:pPr>
              <w:pStyle w:val="Prrafodelista"/>
              <w:numPr>
                <w:ilvl w:val="0"/>
                <w:numId w:val="45"/>
              </w:numPr>
              <w:spacing w:after="0" w:line="240" w:lineRule="auto"/>
              <w:ind w:left="596"/>
              <w:rPr>
                <w:rFonts w:cs="Arial"/>
              </w:rPr>
            </w:pPr>
            <w:r w:rsidRPr="00EE7DEA">
              <w:rPr>
                <w:rFonts w:cs="Arial"/>
              </w:rPr>
              <w:t>¿Existe evidencia del efecto del Programa presupuestario en la población beneficiaria y las diferencias entre mujeres y hombres?</w:t>
            </w:r>
          </w:p>
        </w:tc>
        <w:tc>
          <w:tcPr>
            <w:tcW w:w="299" w:type="pct"/>
          </w:tcPr>
          <w:p w14:paraId="124671B6" w14:textId="77777777" w:rsidR="00841E1B" w:rsidRPr="00EE7DEA" w:rsidRDefault="00841E1B" w:rsidP="00AD7BE7">
            <w:pPr>
              <w:spacing w:line="240" w:lineRule="auto"/>
              <w:jc w:val="center"/>
              <w:rPr>
                <w:rFonts w:cs="Arial"/>
              </w:rPr>
            </w:pPr>
            <w:r w:rsidRPr="00EE7DEA">
              <w:rPr>
                <w:rFonts w:cs="Arial"/>
              </w:rPr>
              <w:t>X</w:t>
            </w:r>
          </w:p>
        </w:tc>
        <w:tc>
          <w:tcPr>
            <w:tcW w:w="299" w:type="pct"/>
          </w:tcPr>
          <w:p w14:paraId="3384FE34" w14:textId="77777777" w:rsidR="00841E1B" w:rsidRPr="00EE7DEA" w:rsidRDefault="00841E1B" w:rsidP="00AD7BE7">
            <w:pPr>
              <w:spacing w:line="240" w:lineRule="auto"/>
              <w:jc w:val="center"/>
              <w:rPr>
                <w:rFonts w:cs="Arial"/>
              </w:rPr>
            </w:pPr>
          </w:p>
        </w:tc>
        <w:tc>
          <w:tcPr>
            <w:tcW w:w="150" w:type="pct"/>
            <w:shd w:val="clear" w:color="auto" w:fill="FFFFFF" w:themeFill="background1"/>
            <w:vAlign w:val="center"/>
          </w:tcPr>
          <w:p w14:paraId="1018D561" w14:textId="77777777" w:rsidR="00841E1B" w:rsidRPr="00EE7DEA" w:rsidRDefault="00841E1B" w:rsidP="00AD7BE7">
            <w:pPr>
              <w:spacing w:line="240" w:lineRule="auto"/>
              <w:jc w:val="center"/>
              <w:rPr>
                <w:rFonts w:cs="Arial"/>
              </w:rPr>
            </w:pPr>
          </w:p>
        </w:tc>
        <w:tc>
          <w:tcPr>
            <w:tcW w:w="225" w:type="pct"/>
            <w:shd w:val="clear" w:color="auto" w:fill="FFFFFF" w:themeFill="background1"/>
            <w:vAlign w:val="center"/>
          </w:tcPr>
          <w:p w14:paraId="23BE9E77" w14:textId="77777777" w:rsidR="00841E1B" w:rsidRPr="00EE7DEA" w:rsidRDefault="00841E1B" w:rsidP="00AD7BE7">
            <w:pPr>
              <w:spacing w:line="240" w:lineRule="auto"/>
              <w:jc w:val="center"/>
              <w:rPr>
                <w:rFonts w:cs="Arial"/>
              </w:rPr>
            </w:pPr>
          </w:p>
        </w:tc>
        <w:tc>
          <w:tcPr>
            <w:tcW w:w="222" w:type="pct"/>
            <w:shd w:val="clear" w:color="auto" w:fill="FFFFFF" w:themeFill="background1"/>
            <w:vAlign w:val="center"/>
          </w:tcPr>
          <w:p w14:paraId="62D205DB" w14:textId="77777777" w:rsidR="00841E1B" w:rsidRPr="00EE7DEA" w:rsidRDefault="00841E1B" w:rsidP="00AD7BE7">
            <w:pPr>
              <w:spacing w:line="240" w:lineRule="auto"/>
              <w:jc w:val="center"/>
              <w:rPr>
                <w:rFonts w:cs="Arial"/>
              </w:rPr>
            </w:pPr>
          </w:p>
        </w:tc>
      </w:tr>
      <w:tr w:rsidR="00841E1B" w:rsidRPr="00EE7DEA" w14:paraId="7D101BC9" w14:textId="77777777" w:rsidTr="00AD7BE7">
        <w:tc>
          <w:tcPr>
            <w:tcW w:w="5000" w:type="pct"/>
            <w:gridSpan w:val="6"/>
            <w:shd w:val="clear" w:color="auto" w:fill="FFFFFF" w:themeFill="background1"/>
          </w:tcPr>
          <w:p w14:paraId="26ED6A34" w14:textId="77777777" w:rsidR="00841E1B" w:rsidRPr="00EE7DEA" w:rsidRDefault="00841E1B" w:rsidP="00AD7BE7">
            <w:pPr>
              <w:spacing w:line="240" w:lineRule="auto"/>
              <w:rPr>
                <w:rFonts w:cs="Arial"/>
              </w:rPr>
            </w:pPr>
            <w:r w:rsidRPr="00EE7DEA">
              <w:rPr>
                <w:rFonts w:cs="Arial"/>
              </w:rPr>
              <w:t>Sugerencias de mejora *:</w:t>
            </w:r>
          </w:p>
        </w:tc>
      </w:tr>
      <w:tr w:rsidR="00841E1B" w:rsidRPr="00EE7DEA" w14:paraId="20674858" w14:textId="77777777" w:rsidTr="00AD7BE7">
        <w:tc>
          <w:tcPr>
            <w:tcW w:w="3805" w:type="pct"/>
          </w:tcPr>
          <w:p w14:paraId="6E06F87C" w14:textId="77777777" w:rsidR="00841E1B" w:rsidRPr="00EE7DEA" w:rsidRDefault="00841E1B" w:rsidP="00600906">
            <w:pPr>
              <w:pStyle w:val="Prrafodelista"/>
              <w:numPr>
                <w:ilvl w:val="0"/>
                <w:numId w:val="45"/>
              </w:numPr>
              <w:spacing w:after="0" w:line="240" w:lineRule="auto"/>
              <w:ind w:left="596"/>
              <w:rPr>
                <w:rFonts w:cs="Arial"/>
              </w:rPr>
            </w:pPr>
            <w:r w:rsidRPr="00EE7DEA">
              <w:rPr>
                <w:rFonts w:cs="Arial"/>
              </w:rPr>
              <w:t>De acuerdo con el Anexo 43: Presupuesto para Mujeres y la Igualdad de Género, ¿Logra identificar el Presupuesto asignado al Pp a evaluar?</w:t>
            </w:r>
          </w:p>
        </w:tc>
        <w:tc>
          <w:tcPr>
            <w:tcW w:w="299" w:type="pct"/>
          </w:tcPr>
          <w:p w14:paraId="1C77A0AA" w14:textId="77777777" w:rsidR="00841E1B" w:rsidRPr="00EE7DEA" w:rsidRDefault="00841E1B" w:rsidP="00AD7BE7">
            <w:pPr>
              <w:spacing w:line="240" w:lineRule="auto"/>
              <w:jc w:val="center"/>
              <w:rPr>
                <w:rFonts w:cs="Arial"/>
              </w:rPr>
            </w:pPr>
            <w:r w:rsidRPr="00EE7DEA">
              <w:rPr>
                <w:rFonts w:cs="Arial"/>
              </w:rPr>
              <w:t>X</w:t>
            </w:r>
          </w:p>
        </w:tc>
        <w:tc>
          <w:tcPr>
            <w:tcW w:w="299" w:type="pct"/>
          </w:tcPr>
          <w:p w14:paraId="345B57B9" w14:textId="77777777" w:rsidR="00841E1B" w:rsidRPr="00EE7DEA" w:rsidRDefault="00841E1B" w:rsidP="00AD7BE7">
            <w:pPr>
              <w:spacing w:line="240" w:lineRule="auto"/>
              <w:jc w:val="center"/>
              <w:rPr>
                <w:rFonts w:cs="Arial"/>
              </w:rPr>
            </w:pPr>
          </w:p>
        </w:tc>
        <w:tc>
          <w:tcPr>
            <w:tcW w:w="150" w:type="pct"/>
            <w:shd w:val="clear" w:color="auto" w:fill="FFFFFF" w:themeFill="background1"/>
            <w:vAlign w:val="center"/>
          </w:tcPr>
          <w:p w14:paraId="2F41365D" w14:textId="77777777" w:rsidR="00841E1B" w:rsidRPr="00EE7DEA" w:rsidRDefault="00841E1B" w:rsidP="00AD7BE7">
            <w:pPr>
              <w:spacing w:line="240" w:lineRule="auto"/>
              <w:jc w:val="center"/>
              <w:rPr>
                <w:rFonts w:cs="Arial"/>
              </w:rPr>
            </w:pPr>
          </w:p>
        </w:tc>
        <w:tc>
          <w:tcPr>
            <w:tcW w:w="225" w:type="pct"/>
            <w:shd w:val="clear" w:color="auto" w:fill="FFFFFF" w:themeFill="background1"/>
            <w:vAlign w:val="center"/>
          </w:tcPr>
          <w:p w14:paraId="73CF65AC" w14:textId="77777777" w:rsidR="00841E1B" w:rsidRPr="00EE7DEA" w:rsidRDefault="00841E1B" w:rsidP="00AD7BE7">
            <w:pPr>
              <w:spacing w:line="240" w:lineRule="auto"/>
              <w:jc w:val="center"/>
              <w:rPr>
                <w:rFonts w:cs="Arial"/>
              </w:rPr>
            </w:pPr>
          </w:p>
        </w:tc>
        <w:tc>
          <w:tcPr>
            <w:tcW w:w="222" w:type="pct"/>
            <w:shd w:val="clear" w:color="auto" w:fill="FFFFFF" w:themeFill="background1"/>
            <w:vAlign w:val="center"/>
          </w:tcPr>
          <w:p w14:paraId="767C7A28" w14:textId="77777777" w:rsidR="00841E1B" w:rsidRPr="00EE7DEA" w:rsidRDefault="00841E1B" w:rsidP="00AD7BE7">
            <w:pPr>
              <w:spacing w:line="240" w:lineRule="auto"/>
              <w:jc w:val="center"/>
              <w:rPr>
                <w:rFonts w:cs="Arial"/>
              </w:rPr>
            </w:pPr>
          </w:p>
        </w:tc>
      </w:tr>
      <w:tr w:rsidR="00841E1B" w:rsidRPr="00EE7DEA" w14:paraId="3706489A" w14:textId="77777777" w:rsidTr="00AD7BE7">
        <w:tc>
          <w:tcPr>
            <w:tcW w:w="5000" w:type="pct"/>
            <w:gridSpan w:val="6"/>
          </w:tcPr>
          <w:p w14:paraId="354F1C87" w14:textId="77777777" w:rsidR="00841E1B" w:rsidRPr="00EE7DEA" w:rsidRDefault="00841E1B" w:rsidP="00AD7BE7">
            <w:pPr>
              <w:spacing w:line="240" w:lineRule="auto"/>
              <w:jc w:val="left"/>
              <w:rPr>
                <w:rFonts w:cs="Arial"/>
              </w:rPr>
            </w:pPr>
            <w:r w:rsidRPr="00EE7DEA">
              <w:rPr>
                <w:rFonts w:cs="Arial"/>
              </w:rPr>
              <w:t xml:space="preserve">Sugerencias de mejora </w:t>
            </w:r>
            <w:r w:rsidRPr="00EE7DEA">
              <w:rPr>
                <w:rFonts w:cs="Arial"/>
                <w:i/>
                <w:iCs/>
              </w:rPr>
              <w:t>*: Conformar una base de datos para recabar la información de los beneficiarios identificando el sexo de éstos; así como la satisfacción respecto de los servicios recibidos.</w:t>
            </w:r>
          </w:p>
        </w:tc>
      </w:tr>
    </w:tbl>
    <w:p w14:paraId="5896F30E" w14:textId="77777777" w:rsidR="00841E1B" w:rsidRPr="00EE7DEA" w:rsidRDefault="00841E1B" w:rsidP="00841E1B">
      <w:pPr>
        <w:spacing w:line="240" w:lineRule="auto"/>
        <w:jc w:val="left"/>
        <w:rPr>
          <w:rFonts w:cs="Arial"/>
          <w:szCs w:val="20"/>
        </w:rPr>
      </w:pPr>
      <w:r w:rsidRPr="00EE7DEA">
        <w:rPr>
          <w:rFonts w:cs="Arial"/>
          <w:szCs w:val="20"/>
        </w:rPr>
        <w:br w:type="page"/>
      </w:r>
    </w:p>
    <w:tbl>
      <w:tblPr>
        <w:tblW w:w="5003" w:type="pct"/>
        <w:tblInd w:w="-5" w:type="dxa"/>
        <w:tblCellMar>
          <w:left w:w="70" w:type="dxa"/>
          <w:right w:w="70" w:type="dxa"/>
        </w:tblCellMar>
        <w:tblLook w:val="0480" w:firstRow="0" w:lastRow="0" w:firstColumn="1" w:lastColumn="0" w:noHBand="0" w:noVBand="1"/>
      </w:tblPr>
      <w:tblGrid>
        <w:gridCol w:w="5"/>
        <w:gridCol w:w="164"/>
        <w:gridCol w:w="3"/>
        <w:gridCol w:w="162"/>
        <w:gridCol w:w="33"/>
        <w:gridCol w:w="115"/>
        <w:gridCol w:w="148"/>
        <w:gridCol w:w="155"/>
        <w:gridCol w:w="62"/>
        <w:gridCol w:w="86"/>
        <w:gridCol w:w="148"/>
        <w:gridCol w:w="156"/>
        <w:gridCol w:w="1"/>
        <w:gridCol w:w="148"/>
        <w:gridCol w:w="148"/>
        <w:gridCol w:w="62"/>
        <w:gridCol w:w="97"/>
        <w:gridCol w:w="147"/>
        <w:gridCol w:w="153"/>
        <w:gridCol w:w="14"/>
        <w:gridCol w:w="147"/>
        <w:gridCol w:w="111"/>
        <w:gridCol w:w="36"/>
        <w:gridCol w:w="147"/>
        <w:gridCol w:w="89"/>
        <w:gridCol w:w="59"/>
        <w:gridCol w:w="147"/>
        <w:gridCol w:w="66"/>
        <w:gridCol w:w="81"/>
        <w:gridCol w:w="148"/>
        <w:gridCol w:w="147"/>
        <w:gridCol w:w="147"/>
        <w:gridCol w:w="73"/>
        <w:gridCol w:w="74"/>
        <w:gridCol w:w="148"/>
        <w:gridCol w:w="147"/>
        <w:gridCol w:w="147"/>
        <w:gridCol w:w="160"/>
        <w:gridCol w:w="148"/>
        <w:gridCol w:w="148"/>
        <w:gridCol w:w="149"/>
        <w:gridCol w:w="148"/>
        <w:gridCol w:w="147"/>
        <w:gridCol w:w="158"/>
        <w:gridCol w:w="147"/>
        <w:gridCol w:w="22"/>
        <w:gridCol w:w="127"/>
        <w:gridCol w:w="142"/>
        <w:gridCol w:w="30"/>
        <w:gridCol w:w="109"/>
        <w:gridCol w:w="84"/>
        <w:gridCol w:w="4"/>
        <w:gridCol w:w="172"/>
        <w:gridCol w:w="161"/>
        <w:gridCol w:w="8"/>
        <w:gridCol w:w="164"/>
        <w:gridCol w:w="20"/>
        <w:gridCol w:w="144"/>
        <w:gridCol w:w="165"/>
        <w:gridCol w:w="168"/>
        <w:gridCol w:w="216"/>
        <w:gridCol w:w="54"/>
        <w:gridCol w:w="165"/>
        <w:gridCol w:w="203"/>
        <w:gridCol w:w="165"/>
        <w:gridCol w:w="204"/>
        <w:gridCol w:w="167"/>
        <w:gridCol w:w="88"/>
        <w:gridCol w:w="54"/>
        <w:gridCol w:w="146"/>
        <w:gridCol w:w="142"/>
        <w:gridCol w:w="142"/>
        <w:gridCol w:w="138"/>
        <w:gridCol w:w="9"/>
        <w:gridCol w:w="140"/>
        <w:gridCol w:w="159"/>
      </w:tblGrid>
      <w:tr w:rsidR="00841E1B" w:rsidRPr="00EE7DEA" w14:paraId="7880DC36" w14:textId="77777777" w:rsidTr="005501C2">
        <w:trPr>
          <w:gridBefore w:val="1"/>
          <w:trHeight w:val="397"/>
        </w:trPr>
        <w:tc>
          <w:tcPr>
            <w:tcW w:w="4997" w:type="pct"/>
            <w:gridSpan w:val="7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31F754E6" w14:textId="77777777" w:rsidR="00841E1B" w:rsidRPr="00EE7DEA" w:rsidRDefault="00841E1B" w:rsidP="00600906">
            <w:pPr>
              <w:spacing w:after="0" w:line="240" w:lineRule="auto"/>
              <w:jc w:val="center"/>
              <w:rPr>
                <w:rFonts w:cs="Arial"/>
                <w:b/>
                <w:color w:val="FFFFFF" w:themeColor="background1"/>
                <w:szCs w:val="20"/>
                <w:lang w:eastAsia="es-MX"/>
              </w:rPr>
            </w:pPr>
            <w:bookmarkStart w:id="68" w:name="RANGE!A1:R32"/>
            <w:bookmarkStart w:id="69" w:name="_Toc215574581"/>
            <w:r w:rsidRPr="00600906">
              <w:rPr>
                <w:b/>
                <w:bCs/>
                <w:color w:val="FFFFFF" w:themeColor="background1"/>
              </w:rPr>
              <w:lastRenderedPageBreak/>
              <w:t>Anexo 5. Mecanismo de solicitud</w:t>
            </w:r>
            <w:bookmarkEnd w:id="68"/>
            <w:bookmarkEnd w:id="69"/>
          </w:p>
        </w:tc>
      </w:tr>
      <w:tr w:rsidR="00841E1B" w:rsidRPr="00EE7DEA" w14:paraId="7615C8E4" w14:textId="77777777" w:rsidTr="005501C2">
        <w:trPr>
          <w:gridBefore w:val="1"/>
          <w:trHeight w:val="2548"/>
        </w:trPr>
        <w:tc>
          <w:tcPr>
            <w:tcW w:w="4997" w:type="pct"/>
            <w:gridSpan w:val="7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28CE999" w14:textId="77777777" w:rsidR="00841E1B" w:rsidRPr="00EE7DEA" w:rsidRDefault="00841E1B" w:rsidP="00AD7BE7">
            <w:pPr>
              <w:rPr>
                <w:rFonts w:cs="Arial"/>
              </w:rPr>
            </w:pPr>
            <w:r w:rsidRPr="00EE7DEA">
              <w:rPr>
                <w:rFonts w:cs="Arial"/>
                <w:noProof/>
                <w:lang w:eastAsia="es-MX"/>
              </w:rPr>
              <w:drawing>
                <wp:anchor distT="0" distB="0" distL="114300" distR="114300" simplePos="0" relativeHeight="251759104" behindDoc="0" locked="0" layoutInCell="1" allowOverlap="1" wp14:anchorId="15394974" wp14:editId="6A21D64D">
                  <wp:simplePos x="0" y="0"/>
                  <wp:positionH relativeFrom="column">
                    <wp:posOffset>250825</wp:posOffset>
                  </wp:positionH>
                  <wp:positionV relativeFrom="paragraph">
                    <wp:posOffset>200025</wp:posOffset>
                  </wp:positionV>
                  <wp:extent cx="5002530" cy="3774440"/>
                  <wp:effectExtent l="0" t="0" r="762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002530" cy="3774440"/>
                          </a:xfrm>
                          <a:prstGeom prst="rect">
                            <a:avLst/>
                          </a:prstGeom>
                        </pic:spPr>
                      </pic:pic>
                    </a:graphicData>
                  </a:graphic>
                  <wp14:sizeRelH relativeFrom="page">
                    <wp14:pctWidth>0</wp14:pctWidth>
                  </wp14:sizeRelH>
                  <wp14:sizeRelV relativeFrom="page">
                    <wp14:pctHeight>0</wp14:pctHeight>
                  </wp14:sizeRelV>
                </wp:anchor>
              </w:drawing>
            </w:r>
          </w:p>
          <w:p w14:paraId="72EA4E4C" w14:textId="77777777" w:rsidR="00841E1B" w:rsidRPr="00EE7DEA" w:rsidRDefault="00841E1B" w:rsidP="00AD7BE7">
            <w:pPr>
              <w:rPr>
                <w:rFonts w:cs="Arial"/>
              </w:rPr>
            </w:pPr>
          </w:p>
          <w:p w14:paraId="21CAB0E6" w14:textId="77777777" w:rsidR="00841E1B" w:rsidRPr="00EE7DEA" w:rsidRDefault="00841E1B" w:rsidP="00AD7BE7">
            <w:pPr>
              <w:rPr>
                <w:rFonts w:cs="Arial"/>
              </w:rPr>
            </w:pPr>
          </w:p>
          <w:p w14:paraId="77F138B3" w14:textId="77777777" w:rsidR="00841E1B" w:rsidRPr="00EE7DEA" w:rsidRDefault="00841E1B" w:rsidP="00AD7BE7">
            <w:pPr>
              <w:rPr>
                <w:rFonts w:cs="Arial"/>
              </w:rPr>
            </w:pPr>
          </w:p>
          <w:p w14:paraId="7C19205D" w14:textId="77777777" w:rsidR="00841E1B" w:rsidRPr="00EE7DEA" w:rsidRDefault="00841E1B" w:rsidP="00AD7BE7">
            <w:pPr>
              <w:rPr>
                <w:rFonts w:cs="Arial"/>
              </w:rPr>
            </w:pPr>
          </w:p>
          <w:p w14:paraId="6AFB7B01" w14:textId="77777777" w:rsidR="00841E1B" w:rsidRPr="00EE7DEA" w:rsidRDefault="00841E1B" w:rsidP="00AD7BE7">
            <w:pPr>
              <w:rPr>
                <w:rFonts w:cs="Arial"/>
              </w:rPr>
            </w:pPr>
          </w:p>
          <w:p w14:paraId="4CAAD2DE" w14:textId="77777777" w:rsidR="00841E1B" w:rsidRPr="00EE7DEA" w:rsidRDefault="00841E1B" w:rsidP="00AD7BE7">
            <w:pPr>
              <w:rPr>
                <w:rFonts w:cs="Arial"/>
              </w:rPr>
            </w:pPr>
          </w:p>
          <w:p w14:paraId="50687214" w14:textId="77777777" w:rsidR="00841E1B" w:rsidRPr="00EE7DEA" w:rsidRDefault="00841E1B" w:rsidP="00AD7BE7">
            <w:pPr>
              <w:rPr>
                <w:rFonts w:cs="Arial"/>
              </w:rPr>
            </w:pPr>
          </w:p>
          <w:p w14:paraId="51ED4487" w14:textId="77777777" w:rsidR="00841E1B" w:rsidRPr="00EE7DEA" w:rsidRDefault="00841E1B" w:rsidP="00AD7BE7">
            <w:pPr>
              <w:rPr>
                <w:rFonts w:cs="Arial"/>
              </w:rPr>
            </w:pPr>
          </w:p>
          <w:p w14:paraId="166AD207" w14:textId="77777777" w:rsidR="00841E1B" w:rsidRPr="00EE7DEA" w:rsidRDefault="00841E1B" w:rsidP="00AD7BE7">
            <w:pPr>
              <w:rPr>
                <w:rFonts w:cs="Arial"/>
              </w:rPr>
            </w:pPr>
          </w:p>
          <w:p w14:paraId="1B080800" w14:textId="77777777" w:rsidR="00841E1B" w:rsidRPr="00EE7DEA" w:rsidRDefault="00841E1B" w:rsidP="00AD7BE7">
            <w:pPr>
              <w:rPr>
                <w:rFonts w:cs="Arial"/>
              </w:rPr>
            </w:pPr>
          </w:p>
          <w:p w14:paraId="1E2796FC" w14:textId="77777777" w:rsidR="00841E1B" w:rsidRPr="00EE7DEA" w:rsidRDefault="00841E1B" w:rsidP="00AD7BE7">
            <w:pPr>
              <w:rPr>
                <w:rFonts w:cs="Arial"/>
              </w:rPr>
            </w:pPr>
          </w:p>
          <w:p w14:paraId="6FD7F0C0" w14:textId="77777777" w:rsidR="00841E1B" w:rsidRPr="00EE7DEA" w:rsidRDefault="00841E1B" w:rsidP="00AD7BE7">
            <w:pPr>
              <w:rPr>
                <w:rFonts w:cs="Arial"/>
              </w:rPr>
            </w:pPr>
          </w:p>
          <w:p w14:paraId="4A3BE039" w14:textId="77777777" w:rsidR="00841E1B" w:rsidRPr="00EE7DEA" w:rsidRDefault="00841E1B" w:rsidP="00AD7BE7">
            <w:pPr>
              <w:rPr>
                <w:rFonts w:cs="Arial"/>
              </w:rPr>
            </w:pPr>
          </w:p>
        </w:tc>
      </w:tr>
      <w:tr w:rsidR="00841E1B" w:rsidRPr="00EE7DEA" w14:paraId="7B6F3873" w14:textId="77777777" w:rsidTr="005501C2">
        <w:trPr>
          <w:gridBefore w:val="1"/>
          <w:trHeight w:val="330"/>
        </w:trPr>
        <w:tc>
          <w:tcPr>
            <w:tcW w:w="4997" w:type="pct"/>
            <w:gridSpan w:val="7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3CC8B908" w14:textId="77777777" w:rsidR="00841E1B" w:rsidRPr="00EE7DEA" w:rsidRDefault="00841E1B" w:rsidP="00AD7BE7">
            <w:pPr>
              <w:spacing w:after="0" w:line="240" w:lineRule="auto"/>
              <w:jc w:val="center"/>
              <w:rPr>
                <w:rFonts w:cs="Arial"/>
                <w:b/>
                <w:color w:val="FFFFFF" w:themeColor="background1"/>
                <w:szCs w:val="20"/>
                <w:lang w:eastAsia="es-MX"/>
              </w:rPr>
            </w:pPr>
            <w:r w:rsidRPr="00EE7DEA">
              <w:rPr>
                <w:rFonts w:cs="Arial"/>
                <w:b/>
                <w:color w:val="FFFFFF" w:themeColor="background1"/>
                <w:szCs w:val="20"/>
                <w:lang w:eastAsia="es-MX"/>
              </w:rPr>
              <w:t>Áreas de mejora</w:t>
            </w:r>
          </w:p>
        </w:tc>
      </w:tr>
      <w:tr w:rsidR="00841E1B" w:rsidRPr="00EE7DEA" w14:paraId="01B01DCC" w14:textId="77777777" w:rsidTr="005501C2">
        <w:trPr>
          <w:gridBefore w:val="1"/>
          <w:trHeight w:val="379"/>
        </w:trPr>
        <w:tc>
          <w:tcPr>
            <w:tcW w:w="1023" w:type="pct"/>
            <w:gridSpan w:val="1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3632A301" w14:textId="77777777" w:rsidR="00841E1B" w:rsidRPr="00EE7DEA" w:rsidRDefault="00841E1B" w:rsidP="00AD7BE7">
            <w:pPr>
              <w:spacing w:after="0" w:line="240" w:lineRule="auto"/>
              <w:jc w:val="center"/>
              <w:rPr>
                <w:rFonts w:cs="Arial"/>
                <w:b/>
                <w:szCs w:val="20"/>
                <w:lang w:eastAsia="es-MX"/>
              </w:rPr>
            </w:pPr>
            <w:r w:rsidRPr="00EE7DEA">
              <w:rPr>
                <w:rFonts w:cs="Arial"/>
                <w:b/>
                <w:szCs w:val="20"/>
                <w:lang w:eastAsia="es-MX"/>
              </w:rPr>
              <w:t>Proceso</w:t>
            </w:r>
          </w:p>
        </w:tc>
        <w:tc>
          <w:tcPr>
            <w:tcW w:w="1477" w:type="pct"/>
            <w:gridSpan w:val="2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FA43687" w14:textId="77777777" w:rsidR="00841E1B" w:rsidRPr="00EE7DEA" w:rsidRDefault="00841E1B" w:rsidP="00AD7BE7">
            <w:pPr>
              <w:spacing w:after="0" w:line="240" w:lineRule="auto"/>
              <w:jc w:val="center"/>
              <w:rPr>
                <w:rFonts w:cs="Arial"/>
                <w:b/>
                <w:szCs w:val="20"/>
                <w:lang w:eastAsia="es-MX"/>
              </w:rPr>
            </w:pPr>
            <w:r w:rsidRPr="00EE7DEA">
              <w:rPr>
                <w:rFonts w:cs="Arial"/>
                <w:b/>
                <w:szCs w:val="20"/>
                <w:lang w:eastAsia="es-MX"/>
              </w:rPr>
              <w:t>Mejora identificada</w:t>
            </w:r>
          </w:p>
        </w:tc>
        <w:tc>
          <w:tcPr>
            <w:tcW w:w="1079" w:type="pct"/>
            <w:gridSpan w:val="1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9CCB8B9" w14:textId="77777777" w:rsidR="00841E1B" w:rsidRPr="00EE7DEA" w:rsidRDefault="00841E1B" w:rsidP="00AD7BE7">
            <w:pPr>
              <w:spacing w:after="0" w:line="240" w:lineRule="auto"/>
              <w:jc w:val="center"/>
              <w:rPr>
                <w:rFonts w:cs="Arial"/>
                <w:b/>
                <w:szCs w:val="20"/>
                <w:lang w:eastAsia="es-MX"/>
              </w:rPr>
            </w:pPr>
            <w:r w:rsidRPr="00EE7DEA">
              <w:rPr>
                <w:rFonts w:cs="Arial"/>
                <w:b/>
                <w:szCs w:val="20"/>
                <w:lang w:eastAsia="es-MX"/>
              </w:rPr>
              <w:t>Argumentación</w:t>
            </w:r>
          </w:p>
        </w:tc>
        <w:tc>
          <w:tcPr>
            <w:tcW w:w="1417" w:type="pct"/>
            <w:gridSpan w:val="1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DD78FAF" w14:textId="77777777" w:rsidR="00841E1B" w:rsidRPr="00EE7DEA" w:rsidRDefault="00841E1B" w:rsidP="00AD7BE7">
            <w:pPr>
              <w:spacing w:after="0" w:line="240" w:lineRule="auto"/>
              <w:jc w:val="center"/>
              <w:rPr>
                <w:rFonts w:cs="Arial"/>
                <w:b/>
                <w:szCs w:val="20"/>
                <w:lang w:eastAsia="es-MX"/>
              </w:rPr>
            </w:pPr>
            <w:r w:rsidRPr="00EE7DEA">
              <w:rPr>
                <w:rFonts w:cs="Arial"/>
                <w:b/>
                <w:szCs w:val="20"/>
                <w:lang w:eastAsia="es-MX"/>
              </w:rPr>
              <w:t>Propuesta</w:t>
            </w:r>
          </w:p>
        </w:tc>
      </w:tr>
      <w:tr w:rsidR="00841E1B" w:rsidRPr="00EE7DEA" w14:paraId="79C71BBF" w14:textId="77777777" w:rsidTr="005501C2">
        <w:trPr>
          <w:gridBefore w:val="1"/>
          <w:trHeight w:val="260"/>
        </w:trPr>
        <w:tc>
          <w:tcPr>
            <w:tcW w:w="1023" w:type="pct"/>
            <w:gridSpan w:val="1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5C73B9E7" w14:textId="77777777" w:rsidR="00841E1B" w:rsidRPr="00EE7DEA" w:rsidRDefault="00841E1B" w:rsidP="00AD7BE7">
            <w:pPr>
              <w:spacing w:after="0" w:line="240" w:lineRule="auto"/>
              <w:rPr>
                <w:rFonts w:cs="Arial"/>
                <w:szCs w:val="20"/>
                <w:lang w:eastAsia="es-MX"/>
              </w:rPr>
            </w:pPr>
            <w:r w:rsidRPr="00EE7DEA">
              <w:rPr>
                <w:rFonts w:cs="Arial"/>
                <w:szCs w:val="20"/>
                <w:lang w:eastAsia="es-MX"/>
              </w:rPr>
              <w:t> </w:t>
            </w:r>
          </w:p>
        </w:tc>
        <w:tc>
          <w:tcPr>
            <w:tcW w:w="1477" w:type="pct"/>
            <w:gridSpan w:val="2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5EAFC5DC" w14:textId="77777777" w:rsidR="00841E1B" w:rsidRPr="00EE7DEA" w:rsidRDefault="00841E1B" w:rsidP="00AD7BE7">
            <w:pPr>
              <w:spacing w:after="0" w:line="240" w:lineRule="auto"/>
              <w:rPr>
                <w:rFonts w:cs="Arial"/>
                <w:szCs w:val="20"/>
                <w:lang w:eastAsia="es-MX"/>
              </w:rPr>
            </w:pPr>
            <w:r w:rsidRPr="00EE7DEA">
              <w:rPr>
                <w:rFonts w:cs="Arial"/>
                <w:szCs w:val="20"/>
                <w:lang w:eastAsia="es-MX"/>
              </w:rPr>
              <w:t> </w:t>
            </w:r>
          </w:p>
        </w:tc>
        <w:tc>
          <w:tcPr>
            <w:tcW w:w="1079" w:type="pct"/>
            <w:gridSpan w:val="1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18466BD4" w14:textId="77777777" w:rsidR="00841E1B" w:rsidRPr="00EE7DEA" w:rsidRDefault="00841E1B" w:rsidP="00AD7BE7">
            <w:pPr>
              <w:spacing w:after="0" w:line="240" w:lineRule="auto"/>
              <w:rPr>
                <w:rFonts w:cs="Arial"/>
                <w:szCs w:val="20"/>
                <w:lang w:eastAsia="es-MX"/>
              </w:rPr>
            </w:pPr>
            <w:r w:rsidRPr="00EE7DEA">
              <w:rPr>
                <w:rFonts w:cs="Arial"/>
                <w:szCs w:val="20"/>
                <w:lang w:eastAsia="es-MX"/>
              </w:rPr>
              <w:t> </w:t>
            </w:r>
          </w:p>
        </w:tc>
        <w:tc>
          <w:tcPr>
            <w:tcW w:w="1417" w:type="pct"/>
            <w:gridSpan w:val="1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0A374DD" w14:textId="77777777" w:rsidR="00841E1B" w:rsidRPr="00EE7DEA" w:rsidRDefault="00841E1B" w:rsidP="00AD7BE7">
            <w:pPr>
              <w:spacing w:after="0" w:line="240" w:lineRule="auto"/>
              <w:rPr>
                <w:rFonts w:cs="Arial"/>
                <w:szCs w:val="20"/>
                <w:lang w:eastAsia="es-MX"/>
              </w:rPr>
            </w:pPr>
            <w:r w:rsidRPr="00EE7DEA">
              <w:rPr>
                <w:rFonts w:cs="Arial"/>
                <w:szCs w:val="20"/>
                <w:lang w:eastAsia="es-MX"/>
              </w:rPr>
              <w:t> </w:t>
            </w:r>
          </w:p>
        </w:tc>
      </w:tr>
      <w:tr w:rsidR="005501C2" w:rsidRPr="00EE7DEA" w14:paraId="5C68B202" w14:textId="77777777" w:rsidTr="005501C2">
        <w:trPr>
          <w:gridBefore w:val="1"/>
          <w:trHeight w:val="194"/>
        </w:trPr>
        <w:tc>
          <w:tcPr>
            <w:tcW w:w="273" w:type="pct"/>
            <w:gridSpan w:val="5"/>
            <w:tcBorders>
              <w:top w:val="nil"/>
              <w:left w:val="single" w:sz="4" w:space="0" w:color="BFBFBF" w:themeColor="background1" w:themeShade="BF"/>
              <w:bottom w:val="nil"/>
              <w:right w:val="nil"/>
            </w:tcBorders>
            <w:noWrap/>
            <w:vAlign w:val="center"/>
            <w:hideMark/>
          </w:tcPr>
          <w:p w14:paraId="668069F1" w14:textId="77777777" w:rsidR="00841E1B" w:rsidRPr="00EE7DEA" w:rsidRDefault="00841E1B" w:rsidP="00AD7BE7">
            <w:pPr>
              <w:spacing w:after="0" w:line="240" w:lineRule="auto"/>
              <w:rPr>
                <w:rFonts w:cs="Arial"/>
                <w:color w:val="000000"/>
                <w:szCs w:val="20"/>
                <w:lang w:eastAsia="es-MX"/>
              </w:rPr>
            </w:pPr>
            <w:r w:rsidRPr="00EE7DEA">
              <w:rPr>
                <w:rFonts w:cs="Arial"/>
                <w:color w:val="000000"/>
                <w:szCs w:val="20"/>
                <w:lang w:eastAsia="es-MX"/>
              </w:rPr>
              <w:t> </w:t>
            </w:r>
          </w:p>
        </w:tc>
        <w:tc>
          <w:tcPr>
            <w:tcW w:w="248" w:type="pct"/>
            <w:gridSpan w:val="4"/>
            <w:tcBorders>
              <w:top w:val="nil"/>
              <w:left w:val="nil"/>
              <w:bottom w:val="nil"/>
              <w:right w:val="nil"/>
            </w:tcBorders>
            <w:noWrap/>
            <w:vAlign w:val="center"/>
            <w:hideMark/>
          </w:tcPr>
          <w:p w14:paraId="676D309E" w14:textId="77777777" w:rsidR="00841E1B" w:rsidRPr="00EE7DEA" w:rsidRDefault="00841E1B" w:rsidP="00AD7BE7">
            <w:pPr>
              <w:spacing w:after="0" w:line="240" w:lineRule="auto"/>
              <w:rPr>
                <w:rFonts w:cs="Arial"/>
                <w:color w:val="000000"/>
                <w:szCs w:val="20"/>
                <w:lang w:eastAsia="es-MX"/>
              </w:rPr>
            </w:pPr>
          </w:p>
        </w:tc>
        <w:tc>
          <w:tcPr>
            <w:tcW w:w="250" w:type="pct"/>
            <w:gridSpan w:val="4"/>
            <w:tcBorders>
              <w:top w:val="nil"/>
              <w:left w:val="nil"/>
              <w:bottom w:val="nil"/>
              <w:right w:val="nil"/>
            </w:tcBorders>
            <w:noWrap/>
            <w:vAlign w:val="center"/>
            <w:hideMark/>
          </w:tcPr>
          <w:p w14:paraId="62EF1715" w14:textId="77777777" w:rsidR="00841E1B" w:rsidRPr="00EE7DEA" w:rsidRDefault="00841E1B" w:rsidP="00AD7BE7">
            <w:pPr>
              <w:spacing w:after="0" w:line="240" w:lineRule="auto"/>
              <w:rPr>
                <w:rFonts w:cs="Arial"/>
                <w:szCs w:val="20"/>
                <w:lang w:eastAsia="es-MX"/>
              </w:rPr>
            </w:pPr>
          </w:p>
        </w:tc>
        <w:tc>
          <w:tcPr>
            <w:tcW w:w="252" w:type="pct"/>
            <w:gridSpan w:val="4"/>
            <w:tcBorders>
              <w:top w:val="nil"/>
              <w:left w:val="nil"/>
              <w:bottom w:val="nil"/>
              <w:right w:val="nil"/>
            </w:tcBorders>
            <w:noWrap/>
            <w:vAlign w:val="center"/>
            <w:hideMark/>
          </w:tcPr>
          <w:p w14:paraId="095559DF" w14:textId="77777777" w:rsidR="00841E1B" w:rsidRPr="00EE7DEA" w:rsidRDefault="00841E1B" w:rsidP="00AD7BE7">
            <w:pPr>
              <w:spacing w:after="0" w:line="240" w:lineRule="auto"/>
              <w:rPr>
                <w:rFonts w:cs="Arial"/>
                <w:szCs w:val="20"/>
                <w:lang w:eastAsia="es-MX"/>
              </w:rPr>
            </w:pPr>
          </w:p>
        </w:tc>
        <w:tc>
          <w:tcPr>
            <w:tcW w:w="266" w:type="pct"/>
            <w:gridSpan w:val="5"/>
            <w:tcBorders>
              <w:top w:val="nil"/>
              <w:left w:val="nil"/>
              <w:bottom w:val="nil"/>
              <w:right w:val="nil"/>
            </w:tcBorders>
            <w:noWrap/>
            <w:vAlign w:val="center"/>
            <w:hideMark/>
          </w:tcPr>
          <w:p w14:paraId="2A65804D" w14:textId="77777777" w:rsidR="00841E1B" w:rsidRPr="00EE7DEA" w:rsidRDefault="00841E1B" w:rsidP="00AD7BE7">
            <w:pPr>
              <w:spacing w:after="0" w:line="240" w:lineRule="auto"/>
              <w:rPr>
                <w:rFonts w:cs="Arial"/>
                <w:szCs w:val="20"/>
                <w:lang w:eastAsia="es-MX"/>
              </w:rPr>
            </w:pPr>
          </w:p>
        </w:tc>
        <w:tc>
          <w:tcPr>
            <w:tcW w:w="238" w:type="pct"/>
            <w:gridSpan w:val="4"/>
            <w:tcBorders>
              <w:top w:val="nil"/>
              <w:left w:val="nil"/>
              <w:bottom w:val="nil"/>
              <w:right w:val="nil"/>
            </w:tcBorders>
            <w:noWrap/>
            <w:vAlign w:val="center"/>
            <w:hideMark/>
          </w:tcPr>
          <w:p w14:paraId="12F7DDF8" w14:textId="77777777" w:rsidR="00841E1B" w:rsidRPr="00EE7DEA" w:rsidRDefault="00841E1B" w:rsidP="00AD7BE7">
            <w:pPr>
              <w:spacing w:after="0" w:line="240" w:lineRule="auto"/>
              <w:rPr>
                <w:rFonts w:cs="Arial"/>
                <w:szCs w:val="20"/>
                <w:lang w:eastAsia="es-MX"/>
              </w:rPr>
            </w:pPr>
          </w:p>
        </w:tc>
        <w:tc>
          <w:tcPr>
            <w:tcW w:w="396" w:type="pct"/>
            <w:gridSpan w:val="7"/>
            <w:tcBorders>
              <w:top w:val="nil"/>
              <w:left w:val="nil"/>
              <w:bottom w:val="nil"/>
              <w:right w:val="nil"/>
            </w:tcBorders>
            <w:noWrap/>
            <w:vAlign w:val="center"/>
            <w:hideMark/>
          </w:tcPr>
          <w:p w14:paraId="4A0B3E52" w14:textId="77777777" w:rsidR="00841E1B" w:rsidRPr="00EE7DEA" w:rsidRDefault="00841E1B" w:rsidP="00AD7BE7">
            <w:pPr>
              <w:spacing w:after="0" w:line="240" w:lineRule="auto"/>
              <w:rPr>
                <w:rFonts w:cs="Arial"/>
                <w:szCs w:val="20"/>
                <w:lang w:eastAsia="es-MX"/>
              </w:rPr>
            </w:pPr>
          </w:p>
        </w:tc>
        <w:tc>
          <w:tcPr>
            <w:tcW w:w="238" w:type="pct"/>
            <w:gridSpan w:val="3"/>
            <w:tcBorders>
              <w:top w:val="nil"/>
              <w:left w:val="nil"/>
              <w:bottom w:val="nil"/>
              <w:right w:val="nil"/>
            </w:tcBorders>
            <w:noWrap/>
            <w:vAlign w:val="center"/>
            <w:hideMark/>
          </w:tcPr>
          <w:p w14:paraId="2C62B7B7" w14:textId="77777777" w:rsidR="00841E1B" w:rsidRPr="00EE7DEA" w:rsidRDefault="00841E1B" w:rsidP="00AD7BE7">
            <w:pPr>
              <w:spacing w:after="0" w:line="240" w:lineRule="auto"/>
              <w:rPr>
                <w:rFonts w:cs="Arial"/>
                <w:szCs w:val="20"/>
                <w:lang w:eastAsia="es-MX"/>
              </w:rPr>
            </w:pPr>
          </w:p>
        </w:tc>
        <w:tc>
          <w:tcPr>
            <w:tcW w:w="178" w:type="pct"/>
            <w:gridSpan w:val="2"/>
            <w:tcBorders>
              <w:top w:val="nil"/>
              <w:left w:val="nil"/>
              <w:bottom w:val="nil"/>
              <w:right w:val="nil"/>
            </w:tcBorders>
            <w:noWrap/>
            <w:vAlign w:val="center"/>
            <w:hideMark/>
          </w:tcPr>
          <w:p w14:paraId="622EBED8" w14:textId="77777777" w:rsidR="00841E1B" w:rsidRPr="00EE7DEA" w:rsidRDefault="00841E1B" w:rsidP="00AD7BE7">
            <w:pPr>
              <w:spacing w:after="0" w:line="240" w:lineRule="auto"/>
              <w:rPr>
                <w:rFonts w:cs="Arial"/>
                <w:szCs w:val="20"/>
                <w:lang w:eastAsia="es-MX"/>
              </w:rPr>
            </w:pPr>
          </w:p>
        </w:tc>
        <w:tc>
          <w:tcPr>
            <w:tcW w:w="161" w:type="pct"/>
            <w:gridSpan w:val="2"/>
            <w:tcBorders>
              <w:top w:val="nil"/>
              <w:left w:val="nil"/>
              <w:bottom w:val="nil"/>
              <w:right w:val="nil"/>
            </w:tcBorders>
            <w:noWrap/>
            <w:vAlign w:val="center"/>
            <w:hideMark/>
          </w:tcPr>
          <w:p w14:paraId="365C5CBB" w14:textId="77777777" w:rsidR="00841E1B" w:rsidRPr="00EE7DEA" w:rsidRDefault="00841E1B" w:rsidP="00AD7BE7">
            <w:pPr>
              <w:spacing w:after="0" w:line="240" w:lineRule="auto"/>
              <w:rPr>
                <w:rFonts w:cs="Arial"/>
                <w:szCs w:val="20"/>
                <w:lang w:eastAsia="es-MX"/>
              </w:rPr>
            </w:pPr>
          </w:p>
        </w:tc>
        <w:tc>
          <w:tcPr>
            <w:tcW w:w="158" w:type="pct"/>
            <w:gridSpan w:val="2"/>
            <w:tcBorders>
              <w:top w:val="nil"/>
              <w:left w:val="nil"/>
              <w:bottom w:val="nil"/>
              <w:right w:val="nil"/>
            </w:tcBorders>
            <w:noWrap/>
            <w:vAlign w:val="center"/>
            <w:hideMark/>
          </w:tcPr>
          <w:p w14:paraId="105E39DE" w14:textId="77777777" w:rsidR="00841E1B" w:rsidRPr="00EE7DEA" w:rsidRDefault="00841E1B" w:rsidP="00AD7BE7">
            <w:pPr>
              <w:spacing w:after="0" w:line="240" w:lineRule="auto"/>
              <w:rPr>
                <w:rFonts w:cs="Arial"/>
                <w:szCs w:val="20"/>
                <w:lang w:eastAsia="es-MX"/>
              </w:rPr>
            </w:pPr>
          </w:p>
        </w:tc>
        <w:tc>
          <w:tcPr>
            <w:tcW w:w="174" w:type="pct"/>
            <w:gridSpan w:val="2"/>
            <w:tcBorders>
              <w:top w:val="nil"/>
              <w:left w:val="nil"/>
              <w:bottom w:val="nil"/>
              <w:right w:val="nil"/>
            </w:tcBorders>
            <w:noWrap/>
            <w:vAlign w:val="center"/>
            <w:hideMark/>
          </w:tcPr>
          <w:p w14:paraId="09DEBB84" w14:textId="77777777" w:rsidR="00841E1B" w:rsidRPr="00EE7DEA" w:rsidRDefault="00841E1B" w:rsidP="00AD7BE7">
            <w:pPr>
              <w:spacing w:after="0" w:line="240" w:lineRule="auto"/>
              <w:rPr>
                <w:rFonts w:cs="Arial"/>
                <w:szCs w:val="20"/>
                <w:lang w:eastAsia="es-MX"/>
              </w:rPr>
            </w:pPr>
          </w:p>
        </w:tc>
        <w:tc>
          <w:tcPr>
            <w:tcW w:w="746" w:type="pct"/>
            <w:gridSpan w:val="13"/>
            <w:tcBorders>
              <w:top w:val="nil"/>
              <w:left w:val="nil"/>
              <w:bottom w:val="nil"/>
              <w:right w:val="nil"/>
            </w:tcBorders>
            <w:noWrap/>
            <w:vAlign w:val="center"/>
            <w:hideMark/>
          </w:tcPr>
          <w:p w14:paraId="40CC5D77" w14:textId="77777777" w:rsidR="00841E1B" w:rsidRPr="00EE7DEA" w:rsidRDefault="00841E1B" w:rsidP="00AD7BE7">
            <w:pPr>
              <w:spacing w:after="0" w:line="240" w:lineRule="auto"/>
              <w:rPr>
                <w:rFonts w:cs="Arial"/>
                <w:szCs w:val="20"/>
                <w:lang w:eastAsia="es-MX"/>
              </w:rPr>
            </w:pPr>
          </w:p>
        </w:tc>
        <w:tc>
          <w:tcPr>
            <w:tcW w:w="358" w:type="pct"/>
            <w:gridSpan w:val="4"/>
            <w:tcBorders>
              <w:top w:val="nil"/>
              <w:left w:val="nil"/>
              <w:bottom w:val="nil"/>
              <w:right w:val="nil"/>
            </w:tcBorders>
            <w:noWrap/>
            <w:vAlign w:val="center"/>
            <w:hideMark/>
          </w:tcPr>
          <w:p w14:paraId="7B2A8601" w14:textId="77777777" w:rsidR="00841E1B" w:rsidRPr="00EE7DEA" w:rsidRDefault="00841E1B" w:rsidP="00AD7BE7">
            <w:pPr>
              <w:spacing w:after="0" w:line="240" w:lineRule="auto"/>
              <w:rPr>
                <w:rFonts w:cs="Arial"/>
                <w:szCs w:val="20"/>
                <w:lang w:eastAsia="es-MX"/>
              </w:rPr>
            </w:pPr>
          </w:p>
        </w:tc>
        <w:tc>
          <w:tcPr>
            <w:tcW w:w="201" w:type="pct"/>
            <w:gridSpan w:val="2"/>
            <w:tcBorders>
              <w:top w:val="nil"/>
              <w:left w:val="nil"/>
              <w:bottom w:val="nil"/>
              <w:right w:val="nil"/>
            </w:tcBorders>
            <w:noWrap/>
            <w:vAlign w:val="center"/>
            <w:hideMark/>
          </w:tcPr>
          <w:p w14:paraId="2963C428" w14:textId="77777777" w:rsidR="00841E1B" w:rsidRPr="00EE7DEA" w:rsidRDefault="00841E1B" w:rsidP="00AD7BE7">
            <w:pPr>
              <w:spacing w:after="0" w:line="240" w:lineRule="auto"/>
              <w:rPr>
                <w:rFonts w:cs="Arial"/>
                <w:szCs w:val="20"/>
                <w:lang w:eastAsia="es-MX"/>
              </w:rPr>
            </w:pPr>
          </w:p>
        </w:tc>
        <w:tc>
          <w:tcPr>
            <w:tcW w:w="202" w:type="pct"/>
            <w:gridSpan w:val="2"/>
            <w:tcBorders>
              <w:top w:val="nil"/>
              <w:left w:val="nil"/>
              <w:bottom w:val="nil"/>
              <w:right w:val="nil"/>
            </w:tcBorders>
            <w:noWrap/>
            <w:vAlign w:val="center"/>
            <w:hideMark/>
          </w:tcPr>
          <w:p w14:paraId="73690CAB" w14:textId="77777777" w:rsidR="00841E1B" w:rsidRPr="00EE7DEA" w:rsidRDefault="00841E1B" w:rsidP="00AD7BE7">
            <w:pPr>
              <w:spacing w:after="0" w:line="240" w:lineRule="auto"/>
              <w:rPr>
                <w:rFonts w:cs="Arial"/>
                <w:szCs w:val="20"/>
                <w:lang w:eastAsia="es-MX"/>
              </w:rPr>
            </w:pPr>
          </w:p>
        </w:tc>
        <w:tc>
          <w:tcPr>
            <w:tcW w:w="245" w:type="pct"/>
            <w:gridSpan w:val="4"/>
            <w:tcBorders>
              <w:top w:val="nil"/>
              <w:left w:val="nil"/>
              <w:bottom w:val="nil"/>
              <w:right w:val="nil"/>
            </w:tcBorders>
            <w:noWrap/>
            <w:vAlign w:val="center"/>
            <w:hideMark/>
          </w:tcPr>
          <w:p w14:paraId="2017E9AB" w14:textId="77777777" w:rsidR="00841E1B" w:rsidRPr="00EE7DEA" w:rsidRDefault="00841E1B" w:rsidP="00AD7BE7">
            <w:pPr>
              <w:spacing w:after="0" w:line="240" w:lineRule="auto"/>
              <w:rPr>
                <w:rFonts w:cs="Arial"/>
                <w:szCs w:val="20"/>
                <w:lang w:eastAsia="es-MX"/>
              </w:rPr>
            </w:pPr>
          </w:p>
        </w:tc>
        <w:tc>
          <w:tcPr>
            <w:tcW w:w="412" w:type="pct"/>
            <w:gridSpan w:val="6"/>
            <w:tcBorders>
              <w:top w:val="nil"/>
              <w:left w:val="nil"/>
              <w:bottom w:val="nil"/>
              <w:right w:val="single" w:sz="4" w:space="0" w:color="BFBFBF" w:themeColor="background1" w:themeShade="BF"/>
            </w:tcBorders>
            <w:noWrap/>
            <w:vAlign w:val="center"/>
            <w:hideMark/>
          </w:tcPr>
          <w:p w14:paraId="506C0E2D" w14:textId="77777777" w:rsidR="00841E1B" w:rsidRPr="00EE7DEA" w:rsidRDefault="00841E1B" w:rsidP="00AD7BE7">
            <w:pPr>
              <w:spacing w:after="0" w:line="240" w:lineRule="auto"/>
              <w:rPr>
                <w:rFonts w:cs="Arial"/>
                <w:color w:val="000000"/>
                <w:szCs w:val="20"/>
                <w:lang w:eastAsia="es-MX"/>
              </w:rPr>
            </w:pPr>
            <w:r w:rsidRPr="00EE7DEA">
              <w:rPr>
                <w:rFonts w:cs="Arial"/>
                <w:color w:val="000000"/>
                <w:szCs w:val="20"/>
                <w:lang w:eastAsia="es-MX"/>
              </w:rPr>
              <w:t> </w:t>
            </w:r>
          </w:p>
        </w:tc>
      </w:tr>
      <w:tr w:rsidR="00841E1B" w:rsidRPr="00EE7DEA" w14:paraId="66121CE0" w14:textId="77777777" w:rsidTr="005501C2">
        <w:trPr>
          <w:gridBefore w:val="1"/>
          <w:trHeight w:val="254"/>
        </w:trPr>
        <w:tc>
          <w:tcPr>
            <w:tcW w:w="1023" w:type="pct"/>
            <w:gridSpan w:val="17"/>
            <w:tcBorders>
              <w:top w:val="nil"/>
              <w:left w:val="single" w:sz="4" w:space="0" w:color="BFBFBF" w:themeColor="background1" w:themeShade="BF"/>
              <w:bottom w:val="nil"/>
              <w:right w:val="nil"/>
            </w:tcBorders>
            <w:shd w:val="clear" w:color="auto" w:fill="D9D9D9" w:themeFill="background1" w:themeFillShade="D9"/>
            <w:noWrap/>
            <w:vAlign w:val="center"/>
            <w:hideMark/>
          </w:tcPr>
          <w:p w14:paraId="3781D284" w14:textId="77777777" w:rsidR="00841E1B" w:rsidRPr="00EE7DEA" w:rsidRDefault="00841E1B" w:rsidP="00AD7BE7">
            <w:pPr>
              <w:spacing w:after="0" w:line="240" w:lineRule="auto"/>
              <w:jc w:val="center"/>
              <w:rPr>
                <w:rFonts w:cs="Arial"/>
                <w:b/>
                <w:color w:val="FFFFFF" w:themeColor="background1"/>
                <w:szCs w:val="20"/>
                <w:lang w:eastAsia="es-MX"/>
              </w:rPr>
            </w:pPr>
            <w:r w:rsidRPr="00EE7DEA">
              <w:rPr>
                <w:rFonts w:cs="Arial"/>
                <w:b/>
                <w:szCs w:val="20"/>
                <w:lang w:eastAsia="es-MX"/>
              </w:rPr>
              <w:t>Proceso</w:t>
            </w:r>
          </w:p>
        </w:tc>
        <w:tc>
          <w:tcPr>
            <w:tcW w:w="3974" w:type="pct"/>
            <w:gridSpan w:val="58"/>
            <w:tcBorders>
              <w:top w:val="nil"/>
              <w:left w:val="nil"/>
              <w:bottom w:val="nil"/>
              <w:right w:val="single" w:sz="4" w:space="0" w:color="BFBFBF" w:themeColor="background1" w:themeShade="BF"/>
            </w:tcBorders>
            <w:noWrap/>
            <w:vAlign w:val="center"/>
            <w:hideMark/>
          </w:tcPr>
          <w:p w14:paraId="0A75D8FD" w14:textId="77777777" w:rsidR="00841E1B" w:rsidRPr="00EE7DEA" w:rsidRDefault="00841E1B" w:rsidP="00AD7BE7">
            <w:pPr>
              <w:spacing w:after="0" w:line="240" w:lineRule="auto"/>
              <w:rPr>
                <w:rFonts w:cs="Arial"/>
                <w:color w:val="000000"/>
                <w:szCs w:val="20"/>
                <w:lang w:eastAsia="es-MX"/>
              </w:rPr>
            </w:pPr>
            <w:r w:rsidRPr="00EE7DEA">
              <w:rPr>
                <w:rFonts w:cs="Arial"/>
                <w:color w:val="000000"/>
                <w:szCs w:val="20"/>
                <w:lang w:eastAsia="es-MX"/>
              </w:rPr>
              <w:t>Incluir el proceso y su identificación numérica.</w:t>
            </w:r>
          </w:p>
        </w:tc>
      </w:tr>
      <w:tr w:rsidR="005501C2" w:rsidRPr="00EE7DEA" w14:paraId="606B2785" w14:textId="77777777" w:rsidTr="005501C2">
        <w:trPr>
          <w:gridBefore w:val="1"/>
          <w:trHeight w:val="20"/>
        </w:trPr>
        <w:tc>
          <w:tcPr>
            <w:tcW w:w="1023" w:type="pct"/>
            <w:gridSpan w:val="17"/>
            <w:tcBorders>
              <w:top w:val="nil"/>
              <w:left w:val="single" w:sz="4" w:space="0" w:color="BFBFBF" w:themeColor="background1" w:themeShade="BF"/>
              <w:bottom w:val="nil"/>
              <w:right w:val="nil"/>
            </w:tcBorders>
            <w:noWrap/>
            <w:vAlign w:val="center"/>
            <w:hideMark/>
          </w:tcPr>
          <w:p w14:paraId="5FEABBB4" w14:textId="77777777" w:rsidR="00841E1B" w:rsidRPr="00EE7DEA" w:rsidRDefault="00841E1B" w:rsidP="00AD7BE7">
            <w:pPr>
              <w:spacing w:after="0" w:line="240" w:lineRule="auto"/>
              <w:rPr>
                <w:rFonts w:cs="Arial"/>
                <w:color w:val="000000"/>
                <w:szCs w:val="20"/>
                <w:lang w:eastAsia="es-MX"/>
              </w:rPr>
            </w:pPr>
            <w:r w:rsidRPr="00EE7DEA">
              <w:rPr>
                <w:rFonts w:cs="Arial"/>
                <w:color w:val="000000"/>
                <w:szCs w:val="20"/>
                <w:lang w:eastAsia="es-MX"/>
              </w:rPr>
              <w:t> </w:t>
            </w:r>
          </w:p>
        </w:tc>
        <w:tc>
          <w:tcPr>
            <w:tcW w:w="266" w:type="pct"/>
            <w:gridSpan w:val="5"/>
            <w:tcBorders>
              <w:top w:val="nil"/>
              <w:left w:val="nil"/>
              <w:bottom w:val="nil"/>
              <w:right w:val="nil"/>
            </w:tcBorders>
            <w:noWrap/>
            <w:vAlign w:val="center"/>
            <w:hideMark/>
          </w:tcPr>
          <w:p w14:paraId="4B2FCBAC" w14:textId="77777777" w:rsidR="00841E1B" w:rsidRPr="00EE7DEA" w:rsidRDefault="00841E1B" w:rsidP="00AD7BE7">
            <w:pPr>
              <w:spacing w:after="0" w:line="240" w:lineRule="auto"/>
              <w:rPr>
                <w:rFonts w:cs="Arial"/>
                <w:color w:val="000000"/>
                <w:szCs w:val="20"/>
                <w:lang w:eastAsia="es-MX"/>
              </w:rPr>
            </w:pPr>
          </w:p>
        </w:tc>
        <w:tc>
          <w:tcPr>
            <w:tcW w:w="238" w:type="pct"/>
            <w:gridSpan w:val="4"/>
            <w:tcBorders>
              <w:top w:val="nil"/>
              <w:left w:val="nil"/>
              <w:bottom w:val="nil"/>
              <w:right w:val="nil"/>
            </w:tcBorders>
            <w:noWrap/>
            <w:vAlign w:val="center"/>
            <w:hideMark/>
          </w:tcPr>
          <w:p w14:paraId="03A552D0" w14:textId="77777777" w:rsidR="00841E1B" w:rsidRPr="00EE7DEA" w:rsidRDefault="00841E1B" w:rsidP="00AD7BE7">
            <w:pPr>
              <w:spacing w:after="0" w:line="240" w:lineRule="auto"/>
              <w:rPr>
                <w:rFonts w:cs="Arial"/>
                <w:szCs w:val="20"/>
                <w:lang w:eastAsia="es-MX"/>
              </w:rPr>
            </w:pPr>
          </w:p>
        </w:tc>
        <w:tc>
          <w:tcPr>
            <w:tcW w:w="396" w:type="pct"/>
            <w:gridSpan w:val="7"/>
            <w:tcBorders>
              <w:top w:val="nil"/>
              <w:left w:val="nil"/>
              <w:bottom w:val="nil"/>
              <w:right w:val="nil"/>
            </w:tcBorders>
            <w:noWrap/>
            <w:vAlign w:val="center"/>
            <w:hideMark/>
          </w:tcPr>
          <w:p w14:paraId="7866BA6B" w14:textId="77777777" w:rsidR="00841E1B" w:rsidRPr="00EE7DEA" w:rsidRDefault="00841E1B" w:rsidP="00AD7BE7">
            <w:pPr>
              <w:spacing w:after="0" w:line="240" w:lineRule="auto"/>
              <w:rPr>
                <w:rFonts w:cs="Arial"/>
                <w:szCs w:val="20"/>
                <w:lang w:eastAsia="es-MX"/>
              </w:rPr>
            </w:pPr>
          </w:p>
        </w:tc>
        <w:tc>
          <w:tcPr>
            <w:tcW w:w="238" w:type="pct"/>
            <w:gridSpan w:val="3"/>
            <w:tcBorders>
              <w:top w:val="nil"/>
              <w:left w:val="nil"/>
              <w:bottom w:val="nil"/>
              <w:right w:val="nil"/>
            </w:tcBorders>
            <w:noWrap/>
            <w:vAlign w:val="center"/>
            <w:hideMark/>
          </w:tcPr>
          <w:p w14:paraId="180A984E" w14:textId="77777777" w:rsidR="00841E1B" w:rsidRPr="00EE7DEA" w:rsidRDefault="00841E1B" w:rsidP="00AD7BE7">
            <w:pPr>
              <w:spacing w:after="0" w:line="240" w:lineRule="auto"/>
              <w:rPr>
                <w:rFonts w:cs="Arial"/>
                <w:szCs w:val="20"/>
                <w:lang w:eastAsia="es-MX"/>
              </w:rPr>
            </w:pPr>
          </w:p>
        </w:tc>
        <w:tc>
          <w:tcPr>
            <w:tcW w:w="178" w:type="pct"/>
            <w:gridSpan w:val="2"/>
            <w:tcBorders>
              <w:top w:val="nil"/>
              <w:left w:val="nil"/>
              <w:bottom w:val="nil"/>
              <w:right w:val="nil"/>
            </w:tcBorders>
            <w:noWrap/>
            <w:vAlign w:val="center"/>
            <w:hideMark/>
          </w:tcPr>
          <w:p w14:paraId="69819E82" w14:textId="77777777" w:rsidR="00841E1B" w:rsidRPr="00EE7DEA" w:rsidRDefault="00841E1B" w:rsidP="00AD7BE7">
            <w:pPr>
              <w:spacing w:after="0" w:line="240" w:lineRule="auto"/>
              <w:rPr>
                <w:rFonts w:cs="Arial"/>
                <w:szCs w:val="20"/>
                <w:lang w:eastAsia="es-MX"/>
              </w:rPr>
            </w:pPr>
          </w:p>
        </w:tc>
        <w:tc>
          <w:tcPr>
            <w:tcW w:w="161" w:type="pct"/>
            <w:gridSpan w:val="2"/>
            <w:tcBorders>
              <w:top w:val="nil"/>
              <w:left w:val="nil"/>
              <w:bottom w:val="nil"/>
              <w:right w:val="nil"/>
            </w:tcBorders>
            <w:noWrap/>
            <w:vAlign w:val="center"/>
            <w:hideMark/>
          </w:tcPr>
          <w:p w14:paraId="2CAAC795" w14:textId="77777777" w:rsidR="00841E1B" w:rsidRPr="00EE7DEA" w:rsidRDefault="00841E1B" w:rsidP="00AD7BE7">
            <w:pPr>
              <w:spacing w:after="0" w:line="240" w:lineRule="auto"/>
              <w:rPr>
                <w:rFonts w:cs="Arial"/>
                <w:szCs w:val="20"/>
                <w:lang w:eastAsia="es-MX"/>
              </w:rPr>
            </w:pPr>
          </w:p>
        </w:tc>
        <w:tc>
          <w:tcPr>
            <w:tcW w:w="158" w:type="pct"/>
            <w:gridSpan w:val="2"/>
            <w:tcBorders>
              <w:top w:val="nil"/>
              <w:left w:val="nil"/>
              <w:bottom w:val="nil"/>
              <w:right w:val="nil"/>
            </w:tcBorders>
            <w:noWrap/>
            <w:vAlign w:val="center"/>
            <w:hideMark/>
          </w:tcPr>
          <w:p w14:paraId="2EB75740" w14:textId="77777777" w:rsidR="00841E1B" w:rsidRPr="00EE7DEA" w:rsidRDefault="00841E1B" w:rsidP="00AD7BE7">
            <w:pPr>
              <w:spacing w:after="0" w:line="240" w:lineRule="auto"/>
              <w:rPr>
                <w:rFonts w:cs="Arial"/>
                <w:szCs w:val="20"/>
                <w:lang w:eastAsia="es-MX"/>
              </w:rPr>
            </w:pPr>
          </w:p>
        </w:tc>
        <w:tc>
          <w:tcPr>
            <w:tcW w:w="174" w:type="pct"/>
            <w:gridSpan w:val="2"/>
            <w:tcBorders>
              <w:top w:val="nil"/>
              <w:left w:val="nil"/>
              <w:bottom w:val="nil"/>
              <w:right w:val="nil"/>
            </w:tcBorders>
            <w:noWrap/>
            <w:vAlign w:val="center"/>
            <w:hideMark/>
          </w:tcPr>
          <w:p w14:paraId="4A9B0DF6" w14:textId="77777777" w:rsidR="00841E1B" w:rsidRPr="00EE7DEA" w:rsidRDefault="00841E1B" w:rsidP="00AD7BE7">
            <w:pPr>
              <w:spacing w:after="0" w:line="240" w:lineRule="auto"/>
              <w:rPr>
                <w:rFonts w:cs="Arial"/>
                <w:szCs w:val="20"/>
                <w:lang w:eastAsia="es-MX"/>
              </w:rPr>
            </w:pPr>
          </w:p>
        </w:tc>
        <w:tc>
          <w:tcPr>
            <w:tcW w:w="746" w:type="pct"/>
            <w:gridSpan w:val="13"/>
            <w:tcBorders>
              <w:top w:val="nil"/>
              <w:left w:val="nil"/>
              <w:bottom w:val="nil"/>
              <w:right w:val="nil"/>
            </w:tcBorders>
            <w:noWrap/>
            <w:vAlign w:val="center"/>
            <w:hideMark/>
          </w:tcPr>
          <w:p w14:paraId="39737CCB" w14:textId="77777777" w:rsidR="00841E1B" w:rsidRPr="00EE7DEA" w:rsidRDefault="00841E1B" w:rsidP="00AD7BE7">
            <w:pPr>
              <w:spacing w:after="0" w:line="240" w:lineRule="auto"/>
              <w:rPr>
                <w:rFonts w:cs="Arial"/>
                <w:szCs w:val="20"/>
                <w:lang w:eastAsia="es-MX"/>
              </w:rPr>
            </w:pPr>
          </w:p>
        </w:tc>
        <w:tc>
          <w:tcPr>
            <w:tcW w:w="358" w:type="pct"/>
            <w:gridSpan w:val="4"/>
            <w:tcBorders>
              <w:top w:val="nil"/>
              <w:left w:val="nil"/>
              <w:bottom w:val="nil"/>
              <w:right w:val="nil"/>
            </w:tcBorders>
            <w:noWrap/>
            <w:vAlign w:val="center"/>
            <w:hideMark/>
          </w:tcPr>
          <w:p w14:paraId="1E875D34" w14:textId="77777777" w:rsidR="00841E1B" w:rsidRPr="00EE7DEA" w:rsidRDefault="00841E1B" w:rsidP="00AD7BE7">
            <w:pPr>
              <w:spacing w:after="0" w:line="240" w:lineRule="auto"/>
              <w:rPr>
                <w:rFonts w:cs="Arial"/>
                <w:szCs w:val="20"/>
                <w:lang w:eastAsia="es-MX"/>
              </w:rPr>
            </w:pPr>
          </w:p>
        </w:tc>
        <w:tc>
          <w:tcPr>
            <w:tcW w:w="201" w:type="pct"/>
            <w:gridSpan w:val="2"/>
            <w:tcBorders>
              <w:top w:val="nil"/>
              <w:left w:val="nil"/>
              <w:bottom w:val="nil"/>
              <w:right w:val="nil"/>
            </w:tcBorders>
            <w:noWrap/>
            <w:vAlign w:val="center"/>
            <w:hideMark/>
          </w:tcPr>
          <w:p w14:paraId="4A0F451E" w14:textId="77777777" w:rsidR="00841E1B" w:rsidRPr="00EE7DEA" w:rsidRDefault="00841E1B" w:rsidP="00AD7BE7">
            <w:pPr>
              <w:spacing w:after="0" w:line="240" w:lineRule="auto"/>
              <w:rPr>
                <w:rFonts w:cs="Arial"/>
                <w:szCs w:val="20"/>
                <w:lang w:eastAsia="es-MX"/>
              </w:rPr>
            </w:pPr>
          </w:p>
        </w:tc>
        <w:tc>
          <w:tcPr>
            <w:tcW w:w="202" w:type="pct"/>
            <w:gridSpan w:val="2"/>
            <w:tcBorders>
              <w:top w:val="nil"/>
              <w:left w:val="nil"/>
              <w:bottom w:val="nil"/>
              <w:right w:val="nil"/>
            </w:tcBorders>
            <w:noWrap/>
            <w:vAlign w:val="center"/>
            <w:hideMark/>
          </w:tcPr>
          <w:p w14:paraId="46DB76B3" w14:textId="77777777" w:rsidR="00841E1B" w:rsidRPr="00EE7DEA" w:rsidRDefault="00841E1B" w:rsidP="00AD7BE7">
            <w:pPr>
              <w:spacing w:after="0" w:line="240" w:lineRule="auto"/>
              <w:rPr>
                <w:rFonts w:cs="Arial"/>
                <w:szCs w:val="20"/>
                <w:lang w:eastAsia="es-MX"/>
              </w:rPr>
            </w:pPr>
          </w:p>
        </w:tc>
        <w:tc>
          <w:tcPr>
            <w:tcW w:w="245" w:type="pct"/>
            <w:gridSpan w:val="4"/>
            <w:tcBorders>
              <w:top w:val="nil"/>
              <w:left w:val="nil"/>
              <w:bottom w:val="nil"/>
              <w:right w:val="nil"/>
            </w:tcBorders>
            <w:noWrap/>
            <w:vAlign w:val="center"/>
            <w:hideMark/>
          </w:tcPr>
          <w:p w14:paraId="6C6592F5" w14:textId="77777777" w:rsidR="00841E1B" w:rsidRPr="00EE7DEA" w:rsidRDefault="00841E1B" w:rsidP="00AD7BE7">
            <w:pPr>
              <w:spacing w:after="0" w:line="240" w:lineRule="auto"/>
              <w:rPr>
                <w:rFonts w:cs="Arial"/>
                <w:szCs w:val="20"/>
                <w:lang w:eastAsia="es-MX"/>
              </w:rPr>
            </w:pPr>
          </w:p>
        </w:tc>
        <w:tc>
          <w:tcPr>
            <w:tcW w:w="412" w:type="pct"/>
            <w:gridSpan w:val="6"/>
            <w:tcBorders>
              <w:top w:val="nil"/>
              <w:left w:val="nil"/>
              <w:bottom w:val="nil"/>
              <w:right w:val="single" w:sz="4" w:space="0" w:color="BFBFBF" w:themeColor="background1" w:themeShade="BF"/>
            </w:tcBorders>
            <w:noWrap/>
            <w:vAlign w:val="center"/>
            <w:hideMark/>
          </w:tcPr>
          <w:p w14:paraId="0FC3AA5B" w14:textId="77777777" w:rsidR="00841E1B" w:rsidRPr="00EE7DEA" w:rsidRDefault="00841E1B" w:rsidP="00AD7BE7">
            <w:pPr>
              <w:spacing w:after="0" w:line="240" w:lineRule="auto"/>
              <w:rPr>
                <w:rFonts w:cs="Arial"/>
                <w:color w:val="000000"/>
                <w:szCs w:val="20"/>
                <w:lang w:eastAsia="es-MX"/>
              </w:rPr>
            </w:pPr>
            <w:r w:rsidRPr="00EE7DEA">
              <w:rPr>
                <w:rFonts w:cs="Arial"/>
                <w:color w:val="000000"/>
                <w:szCs w:val="20"/>
                <w:lang w:eastAsia="es-MX"/>
              </w:rPr>
              <w:t> </w:t>
            </w:r>
          </w:p>
        </w:tc>
      </w:tr>
      <w:tr w:rsidR="00841E1B" w:rsidRPr="00EE7DEA" w14:paraId="1BF966D5" w14:textId="77777777" w:rsidTr="005501C2">
        <w:trPr>
          <w:gridBefore w:val="1"/>
          <w:trHeight w:val="689"/>
        </w:trPr>
        <w:tc>
          <w:tcPr>
            <w:tcW w:w="1023" w:type="pct"/>
            <w:gridSpan w:val="17"/>
            <w:vMerge w:val="restart"/>
            <w:tcBorders>
              <w:top w:val="nil"/>
              <w:left w:val="single" w:sz="4" w:space="0" w:color="BFBFBF" w:themeColor="background1" w:themeShade="BF"/>
              <w:right w:val="nil"/>
            </w:tcBorders>
            <w:shd w:val="clear" w:color="auto" w:fill="D9D9D9" w:themeFill="background1" w:themeFillShade="D9"/>
            <w:noWrap/>
            <w:vAlign w:val="center"/>
            <w:hideMark/>
          </w:tcPr>
          <w:p w14:paraId="09D7F794" w14:textId="77777777" w:rsidR="00841E1B" w:rsidRPr="00EE7DEA" w:rsidRDefault="00841E1B" w:rsidP="00AD7BE7">
            <w:pPr>
              <w:spacing w:after="0" w:line="240" w:lineRule="auto"/>
              <w:jc w:val="center"/>
              <w:rPr>
                <w:rFonts w:cs="Arial"/>
                <w:b/>
                <w:szCs w:val="20"/>
                <w:lang w:eastAsia="es-MX"/>
              </w:rPr>
            </w:pPr>
            <w:r w:rsidRPr="00EE7DEA">
              <w:rPr>
                <w:rFonts w:cs="Arial"/>
                <w:b/>
                <w:szCs w:val="20"/>
                <w:lang w:eastAsia="es-MX"/>
              </w:rPr>
              <w:t>Mejora identificada</w:t>
            </w:r>
          </w:p>
        </w:tc>
        <w:tc>
          <w:tcPr>
            <w:tcW w:w="3974" w:type="pct"/>
            <w:gridSpan w:val="58"/>
            <w:tcBorders>
              <w:top w:val="nil"/>
              <w:left w:val="nil"/>
              <w:bottom w:val="nil"/>
              <w:right w:val="single" w:sz="4" w:space="0" w:color="BFBFBF" w:themeColor="background1" w:themeShade="BF"/>
            </w:tcBorders>
            <w:vAlign w:val="center"/>
            <w:hideMark/>
          </w:tcPr>
          <w:p w14:paraId="3D41AF93" w14:textId="77777777" w:rsidR="00841E1B" w:rsidRPr="00EE7DEA" w:rsidRDefault="00841E1B" w:rsidP="00AD7BE7">
            <w:pPr>
              <w:spacing w:after="0" w:line="240" w:lineRule="auto"/>
              <w:rPr>
                <w:rFonts w:cs="Arial"/>
                <w:color w:val="000000"/>
                <w:szCs w:val="20"/>
                <w:lang w:eastAsia="es-MX"/>
              </w:rPr>
            </w:pPr>
            <w:r w:rsidRPr="00EE7DEA">
              <w:rPr>
                <w:rFonts w:cs="Arial"/>
                <w:color w:val="000000"/>
                <w:szCs w:val="20"/>
                <w:lang w:eastAsia="es-MX"/>
              </w:rPr>
              <w:t>Breve descripción de la mejora identificada. Se enuncian algunos ejemplos, los cuales son ilustrativos y no limitativos. La instancia evaluadora incorporará las mejoras que considere pertinentes.</w:t>
            </w:r>
          </w:p>
        </w:tc>
      </w:tr>
      <w:tr w:rsidR="00841E1B" w:rsidRPr="00EE7DEA" w14:paraId="525566A7" w14:textId="77777777" w:rsidTr="005501C2">
        <w:trPr>
          <w:gridBefore w:val="1"/>
          <w:trHeight w:val="330"/>
        </w:trPr>
        <w:tc>
          <w:tcPr>
            <w:tcW w:w="1023" w:type="pct"/>
            <w:gridSpan w:val="17"/>
            <w:vMerge/>
            <w:tcBorders>
              <w:left w:val="single" w:sz="4" w:space="0" w:color="BFBFBF" w:themeColor="background1" w:themeShade="BF"/>
              <w:right w:val="nil"/>
            </w:tcBorders>
            <w:shd w:val="clear" w:color="auto" w:fill="D9D9D9" w:themeFill="background1" w:themeFillShade="D9"/>
            <w:noWrap/>
            <w:vAlign w:val="center"/>
            <w:hideMark/>
          </w:tcPr>
          <w:p w14:paraId="49EAB758" w14:textId="77777777" w:rsidR="00841E1B" w:rsidRPr="00EE7DEA" w:rsidRDefault="00841E1B" w:rsidP="00AD7BE7">
            <w:pPr>
              <w:spacing w:after="0" w:line="240" w:lineRule="auto"/>
              <w:rPr>
                <w:rFonts w:cs="Arial"/>
                <w:szCs w:val="20"/>
                <w:lang w:eastAsia="es-MX"/>
              </w:rPr>
            </w:pPr>
          </w:p>
        </w:tc>
        <w:tc>
          <w:tcPr>
            <w:tcW w:w="266" w:type="pct"/>
            <w:gridSpan w:val="5"/>
            <w:tcBorders>
              <w:top w:val="nil"/>
              <w:left w:val="nil"/>
              <w:bottom w:val="nil"/>
              <w:right w:val="nil"/>
            </w:tcBorders>
            <w:noWrap/>
            <w:vAlign w:val="center"/>
            <w:hideMark/>
          </w:tcPr>
          <w:p w14:paraId="4C888D20" w14:textId="77777777" w:rsidR="00841E1B" w:rsidRPr="00EE7DEA" w:rsidRDefault="00841E1B" w:rsidP="00AD7BE7">
            <w:pPr>
              <w:spacing w:after="0" w:line="240" w:lineRule="auto"/>
              <w:rPr>
                <w:rFonts w:cs="Arial"/>
                <w:color w:val="000000"/>
                <w:szCs w:val="20"/>
                <w:lang w:eastAsia="es-MX"/>
              </w:rPr>
            </w:pPr>
            <w:r w:rsidRPr="00EE7DEA">
              <w:rPr>
                <w:rFonts w:cs="Arial"/>
                <w:color w:val="000000"/>
                <w:szCs w:val="20"/>
                <w:lang w:eastAsia="es-MX"/>
              </w:rPr>
              <w:t>a)</w:t>
            </w:r>
          </w:p>
        </w:tc>
        <w:tc>
          <w:tcPr>
            <w:tcW w:w="1370" w:type="pct"/>
            <w:gridSpan w:val="20"/>
            <w:vMerge w:val="restart"/>
            <w:tcBorders>
              <w:top w:val="nil"/>
              <w:left w:val="nil"/>
              <w:bottom w:val="nil"/>
              <w:right w:val="nil"/>
            </w:tcBorders>
            <w:vAlign w:val="center"/>
            <w:hideMark/>
          </w:tcPr>
          <w:p w14:paraId="2D9ADC84" w14:textId="77777777" w:rsidR="00841E1B" w:rsidRPr="00EE7DEA" w:rsidRDefault="00841E1B" w:rsidP="00AD7BE7">
            <w:pPr>
              <w:spacing w:after="0" w:line="240" w:lineRule="auto"/>
              <w:rPr>
                <w:rFonts w:cs="Arial"/>
                <w:color w:val="000000"/>
                <w:szCs w:val="20"/>
                <w:lang w:eastAsia="es-MX"/>
              </w:rPr>
            </w:pPr>
            <w:r w:rsidRPr="00EE7DEA">
              <w:rPr>
                <w:rFonts w:cs="Arial"/>
                <w:color w:val="000000"/>
                <w:szCs w:val="20"/>
                <w:lang w:eastAsia="es-MX"/>
              </w:rPr>
              <w:t>Adaptar a las características de la población objetivo</w:t>
            </w:r>
          </w:p>
        </w:tc>
        <w:tc>
          <w:tcPr>
            <w:tcW w:w="174" w:type="pct"/>
            <w:gridSpan w:val="2"/>
            <w:tcBorders>
              <w:top w:val="nil"/>
              <w:left w:val="nil"/>
              <w:bottom w:val="nil"/>
              <w:right w:val="nil"/>
            </w:tcBorders>
            <w:noWrap/>
            <w:vAlign w:val="center"/>
            <w:hideMark/>
          </w:tcPr>
          <w:p w14:paraId="290A9044" w14:textId="77777777" w:rsidR="00841E1B" w:rsidRPr="00EE7DEA" w:rsidRDefault="00841E1B" w:rsidP="00AD7BE7">
            <w:pPr>
              <w:spacing w:after="0" w:line="240" w:lineRule="auto"/>
              <w:rPr>
                <w:rFonts w:cs="Arial"/>
                <w:color w:val="000000"/>
                <w:szCs w:val="20"/>
                <w:lang w:eastAsia="es-MX"/>
              </w:rPr>
            </w:pPr>
            <w:r w:rsidRPr="00EE7DEA">
              <w:rPr>
                <w:rFonts w:cs="Arial"/>
                <w:color w:val="000000"/>
                <w:szCs w:val="20"/>
                <w:lang w:eastAsia="es-MX"/>
              </w:rPr>
              <w:t>c)</w:t>
            </w:r>
          </w:p>
        </w:tc>
        <w:tc>
          <w:tcPr>
            <w:tcW w:w="2163" w:type="pct"/>
            <w:gridSpan w:val="31"/>
            <w:tcBorders>
              <w:top w:val="nil"/>
              <w:left w:val="nil"/>
              <w:bottom w:val="nil"/>
              <w:right w:val="single" w:sz="4" w:space="0" w:color="BFBFBF" w:themeColor="background1" w:themeShade="BF"/>
            </w:tcBorders>
            <w:noWrap/>
            <w:vAlign w:val="center"/>
            <w:hideMark/>
          </w:tcPr>
          <w:p w14:paraId="154D5227" w14:textId="77777777" w:rsidR="00841E1B" w:rsidRPr="00EE7DEA" w:rsidRDefault="00841E1B" w:rsidP="00AD7BE7">
            <w:pPr>
              <w:spacing w:after="0" w:line="240" w:lineRule="auto"/>
              <w:rPr>
                <w:rFonts w:cs="Arial"/>
                <w:color w:val="000000"/>
                <w:szCs w:val="20"/>
                <w:lang w:eastAsia="es-MX"/>
              </w:rPr>
            </w:pPr>
            <w:r w:rsidRPr="00EE7DEA">
              <w:rPr>
                <w:rFonts w:cs="Arial"/>
                <w:color w:val="000000"/>
                <w:szCs w:val="20"/>
                <w:lang w:eastAsia="es-MX"/>
              </w:rPr>
              <w:t>Reducir/ampliar un plazo de realización</w:t>
            </w:r>
          </w:p>
        </w:tc>
      </w:tr>
      <w:tr w:rsidR="00841E1B" w:rsidRPr="00EE7DEA" w14:paraId="3EC4747C" w14:textId="77777777" w:rsidTr="005501C2">
        <w:trPr>
          <w:gridBefore w:val="1"/>
          <w:trHeight w:val="254"/>
        </w:trPr>
        <w:tc>
          <w:tcPr>
            <w:tcW w:w="1023" w:type="pct"/>
            <w:gridSpan w:val="17"/>
            <w:vMerge/>
            <w:tcBorders>
              <w:left w:val="single" w:sz="4" w:space="0" w:color="BFBFBF" w:themeColor="background1" w:themeShade="BF"/>
              <w:right w:val="nil"/>
            </w:tcBorders>
            <w:shd w:val="clear" w:color="auto" w:fill="D9D9D9" w:themeFill="background1" w:themeFillShade="D9"/>
            <w:noWrap/>
            <w:vAlign w:val="center"/>
            <w:hideMark/>
          </w:tcPr>
          <w:p w14:paraId="314FEF42" w14:textId="77777777" w:rsidR="00841E1B" w:rsidRPr="00EE7DEA" w:rsidRDefault="00841E1B" w:rsidP="00AD7BE7">
            <w:pPr>
              <w:spacing w:after="0" w:line="240" w:lineRule="auto"/>
              <w:rPr>
                <w:rFonts w:cs="Arial"/>
                <w:szCs w:val="20"/>
                <w:lang w:eastAsia="es-MX"/>
              </w:rPr>
            </w:pPr>
          </w:p>
        </w:tc>
        <w:tc>
          <w:tcPr>
            <w:tcW w:w="266" w:type="pct"/>
            <w:gridSpan w:val="5"/>
            <w:tcBorders>
              <w:top w:val="nil"/>
              <w:left w:val="nil"/>
              <w:bottom w:val="nil"/>
              <w:right w:val="nil"/>
            </w:tcBorders>
            <w:noWrap/>
            <w:vAlign w:val="center"/>
            <w:hideMark/>
          </w:tcPr>
          <w:p w14:paraId="629A819A" w14:textId="77777777" w:rsidR="00841E1B" w:rsidRPr="00EE7DEA" w:rsidRDefault="00841E1B" w:rsidP="00AD7BE7">
            <w:pPr>
              <w:spacing w:after="0" w:line="240" w:lineRule="auto"/>
              <w:rPr>
                <w:rFonts w:cs="Arial"/>
                <w:szCs w:val="20"/>
                <w:lang w:eastAsia="es-MX"/>
              </w:rPr>
            </w:pPr>
          </w:p>
        </w:tc>
        <w:tc>
          <w:tcPr>
            <w:tcW w:w="1370" w:type="pct"/>
            <w:gridSpan w:val="20"/>
            <w:vMerge/>
            <w:tcBorders>
              <w:top w:val="nil"/>
              <w:left w:val="nil"/>
              <w:bottom w:val="nil"/>
              <w:right w:val="nil"/>
            </w:tcBorders>
            <w:vAlign w:val="center"/>
            <w:hideMark/>
          </w:tcPr>
          <w:p w14:paraId="5C6AEDD9" w14:textId="77777777" w:rsidR="00841E1B" w:rsidRPr="00EE7DEA" w:rsidRDefault="00841E1B" w:rsidP="00AD7BE7">
            <w:pPr>
              <w:spacing w:after="0" w:line="240" w:lineRule="auto"/>
              <w:rPr>
                <w:rFonts w:cs="Arial"/>
                <w:color w:val="000000"/>
                <w:szCs w:val="20"/>
                <w:lang w:eastAsia="es-MX"/>
              </w:rPr>
            </w:pPr>
          </w:p>
        </w:tc>
        <w:tc>
          <w:tcPr>
            <w:tcW w:w="174" w:type="pct"/>
            <w:gridSpan w:val="2"/>
            <w:tcBorders>
              <w:top w:val="nil"/>
              <w:left w:val="nil"/>
              <w:bottom w:val="nil"/>
              <w:right w:val="nil"/>
            </w:tcBorders>
            <w:noWrap/>
            <w:vAlign w:val="center"/>
            <w:hideMark/>
          </w:tcPr>
          <w:p w14:paraId="0D33962C" w14:textId="77777777" w:rsidR="00841E1B" w:rsidRPr="00EE7DEA" w:rsidRDefault="00841E1B" w:rsidP="00AD7BE7">
            <w:pPr>
              <w:spacing w:after="0" w:line="240" w:lineRule="auto"/>
              <w:rPr>
                <w:rFonts w:cs="Arial"/>
                <w:color w:val="000000"/>
                <w:szCs w:val="20"/>
                <w:lang w:eastAsia="es-MX"/>
              </w:rPr>
            </w:pPr>
            <w:r w:rsidRPr="00EE7DEA">
              <w:rPr>
                <w:rFonts w:cs="Arial"/>
                <w:color w:val="000000"/>
                <w:szCs w:val="20"/>
                <w:lang w:eastAsia="es-MX"/>
              </w:rPr>
              <w:t>d)</w:t>
            </w:r>
          </w:p>
        </w:tc>
        <w:tc>
          <w:tcPr>
            <w:tcW w:w="1751" w:type="pct"/>
            <w:gridSpan w:val="25"/>
            <w:tcBorders>
              <w:top w:val="nil"/>
              <w:left w:val="nil"/>
              <w:bottom w:val="nil"/>
              <w:right w:val="nil"/>
            </w:tcBorders>
            <w:noWrap/>
            <w:vAlign w:val="center"/>
            <w:hideMark/>
          </w:tcPr>
          <w:p w14:paraId="0F14BE86" w14:textId="77777777" w:rsidR="00841E1B" w:rsidRPr="00EE7DEA" w:rsidRDefault="00841E1B" w:rsidP="00AD7BE7">
            <w:pPr>
              <w:spacing w:after="0" w:line="240" w:lineRule="auto"/>
              <w:rPr>
                <w:rFonts w:cs="Arial"/>
                <w:color w:val="000000"/>
                <w:szCs w:val="20"/>
                <w:lang w:eastAsia="es-MX"/>
              </w:rPr>
            </w:pPr>
            <w:r w:rsidRPr="00EE7DEA">
              <w:rPr>
                <w:rFonts w:cs="Arial"/>
                <w:color w:val="000000"/>
                <w:szCs w:val="20"/>
                <w:lang w:eastAsia="es-MX"/>
              </w:rPr>
              <w:t>Inclusión de un involucrado</w:t>
            </w:r>
          </w:p>
        </w:tc>
        <w:tc>
          <w:tcPr>
            <w:tcW w:w="412" w:type="pct"/>
            <w:gridSpan w:val="6"/>
            <w:tcBorders>
              <w:top w:val="nil"/>
              <w:left w:val="nil"/>
              <w:bottom w:val="nil"/>
              <w:right w:val="single" w:sz="4" w:space="0" w:color="BFBFBF" w:themeColor="background1" w:themeShade="BF"/>
            </w:tcBorders>
            <w:noWrap/>
            <w:vAlign w:val="center"/>
            <w:hideMark/>
          </w:tcPr>
          <w:p w14:paraId="29DDD86C" w14:textId="77777777" w:rsidR="00841E1B" w:rsidRPr="00EE7DEA" w:rsidRDefault="00841E1B" w:rsidP="00AD7BE7">
            <w:pPr>
              <w:spacing w:after="0" w:line="240" w:lineRule="auto"/>
              <w:rPr>
                <w:rFonts w:cs="Arial"/>
                <w:color w:val="000000"/>
                <w:szCs w:val="20"/>
                <w:lang w:eastAsia="es-MX"/>
              </w:rPr>
            </w:pPr>
            <w:r w:rsidRPr="00EE7DEA">
              <w:rPr>
                <w:rFonts w:cs="Arial"/>
                <w:color w:val="000000"/>
                <w:szCs w:val="20"/>
                <w:lang w:eastAsia="es-MX"/>
              </w:rPr>
              <w:t> </w:t>
            </w:r>
          </w:p>
        </w:tc>
      </w:tr>
      <w:tr w:rsidR="00841E1B" w:rsidRPr="00EE7DEA" w14:paraId="761A25E1" w14:textId="77777777" w:rsidTr="005501C2">
        <w:trPr>
          <w:gridBefore w:val="1"/>
          <w:trHeight w:val="254"/>
        </w:trPr>
        <w:tc>
          <w:tcPr>
            <w:tcW w:w="1023" w:type="pct"/>
            <w:gridSpan w:val="17"/>
            <w:vMerge/>
            <w:tcBorders>
              <w:left w:val="single" w:sz="4" w:space="0" w:color="BFBFBF" w:themeColor="background1" w:themeShade="BF"/>
              <w:bottom w:val="nil"/>
              <w:right w:val="nil"/>
            </w:tcBorders>
            <w:shd w:val="clear" w:color="auto" w:fill="D9D9D9" w:themeFill="background1" w:themeFillShade="D9"/>
            <w:noWrap/>
            <w:vAlign w:val="center"/>
            <w:hideMark/>
          </w:tcPr>
          <w:p w14:paraId="11B59D4E" w14:textId="77777777" w:rsidR="00841E1B" w:rsidRPr="00EE7DEA" w:rsidRDefault="00841E1B" w:rsidP="00AD7BE7">
            <w:pPr>
              <w:spacing w:after="0" w:line="240" w:lineRule="auto"/>
              <w:rPr>
                <w:rFonts w:cs="Arial"/>
                <w:szCs w:val="20"/>
                <w:lang w:eastAsia="es-MX"/>
              </w:rPr>
            </w:pPr>
          </w:p>
        </w:tc>
        <w:tc>
          <w:tcPr>
            <w:tcW w:w="266" w:type="pct"/>
            <w:gridSpan w:val="5"/>
            <w:tcBorders>
              <w:top w:val="nil"/>
              <w:left w:val="nil"/>
              <w:bottom w:val="nil"/>
              <w:right w:val="nil"/>
            </w:tcBorders>
            <w:noWrap/>
            <w:vAlign w:val="center"/>
            <w:hideMark/>
          </w:tcPr>
          <w:p w14:paraId="7F606E28" w14:textId="77777777" w:rsidR="00841E1B" w:rsidRPr="00EE7DEA" w:rsidRDefault="00841E1B" w:rsidP="00AD7BE7">
            <w:pPr>
              <w:spacing w:after="0" w:line="240" w:lineRule="auto"/>
              <w:rPr>
                <w:rFonts w:cs="Arial"/>
                <w:color w:val="000000"/>
                <w:szCs w:val="20"/>
                <w:lang w:eastAsia="es-MX"/>
              </w:rPr>
            </w:pPr>
            <w:r w:rsidRPr="00EE7DEA">
              <w:rPr>
                <w:rFonts w:cs="Arial"/>
                <w:color w:val="000000"/>
                <w:szCs w:val="20"/>
                <w:lang w:eastAsia="es-MX"/>
              </w:rPr>
              <w:t>b)</w:t>
            </w:r>
          </w:p>
        </w:tc>
        <w:tc>
          <w:tcPr>
            <w:tcW w:w="1211" w:type="pct"/>
            <w:gridSpan w:val="18"/>
            <w:tcBorders>
              <w:top w:val="nil"/>
              <w:left w:val="nil"/>
              <w:bottom w:val="nil"/>
              <w:right w:val="nil"/>
            </w:tcBorders>
            <w:noWrap/>
            <w:vAlign w:val="center"/>
            <w:hideMark/>
          </w:tcPr>
          <w:p w14:paraId="316EF6E8" w14:textId="77777777" w:rsidR="00841E1B" w:rsidRPr="00EE7DEA" w:rsidRDefault="00841E1B" w:rsidP="00AD7BE7">
            <w:pPr>
              <w:spacing w:after="0" w:line="240" w:lineRule="auto"/>
              <w:rPr>
                <w:rFonts w:cs="Arial"/>
                <w:color w:val="000000"/>
                <w:szCs w:val="20"/>
                <w:lang w:eastAsia="es-MX"/>
              </w:rPr>
            </w:pPr>
            <w:r w:rsidRPr="00EE7DEA">
              <w:rPr>
                <w:rFonts w:cs="Arial"/>
                <w:color w:val="000000"/>
                <w:szCs w:val="20"/>
                <w:lang w:eastAsia="es-MX"/>
              </w:rPr>
              <w:t>Inclusión de un proceso</w:t>
            </w:r>
          </w:p>
        </w:tc>
        <w:tc>
          <w:tcPr>
            <w:tcW w:w="158" w:type="pct"/>
            <w:gridSpan w:val="2"/>
            <w:tcBorders>
              <w:top w:val="nil"/>
              <w:left w:val="nil"/>
              <w:bottom w:val="nil"/>
              <w:right w:val="nil"/>
            </w:tcBorders>
            <w:noWrap/>
            <w:vAlign w:val="center"/>
            <w:hideMark/>
          </w:tcPr>
          <w:p w14:paraId="0902FE39" w14:textId="77777777" w:rsidR="00841E1B" w:rsidRPr="00EE7DEA" w:rsidRDefault="00841E1B" w:rsidP="00AD7BE7">
            <w:pPr>
              <w:spacing w:after="0" w:line="240" w:lineRule="auto"/>
              <w:rPr>
                <w:rFonts w:cs="Arial"/>
                <w:color w:val="000000"/>
                <w:szCs w:val="20"/>
                <w:lang w:eastAsia="es-MX"/>
              </w:rPr>
            </w:pPr>
          </w:p>
        </w:tc>
        <w:tc>
          <w:tcPr>
            <w:tcW w:w="174" w:type="pct"/>
            <w:gridSpan w:val="2"/>
            <w:tcBorders>
              <w:top w:val="nil"/>
              <w:left w:val="nil"/>
              <w:bottom w:val="nil"/>
              <w:right w:val="nil"/>
            </w:tcBorders>
            <w:noWrap/>
            <w:vAlign w:val="center"/>
            <w:hideMark/>
          </w:tcPr>
          <w:p w14:paraId="52DF7F50" w14:textId="77777777" w:rsidR="00841E1B" w:rsidRPr="00EE7DEA" w:rsidRDefault="00841E1B" w:rsidP="00AD7BE7">
            <w:pPr>
              <w:spacing w:after="0" w:line="240" w:lineRule="auto"/>
              <w:rPr>
                <w:rFonts w:cs="Arial"/>
                <w:color w:val="000000"/>
                <w:szCs w:val="20"/>
                <w:lang w:eastAsia="es-MX"/>
              </w:rPr>
            </w:pPr>
            <w:r w:rsidRPr="00EE7DEA">
              <w:rPr>
                <w:rFonts w:cs="Arial"/>
                <w:color w:val="000000"/>
                <w:szCs w:val="20"/>
                <w:lang w:eastAsia="es-MX"/>
              </w:rPr>
              <w:t>e)</w:t>
            </w:r>
          </w:p>
        </w:tc>
        <w:tc>
          <w:tcPr>
            <w:tcW w:w="2163" w:type="pct"/>
            <w:gridSpan w:val="31"/>
            <w:tcBorders>
              <w:top w:val="nil"/>
              <w:left w:val="nil"/>
              <w:bottom w:val="nil"/>
              <w:right w:val="single" w:sz="4" w:space="0" w:color="BFBFBF" w:themeColor="background1" w:themeShade="BF"/>
            </w:tcBorders>
            <w:noWrap/>
            <w:vAlign w:val="center"/>
            <w:hideMark/>
          </w:tcPr>
          <w:p w14:paraId="6323F927" w14:textId="77777777" w:rsidR="00841E1B" w:rsidRPr="00EE7DEA" w:rsidRDefault="00841E1B" w:rsidP="00AD7BE7">
            <w:pPr>
              <w:spacing w:after="0" w:line="240" w:lineRule="auto"/>
              <w:rPr>
                <w:rFonts w:cs="Arial"/>
                <w:color w:val="000000"/>
                <w:szCs w:val="20"/>
                <w:lang w:eastAsia="es-MX"/>
              </w:rPr>
            </w:pPr>
            <w:r w:rsidRPr="00EE7DEA">
              <w:rPr>
                <w:rFonts w:cs="Arial"/>
                <w:color w:val="000000"/>
                <w:szCs w:val="20"/>
                <w:lang w:eastAsia="es-MX"/>
              </w:rPr>
              <w:t>Publicación de los requisitos y trámites</w:t>
            </w:r>
          </w:p>
        </w:tc>
      </w:tr>
      <w:tr w:rsidR="005501C2" w:rsidRPr="00EE7DEA" w14:paraId="784D18F7" w14:textId="77777777" w:rsidTr="005501C2">
        <w:trPr>
          <w:gridBefore w:val="1"/>
          <w:trHeight w:val="209"/>
        </w:trPr>
        <w:tc>
          <w:tcPr>
            <w:tcW w:w="273" w:type="pct"/>
            <w:gridSpan w:val="5"/>
            <w:tcBorders>
              <w:top w:val="nil"/>
              <w:left w:val="single" w:sz="4" w:space="0" w:color="BFBFBF" w:themeColor="background1" w:themeShade="BF"/>
              <w:bottom w:val="nil"/>
              <w:right w:val="nil"/>
            </w:tcBorders>
            <w:noWrap/>
            <w:vAlign w:val="center"/>
            <w:hideMark/>
          </w:tcPr>
          <w:p w14:paraId="642C2B56" w14:textId="77777777" w:rsidR="00841E1B" w:rsidRPr="00EE7DEA" w:rsidRDefault="00841E1B" w:rsidP="00AD7BE7">
            <w:pPr>
              <w:spacing w:after="0" w:line="240" w:lineRule="auto"/>
              <w:rPr>
                <w:rFonts w:cs="Arial"/>
                <w:color w:val="000000"/>
                <w:szCs w:val="20"/>
                <w:lang w:eastAsia="es-MX"/>
              </w:rPr>
            </w:pPr>
            <w:r w:rsidRPr="00EE7DEA">
              <w:rPr>
                <w:rFonts w:cs="Arial"/>
                <w:color w:val="000000"/>
                <w:szCs w:val="20"/>
                <w:lang w:eastAsia="es-MX"/>
              </w:rPr>
              <w:t> </w:t>
            </w:r>
          </w:p>
        </w:tc>
        <w:tc>
          <w:tcPr>
            <w:tcW w:w="248" w:type="pct"/>
            <w:gridSpan w:val="4"/>
            <w:tcBorders>
              <w:top w:val="nil"/>
              <w:left w:val="nil"/>
              <w:bottom w:val="nil"/>
              <w:right w:val="nil"/>
            </w:tcBorders>
            <w:noWrap/>
            <w:vAlign w:val="center"/>
            <w:hideMark/>
          </w:tcPr>
          <w:p w14:paraId="0D87732A" w14:textId="77777777" w:rsidR="00841E1B" w:rsidRPr="00EE7DEA" w:rsidRDefault="00841E1B" w:rsidP="00AD7BE7">
            <w:pPr>
              <w:spacing w:after="0" w:line="240" w:lineRule="auto"/>
              <w:rPr>
                <w:rFonts w:cs="Arial"/>
                <w:color w:val="000000"/>
                <w:szCs w:val="20"/>
                <w:lang w:eastAsia="es-MX"/>
              </w:rPr>
            </w:pPr>
          </w:p>
        </w:tc>
        <w:tc>
          <w:tcPr>
            <w:tcW w:w="250" w:type="pct"/>
            <w:gridSpan w:val="4"/>
            <w:tcBorders>
              <w:top w:val="nil"/>
              <w:left w:val="nil"/>
              <w:bottom w:val="nil"/>
              <w:right w:val="nil"/>
            </w:tcBorders>
            <w:noWrap/>
            <w:vAlign w:val="center"/>
            <w:hideMark/>
          </w:tcPr>
          <w:p w14:paraId="2059BB78" w14:textId="77777777" w:rsidR="00841E1B" w:rsidRPr="00EE7DEA" w:rsidRDefault="00841E1B" w:rsidP="00AD7BE7">
            <w:pPr>
              <w:spacing w:after="0" w:line="240" w:lineRule="auto"/>
              <w:rPr>
                <w:rFonts w:cs="Arial"/>
                <w:szCs w:val="20"/>
                <w:lang w:eastAsia="es-MX"/>
              </w:rPr>
            </w:pPr>
          </w:p>
        </w:tc>
        <w:tc>
          <w:tcPr>
            <w:tcW w:w="252" w:type="pct"/>
            <w:gridSpan w:val="4"/>
            <w:tcBorders>
              <w:top w:val="nil"/>
              <w:left w:val="nil"/>
              <w:bottom w:val="nil"/>
              <w:right w:val="nil"/>
            </w:tcBorders>
            <w:noWrap/>
            <w:vAlign w:val="center"/>
            <w:hideMark/>
          </w:tcPr>
          <w:p w14:paraId="2D79C0B0" w14:textId="77777777" w:rsidR="00841E1B" w:rsidRPr="00EE7DEA" w:rsidRDefault="00841E1B" w:rsidP="00AD7BE7">
            <w:pPr>
              <w:spacing w:after="0" w:line="240" w:lineRule="auto"/>
              <w:rPr>
                <w:rFonts w:cs="Arial"/>
                <w:szCs w:val="20"/>
                <w:lang w:eastAsia="es-MX"/>
              </w:rPr>
            </w:pPr>
          </w:p>
        </w:tc>
        <w:tc>
          <w:tcPr>
            <w:tcW w:w="266" w:type="pct"/>
            <w:gridSpan w:val="5"/>
            <w:tcBorders>
              <w:top w:val="nil"/>
              <w:left w:val="nil"/>
              <w:bottom w:val="nil"/>
              <w:right w:val="nil"/>
            </w:tcBorders>
            <w:noWrap/>
            <w:vAlign w:val="center"/>
            <w:hideMark/>
          </w:tcPr>
          <w:p w14:paraId="32E1EE77" w14:textId="77777777" w:rsidR="00841E1B" w:rsidRPr="00EE7DEA" w:rsidRDefault="00841E1B" w:rsidP="00AD7BE7">
            <w:pPr>
              <w:spacing w:after="0" w:line="240" w:lineRule="auto"/>
              <w:rPr>
                <w:rFonts w:cs="Arial"/>
                <w:szCs w:val="20"/>
                <w:lang w:eastAsia="es-MX"/>
              </w:rPr>
            </w:pPr>
          </w:p>
        </w:tc>
        <w:tc>
          <w:tcPr>
            <w:tcW w:w="238" w:type="pct"/>
            <w:gridSpan w:val="4"/>
            <w:tcBorders>
              <w:top w:val="nil"/>
              <w:left w:val="nil"/>
              <w:bottom w:val="nil"/>
              <w:right w:val="nil"/>
            </w:tcBorders>
            <w:noWrap/>
            <w:vAlign w:val="center"/>
            <w:hideMark/>
          </w:tcPr>
          <w:p w14:paraId="20860C7F" w14:textId="77777777" w:rsidR="00841E1B" w:rsidRPr="00EE7DEA" w:rsidRDefault="00841E1B" w:rsidP="00AD7BE7">
            <w:pPr>
              <w:spacing w:after="0" w:line="240" w:lineRule="auto"/>
              <w:rPr>
                <w:rFonts w:cs="Arial"/>
                <w:szCs w:val="20"/>
                <w:lang w:eastAsia="es-MX"/>
              </w:rPr>
            </w:pPr>
          </w:p>
        </w:tc>
        <w:tc>
          <w:tcPr>
            <w:tcW w:w="396" w:type="pct"/>
            <w:gridSpan w:val="7"/>
            <w:tcBorders>
              <w:top w:val="nil"/>
              <w:left w:val="nil"/>
              <w:bottom w:val="nil"/>
              <w:right w:val="nil"/>
            </w:tcBorders>
            <w:noWrap/>
            <w:vAlign w:val="center"/>
            <w:hideMark/>
          </w:tcPr>
          <w:p w14:paraId="519A1FA1" w14:textId="77777777" w:rsidR="00841E1B" w:rsidRPr="00EE7DEA" w:rsidRDefault="00841E1B" w:rsidP="00AD7BE7">
            <w:pPr>
              <w:spacing w:after="0" w:line="240" w:lineRule="auto"/>
              <w:rPr>
                <w:rFonts w:cs="Arial"/>
                <w:szCs w:val="20"/>
                <w:lang w:eastAsia="es-MX"/>
              </w:rPr>
            </w:pPr>
          </w:p>
        </w:tc>
        <w:tc>
          <w:tcPr>
            <w:tcW w:w="238" w:type="pct"/>
            <w:gridSpan w:val="3"/>
            <w:tcBorders>
              <w:top w:val="nil"/>
              <w:left w:val="nil"/>
              <w:bottom w:val="nil"/>
              <w:right w:val="nil"/>
            </w:tcBorders>
            <w:noWrap/>
            <w:vAlign w:val="center"/>
            <w:hideMark/>
          </w:tcPr>
          <w:p w14:paraId="20BC45DF" w14:textId="77777777" w:rsidR="00841E1B" w:rsidRPr="00EE7DEA" w:rsidRDefault="00841E1B" w:rsidP="00AD7BE7">
            <w:pPr>
              <w:spacing w:after="0" w:line="240" w:lineRule="auto"/>
              <w:rPr>
                <w:rFonts w:cs="Arial"/>
                <w:szCs w:val="20"/>
                <w:lang w:eastAsia="es-MX"/>
              </w:rPr>
            </w:pPr>
          </w:p>
        </w:tc>
        <w:tc>
          <w:tcPr>
            <w:tcW w:w="178" w:type="pct"/>
            <w:gridSpan w:val="2"/>
            <w:tcBorders>
              <w:top w:val="nil"/>
              <w:left w:val="nil"/>
              <w:bottom w:val="nil"/>
              <w:right w:val="nil"/>
            </w:tcBorders>
            <w:noWrap/>
            <w:vAlign w:val="center"/>
            <w:hideMark/>
          </w:tcPr>
          <w:p w14:paraId="71D14271" w14:textId="77777777" w:rsidR="00841E1B" w:rsidRPr="00EE7DEA" w:rsidRDefault="00841E1B" w:rsidP="00AD7BE7">
            <w:pPr>
              <w:spacing w:after="0" w:line="240" w:lineRule="auto"/>
              <w:rPr>
                <w:rFonts w:cs="Arial"/>
                <w:szCs w:val="20"/>
                <w:lang w:eastAsia="es-MX"/>
              </w:rPr>
            </w:pPr>
          </w:p>
        </w:tc>
        <w:tc>
          <w:tcPr>
            <w:tcW w:w="161" w:type="pct"/>
            <w:gridSpan w:val="2"/>
            <w:tcBorders>
              <w:top w:val="nil"/>
              <w:left w:val="nil"/>
              <w:bottom w:val="nil"/>
              <w:right w:val="nil"/>
            </w:tcBorders>
            <w:noWrap/>
            <w:vAlign w:val="center"/>
            <w:hideMark/>
          </w:tcPr>
          <w:p w14:paraId="03EEDF5E" w14:textId="77777777" w:rsidR="00841E1B" w:rsidRPr="00EE7DEA" w:rsidRDefault="00841E1B" w:rsidP="00AD7BE7">
            <w:pPr>
              <w:spacing w:after="0" w:line="240" w:lineRule="auto"/>
              <w:rPr>
                <w:rFonts w:cs="Arial"/>
                <w:szCs w:val="20"/>
                <w:lang w:eastAsia="es-MX"/>
              </w:rPr>
            </w:pPr>
          </w:p>
        </w:tc>
        <w:tc>
          <w:tcPr>
            <w:tcW w:w="158" w:type="pct"/>
            <w:gridSpan w:val="2"/>
            <w:tcBorders>
              <w:top w:val="nil"/>
              <w:left w:val="nil"/>
              <w:bottom w:val="nil"/>
              <w:right w:val="nil"/>
            </w:tcBorders>
            <w:noWrap/>
            <w:vAlign w:val="center"/>
            <w:hideMark/>
          </w:tcPr>
          <w:p w14:paraId="7DFBC56D" w14:textId="77777777" w:rsidR="00841E1B" w:rsidRPr="00EE7DEA" w:rsidRDefault="00841E1B" w:rsidP="00AD7BE7">
            <w:pPr>
              <w:spacing w:after="0" w:line="240" w:lineRule="auto"/>
              <w:rPr>
                <w:rFonts w:cs="Arial"/>
                <w:szCs w:val="20"/>
                <w:lang w:eastAsia="es-MX"/>
              </w:rPr>
            </w:pPr>
          </w:p>
        </w:tc>
        <w:tc>
          <w:tcPr>
            <w:tcW w:w="174" w:type="pct"/>
            <w:gridSpan w:val="2"/>
            <w:tcBorders>
              <w:top w:val="nil"/>
              <w:left w:val="nil"/>
              <w:bottom w:val="nil"/>
              <w:right w:val="nil"/>
            </w:tcBorders>
            <w:noWrap/>
            <w:vAlign w:val="center"/>
            <w:hideMark/>
          </w:tcPr>
          <w:p w14:paraId="3ED1F436" w14:textId="77777777" w:rsidR="00841E1B" w:rsidRPr="00EE7DEA" w:rsidRDefault="00841E1B" w:rsidP="00AD7BE7">
            <w:pPr>
              <w:spacing w:after="0" w:line="240" w:lineRule="auto"/>
              <w:rPr>
                <w:rFonts w:cs="Arial"/>
                <w:szCs w:val="20"/>
                <w:lang w:eastAsia="es-MX"/>
              </w:rPr>
            </w:pPr>
          </w:p>
        </w:tc>
        <w:tc>
          <w:tcPr>
            <w:tcW w:w="746" w:type="pct"/>
            <w:gridSpan w:val="13"/>
            <w:tcBorders>
              <w:top w:val="nil"/>
              <w:left w:val="nil"/>
              <w:bottom w:val="nil"/>
              <w:right w:val="nil"/>
            </w:tcBorders>
            <w:noWrap/>
            <w:vAlign w:val="center"/>
            <w:hideMark/>
          </w:tcPr>
          <w:p w14:paraId="1792A126" w14:textId="77777777" w:rsidR="00841E1B" w:rsidRPr="00EE7DEA" w:rsidRDefault="00841E1B" w:rsidP="00AD7BE7">
            <w:pPr>
              <w:spacing w:after="0" w:line="240" w:lineRule="auto"/>
              <w:rPr>
                <w:rFonts w:cs="Arial"/>
                <w:szCs w:val="20"/>
                <w:lang w:eastAsia="es-MX"/>
              </w:rPr>
            </w:pPr>
          </w:p>
        </w:tc>
        <w:tc>
          <w:tcPr>
            <w:tcW w:w="358" w:type="pct"/>
            <w:gridSpan w:val="4"/>
            <w:tcBorders>
              <w:top w:val="nil"/>
              <w:left w:val="nil"/>
              <w:bottom w:val="nil"/>
              <w:right w:val="nil"/>
            </w:tcBorders>
            <w:noWrap/>
            <w:vAlign w:val="center"/>
            <w:hideMark/>
          </w:tcPr>
          <w:p w14:paraId="6F3CE700" w14:textId="77777777" w:rsidR="00841E1B" w:rsidRPr="00EE7DEA" w:rsidRDefault="00841E1B" w:rsidP="00AD7BE7">
            <w:pPr>
              <w:spacing w:after="0" w:line="240" w:lineRule="auto"/>
              <w:rPr>
                <w:rFonts w:cs="Arial"/>
                <w:szCs w:val="20"/>
                <w:lang w:eastAsia="es-MX"/>
              </w:rPr>
            </w:pPr>
          </w:p>
        </w:tc>
        <w:tc>
          <w:tcPr>
            <w:tcW w:w="201" w:type="pct"/>
            <w:gridSpan w:val="2"/>
            <w:tcBorders>
              <w:top w:val="nil"/>
              <w:left w:val="nil"/>
              <w:bottom w:val="nil"/>
              <w:right w:val="nil"/>
            </w:tcBorders>
            <w:noWrap/>
            <w:vAlign w:val="center"/>
            <w:hideMark/>
          </w:tcPr>
          <w:p w14:paraId="0E76CDAF" w14:textId="77777777" w:rsidR="00841E1B" w:rsidRPr="00EE7DEA" w:rsidRDefault="00841E1B" w:rsidP="00AD7BE7">
            <w:pPr>
              <w:spacing w:after="0" w:line="240" w:lineRule="auto"/>
              <w:rPr>
                <w:rFonts w:cs="Arial"/>
                <w:szCs w:val="20"/>
                <w:lang w:eastAsia="es-MX"/>
              </w:rPr>
            </w:pPr>
          </w:p>
        </w:tc>
        <w:tc>
          <w:tcPr>
            <w:tcW w:w="202" w:type="pct"/>
            <w:gridSpan w:val="2"/>
            <w:tcBorders>
              <w:top w:val="nil"/>
              <w:left w:val="nil"/>
              <w:bottom w:val="nil"/>
              <w:right w:val="nil"/>
            </w:tcBorders>
            <w:noWrap/>
            <w:vAlign w:val="center"/>
            <w:hideMark/>
          </w:tcPr>
          <w:p w14:paraId="7EBD6E97" w14:textId="77777777" w:rsidR="00841E1B" w:rsidRPr="00EE7DEA" w:rsidRDefault="00841E1B" w:rsidP="00AD7BE7">
            <w:pPr>
              <w:spacing w:after="0" w:line="240" w:lineRule="auto"/>
              <w:rPr>
                <w:rFonts w:cs="Arial"/>
                <w:szCs w:val="20"/>
                <w:lang w:eastAsia="es-MX"/>
              </w:rPr>
            </w:pPr>
          </w:p>
        </w:tc>
        <w:tc>
          <w:tcPr>
            <w:tcW w:w="245" w:type="pct"/>
            <w:gridSpan w:val="4"/>
            <w:tcBorders>
              <w:top w:val="nil"/>
              <w:left w:val="nil"/>
              <w:bottom w:val="nil"/>
              <w:right w:val="nil"/>
            </w:tcBorders>
            <w:noWrap/>
            <w:vAlign w:val="center"/>
            <w:hideMark/>
          </w:tcPr>
          <w:p w14:paraId="444883A7" w14:textId="77777777" w:rsidR="00841E1B" w:rsidRPr="00EE7DEA" w:rsidRDefault="00841E1B" w:rsidP="00AD7BE7">
            <w:pPr>
              <w:spacing w:after="0" w:line="240" w:lineRule="auto"/>
              <w:rPr>
                <w:rFonts w:cs="Arial"/>
                <w:szCs w:val="20"/>
                <w:lang w:eastAsia="es-MX"/>
              </w:rPr>
            </w:pPr>
          </w:p>
        </w:tc>
        <w:tc>
          <w:tcPr>
            <w:tcW w:w="412" w:type="pct"/>
            <w:gridSpan w:val="6"/>
            <w:tcBorders>
              <w:top w:val="nil"/>
              <w:left w:val="nil"/>
              <w:bottom w:val="nil"/>
              <w:right w:val="single" w:sz="4" w:space="0" w:color="BFBFBF" w:themeColor="background1" w:themeShade="BF"/>
            </w:tcBorders>
            <w:noWrap/>
            <w:vAlign w:val="center"/>
            <w:hideMark/>
          </w:tcPr>
          <w:p w14:paraId="2CEF6D9E" w14:textId="77777777" w:rsidR="00841E1B" w:rsidRPr="00EE7DEA" w:rsidRDefault="00841E1B" w:rsidP="00AD7BE7">
            <w:pPr>
              <w:spacing w:after="0" w:line="240" w:lineRule="auto"/>
              <w:rPr>
                <w:rFonts w:cs="Arial"/>
                <w:color w:val="000000"/>
                <w:szCs w:val="20"/>
                <w:lang w:eastAsia="es-MX"/>
              </w:rPr>
            </w:pPr>
            <w:r w:rsidRPr="00EE7DEA">
              <w:rPr>
                <w:rFonts w:cs="Arial"/>
                <w:color w:val="000000"/>
                <w:szCs w:val="20"/>
                <w:lang w:eastAsia="es-MX"/>
              </w:rPr>
              <w:t> </w:t>
            </w:r>
          </w:p>
        </w:tc>
      </w:tr>
      <w:tr w:rsidR="00841E1B" w:rsidRPr="00EE7DEA" w14:paraId="1F3E00FF" w14:textId="77777777" w:rsidTr="005501C2">
        <w:trPr>
          <w:gridBefore w:val="1"/>
          <w:trHeight w:val="254"/>
        </w:trPr>
        <w:tc>
          <w:tcPr>
            <w:tcW w:w="1023" w:type="pct"/>
            <w:gridSpan w:val="17"/>
            <w:tcBorders>
              <w:top w:val="nil"/>
              <w:left w:val="single" w:sz="4" w:space="0" w:color="BFBFBF" w:themeColor="background1" w:themeShade="BF"/>
              <w:bottom w:val="nil"/>
              <w:right w:val="nil"/>
            </w:tcBorders>
            <w:shd w:val="clear" w:color="auto" w:fill="D9D9D9" w:themeFill="background1" w:themeFillShade="D9"/>
            <w:noWrap/>
            <w:vAlign w:val="center"/>
            <w:hideMark/>
          </w:tcPr>
          <w:p w14:paraId="40C3C260" w14:textId="77777777" w:rsidR="00841E1B" w:rsidRPr="00EE7DEA" w:rsidRDefault="00841E1B" w:rsidP="00AD7BE7">
            <w:pPr>
              <w:spacing w:after="0" w:line="240" w:lineRule="auto"/>
              <w:jc w:val="center"/>
              <w:rPr>
                <w:rFonts w:cs="Arial"/>
                <w:b/>
                <w:szCs w:val="20"/>
                <w:lang w:eastAsia="es-MX"/>
              </w:rPr>
            </w:pPr>
            <w:r w:rsidRPr="00EE7DEA">
              <w:rPr>
                <w:rFonts w:cs="Arial"/>
                <w:b/>
                <w:szCs w:val="20"/>
                <w:lang w:eastAsia="es-MX"/>
              </w:rPr>
              <w:t>Argumentación</w:t>
            </w:r>
          </w:p>
        </w:tc>
        <w:tc>
          <w:tcPr>
            <w:tcW w:w="3974" w:type="pct"/>
            <w:gridSpan w:val="58"/>
            <w:tcBorders>
              <w:top w:val="nil"/>
              <w:left w:val="nil"/>
              <w:bottom w:val="nil"/>
              <w:right w:val="single" w:sz="4" w:space="0" w:color="BFBFBF" w:themeColor="background1" w:themeShade="BF"/>
            </w:tcBorders>
            <w:noWrap/>
            <w:vAlign w:val="center"/>
            <w:hideMark/>
          </w:tcPr>
          <w:p w14:paraId="3104C673" w14:textId="77777777" w:rsidR="00841E1B" w:rsidRPr="00EE7DEA" w:rsidRDefault="00841E1B" w:rsidP="00AD7BE7">
            <w:pPr>
              <w:spacing w:after="0" w:line="240" w:lineRule="auto"/>
              <w:rPr>
                <w:rFonts w:cs="Arial"/>
                <w:color w:val="000000"/>
                <w:szCs w:val="20"/>
                <w:lang w:eastAsia="es-MX"/>
              </w:rPr>
            </w:pPr>
            <w:r w:rsidRPr="00EE7DEA">
              <w:rPr>
                <w:rFonts w:cs="Arial"/>
                <w:color w:val="000000"/>
                <w:szCs w:val="20"/>
                <w:lang w:eastAsia="es-MX"/>
              </w:rPr>
              <w:t>Descripción de la necesidad y ventajas de atender la mejora identificada.</w:t>
            </w:r>
          </w:p>
        </w:tc>
      </w:tr>
      <w:tr w:rsidR="005501C2" w:rsidRPr="00EE7DEA" w14:paraId="195AD74B" w14:textId="77777777" w:rsidTr="005501C2">
        <w:trPr>
          <w:gridBefore w:val="1"/>
          <w:trHeight w:val="134"/>
        </w:trPr>
        <w:tc>
          <w:tcPr>
            <w:tcW w:w="273" w:type="pct"/>
            <w:gridSpan w:val="5"/>
            <w:tcBorders>
              <w:top w:val="nil"/>
              <w:left w:val="single" w:sz="4" w:space="0" w:color="BFBFBF" w:themeColor="background1" w:themeShade="BF"/>
              <w:right w:val="nil"/>
            </w:tcBorders>
            <w:noWrap/>
            <w:vAlign w:val="center"/>
            <w:hideMark/>
          </w:tcPr>
          <w:p w14:paraId="28B8FA99" w14:textId="77777777" w:rsidR="00841E1B" w:rsidRPr="00EE7DEA" w:rsidRDefault="00841E1B" w:rsidP="00AD7BE7">
            <w:pPr>
              <w:spacing w:after="0" w:line="240" w:lineRule="auto"/>
              <w:rPr>
                <w:rFonts w:cs="Arial"/>
                <w:color w:val="000000"/>
                <w:szCs w:val="20"/>
                <w:lang w:eastAsia="es-MX"/>
              </w:rPr>
            </w:pPr>
            <w:r w:rsidRPr="00EE7DEA">
              <w:rPr>
                <w:rFonts w:cs="Arial"/>
                <w:color w:val="000000"/>
                <w:szCs w:val="20"/>
                <w:lang w:eastAsia="es-MX"/>
              </w:rPr>
              <w:t> </w:t>
            </w:r>
          </w:p>
        </w:tc>
        <w:tc>
          <w:tcPr>
            <w:tcW w:w="248" w:type="pct"/>
            <w:gridSpan w:val="4"/>
            <w:tcBorders>
              <w:top w:val="nil"/>
              <w:left w:val="nil"/>
              <w:right w:val="nil"/>
            </w:tcBorders>
            <w:noWrap/>
            <w:vAlign w:val="center"/>
            <w:hideMark/>
          </w:tcPr>
          <w:p w14:paraId="5B728FC1" w14:textId="77777777" w:rsidR="00841E1B" w:rsidRPr="00EE7DEA" w:rsidRDefault="00841E1B" w:rsidP="00AD7BE7">
            <w:pPr>
              <w:spacing w:after="0" w:line="240" w:lineRule="auto"/>
              <w:rPr>
                <w:rFonts w:cs="Arial"/>
                <w:color w:val="000000"/>
                <w:szCs w:val="20"/>
                <w:lang w:eastAsia="es-MX"/>
              </w:rPr>
            </w:pPr>
          </w:p>
        </w:tc>
        <w:tc>
          <w:tcPr>
            <w:tcW w:w="250" w:type="pct"/>
            <w:gridSpan w:val="4"/>
            <w:tcBorders>
              <w:top w:val="nil"/>
              <w:left w:val="nil"/>
              <w:right w:val="nil"/>
            </w:tcBorders>
            <w:noWrap/>
            <w:vAlign w:val="center"/>
            <w:hideMark/>
          </w:tcPr>
          <w:p w14:paraId="5501C697" w14:textId="77777777" w:rsidR="00841E1B" w:rsidRPr="00EE7DEA" w:rsidRDefault="00841E1B" w:rsidP="00AD7BE7">
            <w:pPr>
              <w:spacing w:after="0" w:line="240" w:lineRule="auto"/>
              <w:rPr>
                <w:rFonts w:cs="Arial"/>
                <w:szCs w:val="20"/>
                <w:lang w:eastAsia="es-MX"/>
              </w:rPr>
            </w:pPr>
          </w:p>
        </w:tc>
        <w:tc>
          <w:tcPr>
            <w:tcW w:w="252" w:type="pct"/>
            <w:gridSpan w:val="4"/>
            <w:tcBorders>
              <w:top w:val="nil"/>
              <w:left w:val="nil"/>
              <w:right w:val="nil"/>
            </w:tcBorders>
            <w:noWrap/>
            <w:vAlign w:val="center"/>
            <w:hideMark/>
          </w:tcPr>
          <w:p w14:paraId="402C62C7" w14:textId="77777777" w:rsidR="00841E1B" w:rsidRPr="00EE7DEA" w:rsidRDefault="00841E1B" w:rsidP="00AD7BE7">
            <w:pPr>
              <w:spacing w:after="0" w:line="240" w:lineRule="auto"/>
              <w:rPr>
                <w:rFonts w:cs="Arial"/>
                <w:szCs w:val="20"/>
                <w:lang w:eastAsia="es-MX"/>
              </w:rPr>
            </w:pPr>
          </w:p>
        </w:tc>
        <w:tc>
          <w:tcPr>
            <w:tcW w:w="266" w:type="pct"/>
            <w:gridSpan w:val="5"/>
            <w:tcBorders>
              <w:top w:val="nil"/>
              <w:left w:val="nil"/>
              <w:right w:val="nil"/>
            </w:tcBorders>
            <w:noWrap/>
            <w:vAlign w:val="center"/>
            <w:hideMark/>
          </w:tcPr>
          <w:p w14:paraId="01D6308F" w14:textId="77777777" w:rsidR="00841E1B" w:rsidRPr="00EE7DEA" w:rsidRDefault="00841E1B" w:rsidP="00AD7BE7">
            <w:pPr>
              <w:spacing w:after="0" w:line="240" w:lineRule="auto"/>
              <w:rPr>
                <w:rFonts w:cs="Arial"/>
                <w:szCs w:val="20"/>
                <w:lang w:eastAsia="es-MX"/>
              </w:rPr>
            </w:pPr>
          </w:p>
        </w:tc>
        <w:tc>
          <w:tcPr>
            <w:tcW w:w="238" w:type="pct"/>
            <w:gridSpan w:val="4"/>
            <w:tcBorders>
              <w:top w:val="nil"/>
              <w:left w:val="nil"/>
              <w:right w:val="nil"/>
            </w:tcBorders>
            <w:noWrap/>
            <w:vAlign w:val="center"/>
            <w:hideMark/>
          </w:tcPr>
          <w:p w14:paraId="11117D46" w14:textId="77777777" w:rsidR="00841E1B" w:rsidRPr="00EE7DEA" w:rsidRDefault="00841E1B" w:rsidP="00AD7BE7">
            <w:pPr>
              <w:spacing w:after="0" w:line="240" w:lineRule="auto"/>
              <w:rPr>
                <w:rFonts w:cs="Arial"/>
                <w:szCs w:val="20"/>
                <w:lang w:eastAsia="es-MX"/>
              </w:rPr>
            </w:pPr>
          </w:p>
        </w:tc>
        <w:tc>
          <w:tcPr>
            <w:tcW w:w="396" w:type="pct"/>
            <w:gridSpan w:val="7"/>
            <w:tcBorders>
              <w:top w:val="nil"/>
              <w:left w:val="nil"/>
              <w:right w:val="nil"/>
            </w:tcBorders>
            <w:noWrap/>
            <w:vAlign w:val="center"/>
            <w:hideMark/>
          </w:tcPr>
          <w:p w14:paraId="66FF970F" w14:textId="77777777" w:rsidR="00841E1B" w:rsidRPr="00EE7DEA" w:rsidRDefault="00841E1B" w:rsidP="00AD7BE7">
            <w:pPr>
              <w:spacing w:after="0" w:line="240" w:lineRule="auto"/>
              <w:rPr>
                <w:rFonts w:cs="Arial"/>
                <w:szCs w:val="20"/>
                <w:lang w:eastAsia="es-MX"/>
              </w:rPr>
            </w:pPr>
          </w:p>
        </w:tc>
        <w:tc>
          <w:tcPr>
            <w:tcW w:w="238" w:type="pct"/>
            <w:gridSpan w:val="3"/>
            <w:tcBorders>
              <w:top w:val="nil"/>
              <w:left w:val="nil"/>
              <w:right w:val="nil"/>
            </w:tcBorders>
            <w:noWrap/>
            <w:vAlign w:val="center"/>
            <w:hideMark/>
          </w:tcPr>
          <w:p w14:paraId="765306DE" w14:textId="77777777" w:rsidR="00841E1B" w:rsidRPr="00EE7DEA" w:rsidRDefault="00841E1B" w:rsidP="00AD7BE7">
            <w:pPr>
              <w:spacing w:after="0" w:line="240" w:lineRule="auto"/>
              <w:rPr>
                <w:rFonts w:cs="Arial"/>
                <w:szCs w:val="20"/>
                <w:lang w:eastAsia="es-MX"/>
              </w:rPr>
            </w:pPr>
          </w:p>
        </w:tc>
        <w:tc>
          <w:tcPr>
            <w:tcW w:w="178" w:type="pct"/>
            <w:gridSpan w:val="2"/>
            <w:tcBorders>
              <w:top w:val="nil"/>
              <w:left w:val="nil"/>
              <w:right w:val="nil"/>
            </w:tcBorders>
            <w:noWrap/>
            <w:vAlign w:val="center"/>
            <w:hideMark/>
          </w:tcPr>
          <w:p w14:paraId="6A3B6C7B" w14:textId="77777777" w:rsidR="00841E1B" w:rsidRPr="00EE7DEA" w:rsidRDefault="00841E1B" w:rsidP="00AD7BE7">
            <w:pPr>
              <w:spacing w:after="0" w:line="240" w:lineRule="auto"/>
              <w:rPr>
                <w:rFonts w:cs="Arial"/>
                <w:szCs w:val="20"/>
                <w:lang w:eastAsia="es-MX"/>
              </w:rPr>
            </w:pPr>
          </w:p>
        </w:tc>
        <w:tc>
          <w:tcPr>
            <w:tcW w:w="161" w:type="pct"/>
            <w:gridSpan w:val="2"/>
            <w:tcBorders>
              <w:top w:val="nil"/>
              <w:left w:val="nil"/>
              <w:right w:val="nil"/>
            </w:tcBorders>
            <w:noWrap/>
            <w:vAlign w:val="center"/>
            <w:hideMark/>
          </w:tcPr>
          <w:p w14:paraId="04BD9203" w14:textId="77777777" w:rsidR="00841E1B" w:rsidRPr="00EE7DEA" w:rsidRDefault="00841E1B" w:rsidP="00AD7BE7">
            <w:pPr>
              <w:spacing w:after="0" w:line="240" w:lineRule="auto"/>
              <w:rPr>
                <w:rFonts w:cs="Arial"/>
                <w:szCs w:val="20"/>
                <w:lang w:eastAsia="es-MX"/>
              </w:rPr>
            </w:pPr>
          </w:p>
        </w:tc>
        <w:tc>
          <w:tcPr>
            <w:tcW w:w="158" w:type="pct"/>
            <w:gridSpan w:val="2"/>
            <w:tcBorders>
              <w:top w:val="nil"/>
              <w:left w:val="nil"/>
              <w:right w:val="nil"/>
            </w:tcBorders>
            <w:noWrap/>
            <w:vAlign w:val="center"/>
            <w:hideMark/>
          </w:tcPr>
          <w:p w14:paraId="77974312" w14:textId="77777777" w:rsidR="00841E1B" w:rsidRPr="00EE7DEA" w:rsidRDefault="00841E1B" w:rsidP="00AD7BE7">
            <w:pPr>
              <w:spacing w:after="0" w:line="240" w:lineRule="auto"/>
              <w:rPr>
                <w:rFonts w:cs="Arial"/>
                <w:szCs w:val="20"/>
                <w:lang w:eastAsia="es-MX"/>
              </w:rPr>
            </w:pPr>
          </w:p>
        </w:tc>
        <w:tc>
          <w:tcPr>
            <w:tcW w:w="174" w:type="pct"/>
            <w:gridSpan w:val="2"/>
            <w:tcBorders>
              <w:top w:val="nil"/>
              <w:left w:val="nil"/>
              <w:right w:val="nil"/>
            </w:tcBorders>
            <w:noWrap/>
            <w:vAlign w:val="center"/>
            <w:hideMark/>
          </w:tcPr>
          <w:p w14:paraId="00F4FC69" w14:textId="77777777" w:rsidR="00841E1B" w:rsidRPr="00EE7DEA" w:rsidRDefault="00841E1B" w:rsidP="00AD7BE7">
            <w:pPr>
              <w:spacing w:after="0" w:line="240" w:lineRule="auto"/>
              <w:rPr>
                <w:rFonts w:cs="Arial"/>
                <w:szCs w:val="20"/>
                <w:lang w:eastAsia="es-MX"/>
              </w:rPr>
            </w:pPr>
          </w:p>
        </w:tc>
        <w:tc>
          <w:tcPr>
            <w:tcW w:w="746" w:type="pct"/>
            <w:gridSpan w:val="13"/>
            <w:tcBorders>
              <w:top w:val="nil"/>
              <w:left w:val="nil"/>
              <w:right w:val="nil"/>
            </w:tcBorders>
            <w:noWrap/>
            <w:vAlign w:val="center"/>
            <w:hideMark/>
          </w:tcPr>
          <w:p w14:paraId="5183E6CA" w14:textId="77777777" w:rsidR="00841E1B" w:rsidRPr="00EE7DEA" w:rsidRDefault="00841E1B" w:rsidP="00AD7BE7">
            <w:pPr>
              <w:spacing w:after="0" w:line="240" w:lineRule="auto"/>
              <w:rPr>
                <w:rFonts w:cs="Arial"/>
                <w:szCs w:val="20"/>
                <w:lang w:eastAsia="es-MX"/>
              </w:rPr>
            </w:pPr>
          </w:p>
        </w:tc>
        <w:tc>
          <w:tcPr>
            <w:tcW w:w="358" w:type="pct"/>
            <w:gridSpan w:val="4"/>
            <w:tcBorders>
              <w:top w:val="nil"/>
              <w:left w:val="nil"/>
              <w:right w:val="nil"/>
            </w:tcBorders>
            <w:noWrap/>
            <w:vAlign w:val="center"/>
            <w:hideMark/>
          </w:tcPr>
          <w:p w14:paraId="4C39B863" w14:textId="77777777" w:rsidR="00841E1B" w:rsidRPr="00EE7DEA" w:rsidRDefault="00841E1B" w:rsidP="00AD7BE7">
            <w:pPr>
              <w:spacing w:after="0" w:line="240" w:lineRule="auto"/>
              <w:rPr>
                <w:rFonts w:cs="Arial"/>
                <w:szCs w:val="20"/>
                <w:lang w:eastAsia="es-MX"/>
              </w:rPr>
            </w:pPr>
          </w:p>
        </w:tc>
        <w:tc>
          <w:tcPr>
            <w:tcW w:w="201" w:type="pct"/>
            <w:gridSpan w:val="2"/>
            <w:tcBorders>
              <w:top w:val="nil"/>
              <w:left w:val="nil"/>
              <w:right w:val="nil"/>
            </w:tcBorders>
            <w:noWrap/>
            <w:vAlign w:val="center"/>
            <w:hideMark/>
          </w:tcPr>
          <w:p w14:paraId="5D638D92" w14:textId="77777777" w:rsidR="00841E1B" w:rsidRPr="00EE7DEA" w:rsidRDefault="00841E1B" w:rsidP="00AD7BE7">
            <w:pPr>
              <w:spacing w:after="0" w:line="240" w:lineRule="auto"/>
              <w:rPr>
                <w:rFonts w:cs="Arial"/>
                <w:szCs w:val="20"/>
                <w:lang w:eastAsia="es-MX"/>
              </w:rPr>
            </w:pPr>
          </w:p>
        </w:tc>
        <w:tc>
          <w:tcPr>
            <w:tcW w:w="202" w:type="pct"/>
            <w:gridSpan w:val="2"/>
            <w:tcBorders>
              <w:top w:val="nil"/>
              <w:left w:val="nil"/>
              <w:right w:val="nil"/>
            </w:tcBorders>
            <w:noWrap/>
            <w:vAlign w:val="center"/>
            <w:hideMark/>
          </w:tcPr>
          <w:p w14:paraId="4F3B118D" w14:textId="77777777" w:rsidR="00841E1B" w:rsidRPr="00EE7DEA" w:rsidRDefault="00841E1B" w:rsidP="00AD7BE7">
            <w:pPr>
              <w:spacing w:after="0" w:line="240" w:lineRule="auto"/>
              <w:rPr>
                <w:rFonts w:cs="Arial"/>
                <w:szCs w:val="20"/>
                <w:lang w:eastAsia="es-MX"/>
              </w:rPr>
            </w:pPr>
          </w:p>
        </w:tc>
        <w:tc>
          <w:tcPr>
            <w:tcW w:w="245" w:type="pct"/>
            <w:gridSpan w:val="4"/>
            <w:tcBorders>
              <w:top w:val="nil"/>
              <w:left w:val="nil"/>
              <w:right w:val="nil"/>
            </w:tcBorders>
            <w:noWrap/>
            <w:vAlign w:val="center"/>
            <w:hideMark/>
          </w:tcPr>
          <w:p w14:paraId="281D1D33" w14:textId="77777777" w:rsidR="00841E1B" w:rsidRPr="00EE7DEA" w:rsidRDefault="00841E1B" w:rsidP="00AD7BE7">
            <w:pPr>
              <w:spacing w:after="0" w:line="240" w:lineRule="auto"/>
              <w:rPr>
                <w:rFonts w:cs="Arial"/>
                <w:szCs w:val="20"/>
                <w:lang w:eastAsia="es-MX"/>
              </w:rPr>
            </w:pPr>
          </w:p>
        </w:tc>
        <w:tc>
          <w:tcPr>
            <w:tcW w:w="412" w:type="pct"/>
            <w:gridSpan w:val="6"/>
            <w:tcBorders>
              <w:top w:val="nil"/>
              <w:left w:val="nil"/>
              <w:right w:val="single" w:sz="4" w:space="0" w:color="BFBFBF" w:themeColor="background1" w:themeShade="BF"/>
            </w:tcBorders>
            <w:noWrap/>
            <w:vAlign w:val="center"/>
            <w:hideMark/>
          </w:tcPr>
          <w:p w14:paraId="7FF5F23C" w14:textId="77777777" w:rsidR="00841E1B" w:rsidRPr="00EE7DEA" w:rsidRDefault="00841E1B" w:rsidP="00AD7BE7">
            <w:pPr>
              <w:spacing w:after="0" w:line="240" w:lineRule="auto"/>
              <w:rPr>
                <w:rFonts w:cs="Arial"/>
                <w:color w:val="000000"/>
                <w:szCs w:val="20"/>
                <w:lang w:eastAsia="es-MX"/>
              </w:rPr>
            </w:pPr>
            <w:r w:rsidRPr="00EE7DEA">
              <w:rPr>
                <w:rFonts w:cs="Arial"/>
                <w:color w:val="000000"/>
                <w:szCs w:val="20"/>
                <w:lang w:eastAsia="es-MX"/>
              </w:rPr>
              <w:t> </w:t>
            </w:r>
          </w:p>
        </w:tc>
      </w:tr>
      <w:tr w:rsidR="00841E1B" w:rsidRPr="00EE7DEA" w14:paraId="32B9E662" w14:textId="77777777" w:rsidTr="005501C2">
        <w:trPr>
          <w:gridBefore w:val="1"/>
          <w:trHeight w:val="509"/>
        </w:trPr>
        <w:tc>
          <w:tcPr>
            <w:tcW w:w="1023" w:type="pct"/>
            <w:gridSpan w:val="17"/>
            <w:tcBorders>
              <w:top w:val="nil"/>
              <w:left w:val="single" w:sz="4" w:space="0" w:color="BFBFBF" w:themeColor="background1" w:themeShade="BF"/>
              <w:bottom w:val="single" w:sz="4" w:space="0" w:color="BFBFBF" w:themeColor="background1" w:themeShade="BF"/>
              <w:right w:val="nil"/>
            </w:tcBorders>
            <w:shd w:val="clear" w:color="auto" w:fill="D9D9D9" w:themeFill="background1" w:themeFillShade="D9"/>
            <w:noWrap/>
            <w:vAlign w:val="center"/>
            <w:hideMark/>
          </w:tcPr>
          <w:p w14:paraId="4D021683" w14:textId="77777777" w:rsidR="00841E1B" w:rsidRPr="00EE7DEA" w:rsidRDefault="00841E1B" w:rsidP="00AD7BE7">
            <w:pPr>
              <w:spacing w:after="0" w:line="240" w:lineRule="auto"/>
              <w:jc w:val="center"/>
              <w:rPr>
                <w:rFonts w:cs="Arial"/>
                <w:b/>
                <w:szCs w:val="20"/>
                <w:lang w:eastAsia="es-MX"/>
              </w:rPr>
            </w:pPr>
            <w:r w:rsidRPr="00EE7DEA">
              <w:rPr>
                <w:rFonts w:cs="Arial"/>
                <w:b/>
                <w:szCs w:val="20"/>
                <w:lang w:eastAsia="es-MX"/>
              </w:rPr>
              <w:lastRenderedPageBreak/>
              <w:t>Propuesta</w:t>
            </w:r>
          </w:p>
        </w:tc>
        <w:tc>
          <w:tcPr>
            <w:tcW w:w="3974" w:type="pct"/>
            <w:gridSpan w:val="58"/>
            <w:tcBorders>
              <w:top w:val="nil"/>
              <w:left w:val="nil"/>
              <w:bottom w:val="single" w:sz="4" w:space="0" w:color="BFBFBF" w:themeColor="background1" w:themeShade="BF"/>
              <w:right w:val="single" w:sz="4" w:space="0" w:color="BFBFBF" w:themeColor="background1" w:themeShade="BF"/>
            </w:tcBorders>
            <w:vAlign w:val="center"/>
            <w:hideMark/>
          </w:tcPr>
          <w:p w14:paraId="64267741" w14:textId="77777777" w:rsidR="00841E1B" w:rsidRPr="00EE7DEA" w:rsidRDefault="00841E1B" w:rsidP="00AD7BE7">
            <w:pPr>
              <w:spacing w:after="0" w:line="240" w:lineRule="auto"/>
              <w:rPr>
                <w:rFonts w:cs="Arial"/>
                <w:color w:val="000000"/>
                <w:szCs w:val="20"/>
                <w:lang w:eastAsia="es-MX"/>
              </w:rPr>
            </w:pPr>
            <w:r w:rsidRPr="00EE7DEA">
              <w:rPr>
                <w:rFonts w:cs="Arial"/>
                <w:color w:val="000000"/>
                <w:szCs w:val="20"/>
                <w:lang w:eastAsia="es-MX"/>
              </w:rPr>
              <w:t>Propuesta y/o recomendaciones que permitan el cumplimiento y/o la mejora del mecanismo de solicitud, registro y seguimiento del trámite.</w:t>
            </w:r>
          </w:p>
        </w:tc>
      </w:tr>
      <w:tr w:rsidR="00841E1B" w:rsidRPr="00EE7DEA" w14:paraId="37D074DF" w14:textId="77777777" w:rsidTr="00600906">
        <w:tblPrEx>
          <w:tblLook w:val="04A0" w:firstRow="1" w:lastRow="0" w:firstColumn="1" w:lastColumn="0" w:noHBand="0" w:noVBand="1"/>
        </w:tblPrEx>
        <w:trPr>
          <w:gridBefore w:val="1"/>
          <w:trHeight w:val="482"/>
        </w:trPr>
        <w:tc>
          <w:tcPr>
            <w:tcW w:w="4997" w:type="pct"/>
            <w:gridSpan w:val="7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20C81B6A" w14:textId="77777777" w:rsidR="00841E1B" w:rsidRPr="00600906" w:rsidRDefault="00841E1B" w:rsidP="00600906">
            <w:pPr>
              <w:spacing w:after="0" w:line="240" w:lineRule="auto"/>
              <w:jc w:val="center"/>
              <w:rPr>
                <w:b/>
                <w:bCs/>
                <w:lang w:eastAsia="es-MX"/>
              </w:rPr>
            </w:pPr>
            <w:r w:rsidRPr="00EE7DEA">
              <w:br w:type="page"/>
            </w:r>
            <w:bookmarkStart w:id="70" w:name="RANGE!A1:R33"/>
            <w:bookmarkStart w:id="71" w:name="_Toc215574582"/>
            <w:r w:rsidRPr="00600906">
              <w:rPr>
                <w:b/>
                <w:bCs/>
                <w:color w:val="FFFFFF" w:themeColor="background1"/>
              </w:rPr>
              <w:t>Anexo 6. Mecanismo de entrega</w:t>
            </w:r>
            <w:bookmarkEnd w:id="70"/>
            <w:bookmarkEnd w:id="71"/>
          </w:p>
        </w:tc>
      </w:tr>
      <w:tr w:rsidR="00841E1B" w:rsidRPr="00EE7DEA" w14:paraId="44CA7EA9" w14:textId="77777777" w:rsidTr="005501C2">
        <w:tblPrEx>
          <w:tblLook w:val="04A0" w:firstRow="1" w:lastRow="0" w:firstColumn="1" w:lastColumn="0" w:noHBand="0" w:noVBand="1"/>
        </w:tblPrEx>
        <w:trPr>
          <w:gridBefore w:val="1"/>
          <w:trHeight w:val="660"/>
        </w:trPr>
        <w:tc>
          <w:tcPr>
            <w:tcW w:w="4997" w:type="pct"/>
            <w:gridSpan w:val="7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3204DCD" w14:textId="77777777" w:rsidR="00841E1B" w:rsidRPr="00EE7DEA" w:rsidRDefault="00841E1B" w:rsidP="00AD7BE7">
            <w:pPr>
              <w:spacing w:after="0" w:line="240" w:lineRule="auto"/>
              <w:jc w:val="left"/>
              <w:rPr>
                <w:rFonts w:cs="Arial"/>
                <w:szCs w:val="20"/>
                <w:lang w:eastAsia="es-MX"/>
              </w:rPr>
            </w:pPr>
            <w:r w:rsidRPr="00EE7DEA">
              <w:rPr>
                <w:rFonts w:cs="Arial"/>
                <w:szCs w:val="20"/>
                <w:lang w:eastAsia="es-MX"/>
              </w:rPr>
              <w:t>Para la realización de este anexo, la instancia evaluadora:</w:t>
            </w:r>
          </w:p>
          <w:p w14:paraId="1955938E" w14:textId="77777777" w:rsidR="00841E1B" w:rsidRPr="00EE7DEA" w:rsidRDefault="00841E1B" w:rsidP="00600906">
            <w:pPr>
              <w:pStyle w:val="Prrafodelista"/>
              <w:numPr>
                <w:ilvl w:val="0"/>
                <w:numId w:val="44"/>
              </w:numPr>
              <w:spacing w:after="0" w:line="240" w:lineRule="auto"/>
              <w:jc w:val="left"/>
              <w:rPr>
                <w:rFonts w:cs="Arial"/>
                <w:szCs w:val="20"/>
                <w:lang w:eastAsia="es-MX"/>
              </w:rPr>
            </w:pPr>
            <w:r w:rsidRPr="00EE7DEA">
              <w:rPr>
                <w:rFonts w:cs="Arial"/>
                <w:szCs w:val="20"/>
                <w:lang w:eastAsia="es-MX"/>
              </w:rPr>
              <w:t>Elaborará el flujograma de las actividades que realiza el Pp para la entrega de los bienes y/o servicios que otorga.</w:t>
            </w:r>
          </w:p>
          <w:p w14:paraId="030A7F83" w14:textId="77777777" w:rsidR="00841E1B" w:rsidRPr="00EE7DEA" w:rsidRDefault="00841E1B" w:rsidP="00600906">
            <w:pPr>
              <w:pStyle w:val="Prrafodelista"/>
              <w:numPr>
                <w:ilvl w:val="0"/>
                <w:numId w:val="44"/>
              </w:numPr>
              <w:spacing w:after="0" w:line="240" w:lineRule="auto"/>
              <w:jc w:val="left"/>
              <w:rPr>
                <w:rFonts w:cs="Arial"/>
                <w:szCs w:val="20"/>
                <w:lang w:eastAsia="es-MX"/>
              </w:rPr>
            </w:pPr>
            <w:r w:rsidRPr="00EE7DEA">
              <w:rPr>
                <w:rFonts w:cs="Arial"/>
                <w:szCs w:val="20"/>
                <w:lang w:eastAsia="es-MX"/>
              </w:rPr>
              <w:t>Detectará y registrará las áreas de mejora identificadas en los procedimientos.</w:t>
            </w:r>
          </w:p>
        </w:tc>
      </w:tr>
      <w:tr w:rsidR="00841E1B" w:rsidRPr="00EE7DEA" w14:paraId="2554DC9B" w14:textId="77777777" w:rsidTr="005501C2">
        <w:tblPrEx>
          <w:tblLook w:val="04A0" w:firstRow="1" w:lastRow="0" w:firstColumn="1" w:lastColumn="0" w:noHBand="0" w:noVBand="1"/>
        </w:tblPrEx>
        <w:trPr>
          <w:gridBefore w:val="1"/>
          <w:trHeight w:val="343"/>
        </w:trPr>
        <w:tc>
          <w:tcPr>
            <w:tcW w:w="4997" w:type="pct"/>
            <w:gridSpan w:val="7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2769EA79" w14:textId="77777777" w:rsidR="00841E1B" w:rsidRPr="00EE7DEA" w:rsidRDefault="00841E1B" w:rsidP="00AD7BE7">
            <w:pPr>
              <w:spacing w:after="0" w:line="240" w:lineRule="auto"/>
              <w:jc w:val="center"/>
              <w:rPr>
                <w:rFonts w:cs="Arial"/>
                <w:b/>
                <w:color w:val="FFFFFF" w:themeColor="background1"/>
                <w:szCs w:val="20"/>
                <w:lang w:eastAsia="es-MX"/>
              </w:rPr>
            </w:pPr>
            <w:r w:rsidRPr="00EE7DEA">
              <w:rPr>
                <w:rFonts w:cs="Arial"/>
                <w:b/>
                <w:color w:val="FFFFFF" w:themeColor="background1"/>
                <w:szCs w:val="20"/>
                <w:lang w:eastAsia="es-MX"/>
              </w:rPr>
              <w:t>Flujograma</w:t>
            </w:r>
          </w:p>
        </w:tc>
      </w:tr>
      <w:tr w:rsidR="00841E1B" w:rsidRPr="00EE7DEA" w14:paraId="684A307B" w14:textId="77777777" w:rsidTr="005501C2">
        <w:tblPrEx>
          <w:tblLook w:val="04A0" w:firstRow="1" w:lastRow="0" w:firstColumn="1" w:lastColumn="0" w:noHBand="0" w:noVBand="1"/>
        </w:tblPrEx>
        <w:trPr>
          <w:gridBefore w:val="1"/>
          <w:trHeight w:val="3661"/>
        </w:trPr>
        <w:tc>
          <w:tcPr>
            <w:tcW w:w="4997" w:type="pct"/>
            <w:gridSpan w:val="7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39FE613" w14:textId="77777777" w:rsidR="00841E1B" w:rsidRPr="00EE7DEA" w:rsidRDefault="00841E1B" w:rsidP="00AD7BE7">
            <w:pPr>
              <w:spacing w:after="0" w:line="240" w:lineRule="auto"/>
              <w:rPr>
                <w:rFonts w:cs="Arial"/>
                <w:szCs w:val="20"/>
                <w:lang w:eastAsia="es-MX"/>
              </w:rPr>
            </w:pPr>
            <w:r w:rsidRPr="00EE7DEA">
              <w:rPr>
                <w:rFonts w:cs="Arial"/>
                <w:noProof/>
                <w:lang w:eastAsia="es-MX"/>
              </w:rPr>
              <w:drawing>
                <wp:inline distT="0" distB="0" distL="0" distR="0" wp14:anchorId="599C1F39" wp14:editId="60063B67">
                  <wp:extent cx="5252484" cy="3457442"/>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267066" cy="3467040"/>
                          </a:xfrm>
                          <a:prstGeom prst="rect">
                            <a:avLst/>
                          </a:prstGeom>
                        </pic:spPr>
                      </pic:pic>
                    </a:graphicData>
                  </a:graphic>
                </wp:inline>
              </w:drawing>
            </w:r>
          </w:p>
        </w:tc>
      </w:tr>
      <w:tr w:rsidR="00841E1B" w:rsidRPr="00EE7DEA" w14:paraId="13FFE5C8" w14:textId="77777777" w:rsidTr="005501C2">
        <w:tblPrEx>
          <w:tblLook w:val="04A0" w:firstRow="1" w:lastRow="0" w:firstColumn="1" w:lastColumn="0" w:noHBand="0" w:noVBand="1"/>
        </w:tblPrEx>
        <w:trPr>
          <w:gridBefore w:val="1"/>
          <w:trHeight w:val="328"/>
        </w:trPr>
        <w:tc>
          <w:tcPr>
            <w:tcW w:w="4997" w:type="pct"/>
            <w:gridSpan w:val="7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0132C6C3" w14:textId="77777777" w:rsidR="00841E1B" w:rsidRPr="00EE7DEA" w:rsidRDefault="00841E1B" w:rsidP="00AD7BE7">
            <w:pPr>
              <w:spacing w:after="0" w:line="240" w:lineRule="auto"/>
              <w:jc w:val="center"/>
              <w:rPr>
                <w:rFonts w:cs="Arial"/>
                <w:b/>
                <w:color w:val="FFFFFF" w:themeColor="background1"/>
                <w:szCs w:val="20"/>
                <w:lang w:eastAsia="es-MX"/>
              </w:rPr>
            </w:pPr>
            <w:r w:rsidRPr="00EE7DEA">
              <w:rPr>
                <w:rFonts w:cs="Arial"/>
                <w:b/>
                <w:color w:val="FFFFFF" w:themeColor="background1"/>
                <w:szCs w:val="20"/>
                <w:lang w:eastAsia="es-MX"/>
              </w:rPr>
              <w:t>Áreas de mejora</w:t>
            </w:r>
          </w:p>
        </w:tc>
      </w:tr>
      <w:tr w:rsidR="00841E1B" w:rsidRPr="00EE7DEA" w14:paraId="4D69183E" w14:textId="77777777" w:rsidTr="005501C2">
        <w:tblPrEx>
          <w:tblLook w:val="04A0" w:firstRow="1" w:lastRow="0" w:firstColumn="1" w:lastColumn="0" w:noHBand="0" w:noVBand="1"/>
        </w:tblPrEx>
        <w:trPr>
          <w:gridBefore w:val="1"/>
          <w:trHeight w:val="538"/>
        </w:trPr>
        <w:tc>
          <w:tcPr>
            <w:tcW w:w="4997" w:type="pct"/>
            <w:gridSpan w:val="7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B1EF350" w14:textId="77777777" w:rsidR="00841E1B" w:rsidRPr="00EE7DEA" w:rsidRDefault="00841E1B" w:rsidP="00AD7BE7">
            <w:pPr>
              <w:spacing w:after="0" w:line="240" w:lineRule="auto"/>
              <w:rPr>
                <w:rFonts w:cs="Arial"/>
                <w:szCs w:val="20"/>
                <w:lang w:eastAsia="es-MX"/>
              </w:rPr>
            </w:pPr>
            <w:r w:rsidRPr="00EE7DEA">
              <w:rPr>
                <w:rFonts w:cs="Arial"/>
                <w:szCs w:val="20"/>
                <w:lang w:eastAsia="es-MX"/>
              </w:rPr>
              <w:t>A partir del análisis del procedimiento y el flujograma elaborado, la instancia evaluadora identificará áreas de mejora y realizará una propuesta con base en la siguiente tabla:</w:t>
            </w:r>
          </w:p>
        </w:tc>
      </w:tr>
      <w:tr w:rsidR="00841E1B" w:rsidRPr="00EE7DEA" w14:paraId="562B20BE" w14:textId="77777777" w:rsidTr="005501C2">
        <w:tblPrEx>
          <w:tblLook w:val="04A0" w:firstRow="1" w:lastRow="0" w:firstColumn="1" w:lastColumn="0" w:noHBand="0" w:noVBand="1"/>
        </w:tblPrEx>
        <w:trPr>
          <w:gridBefore w:val="1"/>
          <w:trHeight w:val="538"/>
        </w:trPr>
        <w:tc>
          <w:tcPr>
            <w:tcW w:w="944" w:type="pct"/>
            <w:gridSpan w:val="1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53D3F251" w14:textId="77777777" w:rsidR="00841E1B" w:rsidRPr="00EE7DEA" w:rsidRDefault="00841E1B" w:rsidP="00AD7BE7">
            <w:pPr>
              <w:spacing w:after="0" w:line="240" w:lineRule="auto"/>
              <w:jc w:val="center"/>
              <w:rPr>
                <w:rFonts w:cs="Arial"/>
                <w:b/>
                <w:szCs w:val="20"/>
                <w:lang w:eastAsia="es-MX"/>
              </w:rPr>
            </w:pPr>
            <w:r w:rsidRPr="00EE7DEA">
              <w:rPr>
                <w:rFonts w:cs="Arial"/>
                <w:b/>
                <w:szCs w:val="20"/>
                <w:lang w:eastAsia="es-MX"/>
              </w:rPr>
              <w:t>Proceso</w:t>
            </w:r>
          </w:p>
        </w:tc>
        <w:tc>
          <w:tcPr>
            <w:tcW w:w="1138" w:type="pct"/>
            <w:gridSpan w:val="1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0503E792" w14:textId="77777777" w:rsidR="00841E1B" w:rsidRPr="00EE7DEA" w:rsidRDefault="00841E1B" w:rsidP="00AD7BE7">
            <w:pPr>
              <w:spacing w:after="0" w:line="240" w:lineRule="auto"/>
              <w:jc w:val="center"/>
              <w:rPr>
                <w:rFonts w:cs="Arial"/>
                <w:b/>
                <w:szCs w:val="20"/>
                <w:lang w:eastAsia="es-MX"/>
              </w:rPr>
            </w:pPr>
            <w:r w:rsidRPr="00EE7DEA">
              <w:rPr>
                <w:rFonts w:cs="Arial"/>
                <w:b/>
                <w:szCs w:val="20"/>
                <w:lang w:eastAsia="es-MX"/>
              </w:rPr>
              <w:t>Mejora identificada</w:t>
            </w:r>
          </w:p>
        </w:tc>
        <w:tc>
          <w:tcPr>
            <w:tcW w:w="833" w:type="pct"/>
            <w:gridSpan w:val="11"/>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01D76CDD" w14:textId="77777777" w:rsidR="00841E1B" w:rsidRPr="00EE7DEA" w:rsidRDefault="00841E1B" w:rsidP="00AD7BE7">
            <w:pPr>
              <w:spacing w:after="0" w:line="240" w:lineRule="auto"/>
              <w:jc w:val="center"/>
              <w:rPr>
                <w:rFonts w:cs="Arial"/>
                <w:b/>
                <w:szCs w:val="20"/>
                <w:lang w:eastAsia="es-MX"/>
              </w:rPr>
            </w:pPr>
            <w:r w:rsidRPr="00EE7DEA">
              <w:rPr>
                <w:rFonts w:cs="Arial"/>
                <w:b/>
                <w:szCs w:val="20"/>
                <w:lang w:eastAsia="es-MX"/>
              </w:rPr>
              <w:t>Argumentación</w:t>
            </w:r>
          </w:p>
        </w:tc>
        <w:tc>
          <w:tcPr>
            <w:tcW w:w="2082" w:type="pct"/>
            <w:gridSpan w:val="2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077FCD4" w14:textId="77777777" w:rsidR="00841E1B" w:rsidRPr="00EE7DEA" w:rsidRDefault="00841E1B" w:rsidP="00AD7BE7">
            <w:pPr>
              <w:spacing w:after="0" w:line="240" w:lineRule="auto"/>
              <w:jc w:val="center"/>
              <w:rPr>
                <w:rFonts w:cs="Arial"/>
                <w:b/>
                <w:szCs w:val="20"/>
                <w:lang w:eastAsia="es-MX"/>
              </w:rPr>
            </w:pPr>
            <w:r w:rsidRPr="00EE7DEA">
              <w:rPr>
                <w:rFonts w:cs="Arial"/>
                <w:b/>
                <w:szCs w:val="20"/>
                <w:lang w:eastAsia="es-MX"/>
              </w:rPr>
              <w:t>Propuesta</w:t>
            </w:r>
          </w:p>
        </w:tc>
      </w:tr>
      <w:tr w:rsidR="00841E1B" w:rsidRPr="00EE7DEA" w14:paraId="579A73A9" w14:textId="77777777" w:rsidTr="005501C2">
        <w:tblPrEx>
          <w:tblLook w:val="04A0" w:firstRow="1" w:lastRow="0" w:firstColumn="1" w:lastColumn="0" w:noHBand="0" w:noVBand="1"/>
        </w:tblPrEx>
        <w:trPr>
          <w:gridBefore w:val="1"/>
          <w:trHeight w:val="254"/>
        </w:trPr>
        <w:tc>
          <w:tcPr>
            <w:tcW w:w="944" w:type="pct"/>
            <w:gridSpan w:val="1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4F93EDB1" w14:textId="77777777" w:rsidR="00841E1B" w:rsidRPr="00EE7DEA" w:rsidRDefault="00841E1B" w:rsidP="00AD7BE7">
            <w:pPr>
              <w:spacing w:after="0" w:line="240" w:lineRule="auto"/>
              <w:rPr>
                <w:rFonts w:cs="Arial"/>
                <w:szCs w:val="20"/>
                <w:lang w:eastAsia="es-MX"/>
              </w:rPr>
            </w:pPr>
            <w:r w:rsidRPr="00EE7DEA">
              <w:rPr>
                <w:rFonts w:cs="Arial"/>
                <w:szCs w:val="20"/>
                <w:lang w:eastAsia="es-MX"/>
              </w:rPr>
              <w:t> </w:t>
            </w:r>
          </w:p>
        </w:tc>
        <w:tc>
          <w:tcPr>
            <w:tcW w:w="1138" w:type="pct"/>
            <w:gridSpan w:val="1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791282E1" w14:textId="77777777" w:rsidR="00841E1B" w:rsidRPr="00EE7DEA" w:rsidRDefault="00841E1B" w:rsidP="00AD7BE7">
            <w:pPr>
              <w:spacing w:after="0" w:line="240" w:lineRule="auto"/>
              <w:rPr>
                <w:rFonts w:cs="Arial"/>
                <w:szCs w:val="20"/>
                <w:lang w:eastAsia="es-MX"/>
              </w:rPr>
            </w:pPr>
            <w:r w:rsidRPr="00EE7DEA">
              <w:rPr>
                <w:rFonts w:cs="Arial"/>
                <w:szCs w:val="20"/>
                <w:lang w:eastAsia="es-MX"/>
              </w:rPr>
              <w:t> </w:t>
            </w:r>
          </w:p>
        </w:tc>
        <w:tc>
          <w:tcPr>
            <w:tcW w:w="833" w:type="pct"/>
            <w:gridSpan w:val="11"/>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5633DAF0" w14:textId="77777777" w:rsidR="00841E1B" w:rsidRPr="00EE7DEA" w:rsidRDefault="00841E1B" w:rsidP="00AD7BE7">
            <w:pPr>
              <w:spacing w:after="0" w:line="240" w:lineRule="auto"/>
              <w:rPr>
                <w:rFonts w:cs="Arial"/>
                <w:szCs w:val="20"/>
                <w:lang w:eastAsia="es-MX"/>
              </w:rPr>
            </w:pPr>
            <w:r w:rsidRPr="00EE7DEA">
              <w:rPr>
                <w:rFonts w:cs="Arial"/>
                <w:szCs w:val="20"/>
                <w:lang w:eastAsia="es-MX"/>
              </w:rPr>
              <w:t> </w:t>
            </w:r>
          </w:p>
        </w:tc>
        <w:tc>
          <w:tcPr>
            <w:tcW w:w="2082" w:type="pct"/>
            <w:gridSpan w:val="2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E6303EE" w14:textId="77777777" w:rsidR="00841E1B" w:rsidRPr="00EE7DEA" w:rsidRDefault="00841E1B" w:rsidP="00AD7BE7">
            <w:pPr>
              <w:spacing w:after="0" w:line="240" w:lineRule="auto"/>
              <w:rPr>
                <w:rFonts w:cs="Arial"/>
                <w:szCs w:val="20"/>
                <w:lang w:eastAsia="es-MX"/>
              </w:rPr>
            </w:pPr>
            <w:r w:rsidRPr="00EE7DEA">
              <w:rPr>
                <w:rFonts w:cs="Arial"/>
                <w:szCs w:val="20"/>
                <w:lang w:eastAsia="es-MX"/>
              </w:rPr>
              <w:t> </w:t>
            </w:r>
          </w:p>
        </w:tc>
      </w:tr>
      <w:tr w:rsidR="005501C2" w:rsidRPr="00EE7DEA" w14:paraId="3895826C" w14:textId="77777777" w:rsidTr="005501C2">
        <w:tblPrEx>
          <w:tblLook w:val="04A0" w:firstRow="1" w:lastRow="0" w:firstColumn="1" w:lastColumn="0" w:noHBand="0" w:noVBand="1"/>
        </w:tblPrEx>
        <w:trPr>
          <w:gridBefore w:val="1"/>
          <w:trHeight w:val="47"/>
        </w:trPr>
        <w:tc>
          <w:tcPr>
            <w:tcW w:w="194" w:type="pct"/>
            <w:gridSpan w:val="3"/>
            <w:tcBorders>
              <w:top w:val="single" w:sz="4" w:space="0" w:color="BFBFBF" w:themeColor="background1" w:themeShade="BF"/>
              <w:left w:val="single" w:sz="4" w:space="0" w:color="BFBFBF" w:themeColor="background1" w:themeShade="BF"/>
              <w:bottom w:val="nil"/>
              <w:right w:val="nil"/>
            </w:tcBorders>
            <w:noWrap/>
            <w:vAlign w:val="center"/>
            <w:hideMark/>
          </w:tcPr>
          <w:p w14:paraId="5B540F0E" w14:textId="77777777" w:rsidR="00841E1B" w:rsidRPr="00EE7DEA" w:rsidRDefault="00841E1B" w:rsidP="00AD7BE7">
            <w:pPr>
              <w:spacing w:after="0" w:line="240" w:lineRule="auto"/>
              <w:rPr>
                <w:rFonts w:cs="Arial"/>
                <w:color w:val="000000"/>
                <w:szCs w:val="20"/>
                <w:lang w:eastAsia="es-MX"/>
              </w:rPr>
            </w:pPr>
            <w:r w:rsidRPr="00EE7DEA">
              <w:rPr>
                <w:rFonts w:cs="Arial"/>
                <w:color w:val="000000"/>
                <w:szCs w:val="20"/>
                <w:lang w:eastAsia="es-MX"/>
              </w:rPr>
              <w:t> </w:t>
            </w:r>
          </w:p>
        </w:tc>
        <w:tc>
          <w:tcPr>
            <w:tcW w:w="248" w:type="pct"/>
            <w:gridSpan w:val="4"/>
            <w:tcBorders>
              <w:top w:val="single" w:sz="4" w:space="0" w:color="BFBFBF" w:themeColor="background1" w:themeShade="BF"/>
              <w:left w:val="nil"/>
              <w:bottom w:val="nil"/>
              <w:right w:val="nil"/>
            </w:tcBorders>
            <w:noWrap/>
            <w:vAlign w:val="center"/>
            <w:hideMark/>
          </w:tcPr>
          <w:p w14:paraId="42D2852C" w14:textId="77777777" w:rsidR="00841E1B" w:rsidRPr="00EE7DEA" w:rsidRDefault="00841E1B" w:rsidP="00AD7BE7">
            <w:pPr>
              <w:spacing w:after="0" w:line="240" w:lineRule="auto"/>
              <w:rPr>
                <w:rFonts w:cs="Arial"/>
                <w:color w:val="000000"/>
                <w:szCs w:val="20"/>
                <w:lang w:eastAsia="es-MX"/>
              </w:rPr>
            </w:pPr>
          </w:p>
        </w:tc>
        <w:tc>
          <w:tcPr>
            <w:tcW w:w="250" w:type="pct"/>
            <w:gridSpan w:val="5"/>
            <w:tcBorders>
              <w:top w:val="single" w:sz="4" w:space="0" w:color="BFBFBF" w:themeColor="background1" w:themeShade="BF"/>
              <w:left w:val="nil"/>
              <w:bottom w:val="nil"/>
              <w:right w:val="nil"/>
            </w:tcBorders>
            <w:noWrap/>
            <w:vAlign w:val="center"/>
            <w:hideMark/>
          </w:tcPr>
          <w:p w14:paraId="214BB0D8" w14:textId="77777777" w:rsidR="00841E1B" w:rsidRPr="00EE7DEA" w:rsidRDefault="00841E1B" w:rsidP="00AD7BE7">
            <w:pPr>
              <w:spacing w:after="0" w:line="240" w:lineRule="auto"/>
              <w:rPr>
                <w:rFonts w:cs="Arial"/>
                <w:szCs w:val="20"/>
                <w:lang w:eastAsia="es-MX"/>
              </w:rPr>
            </w:pPr>
          </w:p>
        </w:tc>
        <w:tc>
          <w:tcPr>
            <w:tcW w:w="252" w:type="pct"/>
            <w:gridSpan w:val="4"/>
            <w:tcBorders>
              <w:top w:val="single" w:sz="4" w:space="0" w:color="BFBFBF" w:themeColor="background1" w:themeShade="BF"/>
              <w:left w:val="nil"/>
              <w:bottom w:val="nil"/>
              <w:right w:val="nil"/>
            </w:tcBorders>
            <w:noWrap/>
            <w:vAlign w:val="center"/>
            <w:hideMark/>
          </w:tcPr>
          <w:p w14:paraId="6FCC095C" w14:textId="77777777" w:rsidR="00841E1B" w:rsidRPr="00EE7DEA" w:rsidRDefault="00841E1B" w:rsidP="00AD7BE7">
            <w:pPr>
              <w:spacing w:after="0" w:line="240" w:lineRule="auto"/>
              <w:rPr>
                <w:rFonts w:cs="Arial"/>
                <w:szCs w:val="20"/>
                <w:lang w:eastAsia="es-MX"/>
              </w:rPr>
            </w:pPr>
          </w:p>
        </w:tc>
        <w:tc>
          <w:tcPr>
            <w:tcW w:w="187" w:type="pct"/>
            <w:gridSpan w:val="3"/>
            <w:tcBorders>
              <w:top w:val="single" w:sz="4" w:space="0" w:color="BFBFBF" w:themeColor="background1" w:themeShade="BF"/>
              <w:left w:val="nil"/>
              <w:bottom w:val="nil"/>
              <w:right w:val="nil"/>
            </w:tcBorders>
            <w:noWrap/>
            <w:vAlign w:val="center"/>
            <w:hideMark/>
          </w:tcPr>
          <w:p w14:paraId="019005C9" w14:textId="77777777" w:rsidR="00841E1B" w:rsidRPr="00EE7DEA" w:rsidRDefault="00841E1B" w:rsidP="00AD7BE7">
            <w:pPr>
              <w:spacing w:after="0" w:line="240" w:lineRule="auto"/>
              <w:rPr>
                <w:rFonts w:cs="Arial"/>
                <w:szCs w:val="20"/>
                <w:lang w:eastAsia="es-MX"/>
              </w:rPr>
            </w:pPr>
          </w:p>
        </w:tc>
        <w:tc>
          <w:tcPr>
            <w:tcW w:w="317" w:type="pct"/>
            <w:gridSpan w:val="6"/>
            <w:tcBorders>
              <w:top w:val="single" w:sz="4" w:space="0" w:color="BFBFBF" w:themeColor="background1" w:themeShade="BF"/>
              <w:left w:val="nil"/>
              <w:bottom w:val="nil"/>
              <w:right w:val="nil"/>
            </w:tcBorders>
            <w:noWrap/>
            <w:vAlign w:val="center"/>
            <w:hideMark/>
          </w:tcPr>
          <w:p w14:paraId="0D3AB123" w14:textId="77777777" w:rsidR="00841E1B" w:rsidRPr="00EE7DEA" w:rsidRDefault="00841E1B" w:rsidP="00AD7BE7">
            <w:pPr>
              <w:spacing w:after="0" w:line="240" w:lineRule="auto"/>
              <w:rPr>
                <w:rFonts w:cs="Arial"/>
                <w:szCs w:val="20"/>
                <w:lang w:eastAsia="es-MX"/>
              </w:rPr>
            </w:pPr>
          </w:p>
        </w:tc>
        <w:tc>
          <w:tcPr>
            <w:tcW w:w="317" w:type="pct"/>
            <w:gridSpan w:val="5"/>
            <w:tcBorders>
              <w:top w:val="single" w:sz="4" w:space="0" w:color="BFBFBF" w:themeColor="background1" w:themeShade="BF"/>
              <w:left w:val="nil"/>
              <w:bottom w:val="nil"/>
              <w:right w:val="nil"/>
            </w:tcBorders>
            <w:noWrap/>
            <w:vAlign w:val="center"/>
            <w:hideMark/>
          </w:tcPr>
          <w:p w14:paraId="1FAA3946" w14:textId="77777777" w:rsidR="00841E1B" w:rsidRPr="00EE7DEA" w:rsidRDefault="00841E1B" w:rsidP="00AD7BE7">
            <w:pPr>
              <w:spacing w:after="0" w:line="240" w:lineRule="auto"/>
              <w:rPr>
                <w:rFonts w:cs="Arial"/>
                <w:szCs w:val="20"/>
                <w:lang w:eastAsia="es-MX"/>
              </w:rPr>
            </w:pPr>
          </w:p>
        </w:tc>
        <w:tc>
          <w:tcPr>
            <w:tcW w:w="317" w:type="pct"/>
            <w:gridSpan w:val="5"/>
            <w:tcBorders>
              <w:top w:val="single" w:sz="4" w:space="0" w:color="BFBFBF" w:themeColor="background1" w:themeShade="BF"/>
              <w:left w:val="nil"/>
              <w:bottom w:val="nil"/>
              <w:right w:val="nil"/>
            </w:tcBorders>
            <w:noWrap/>
            <w:vAlign w:val="center"/>
            <w:hideMark/>
          </w:tcPr>
          <w:p w14:paraId="60640230" w14:textId="77777777" w:rsidR="00841E1B" w:rsidRPr="00EE7DEA" w:rsidRDefault="00841E1B" w:rsidP="00AD7BE7">
            <w:pPr>
              <w:spacing w:after="0" w:line="240" w:lineRule="auto"/>
              <w:rPr>
                <w:rFonts w:cs="Arial"/>
                <w:szCs w:val="20"/>
                <w:lang w:eastAsia="es-MX"/>
              </w:rPr>
            </w:pPr>
          </w:p>
        </w:tc>
        <w:tc>
          <w:tcPr>
            <w:tcW w:w="177" w:type="pct"/>
            <w:gridSpan w:val="2"/>
            <w:tcBorders>
              <w:top w:val="single" w:sz="4" w:space="0" w:color="BFBFBF" w:themeColor="background1" w:themeShade="BF"/>
              <w:left w:val="nil"/>
              <w:bottom w:val="nil"/>
              <w:right w:val="nil"/>
            </w:tcBorders>
            <w:noWrap/>
            <w:vAlign w:val="center"/>
            <w:hideMark/>
          </w:tcPr>
          <w:p w14:paraId="77B4E621" w14:textId="77777777" w:rsidR="00841E1B" w:rsidRPr="00EE7DEA" w:rsidRDefault="00841E1B" w:rsidP="00AD7BE7">
            <w:pPr>
              <w:spacing w:after="0" w:line="240" w:lineRule="auto"/>
              <w:rPr>
                <w:rFonts w:cs="Arial"/>
                <w:szCs w:val="20"/>
                <w:lang w:eastAsia="es-MX"/>
              </w:rPr>
            </w:pPr>
          </w:p>
        </w:tc>
        <w:tc>
          <w:tcPr>
            <w:tcW w:w="160" w:type="pct"/>
            <w:gridSpan w:val="2"/>
            <w:tcBorders>
              <w:top w:val="single" w:sz="4" w:space="0" w:color="BFBFBF" w:themeColor="background1" w:themeShade="BF"/>
              <w:left w:val="nil"/>
              <w:bottom w:val="nil"/>
              <w:right w:val="nil"/>
            </w:tcBorders>
            <w:noWrap/>
            <w:vAlign w:val="center"/>
            <w:hideMark/>
          </w:tcPr>
          <w:p w14:paraId="71ED7DB7" w14:textId="77777777" w:rsidR="00841E1B" w:rsidRPr="00EE7DEA" w:rsidRDefault="00841E1B" w:rsidP="00AD7BE7">
            <w:pPr>
              <w:spacing w:after="0" w:line="240" w:lineRule="auto"/>
              <w:rPr>
                <w:rFonts w:cs="Arial"/>
                <w:szCs w:val="20"/>
                <w:lang w:eastAsia="es-MX"/>
              </w:rPr>
            </w:pPr>
          </w:p>
        </w:tc>
        <w:tc>
          <w:tcPr>
            <w:tcW w:w="161" w:type="pct"/>
            <w:gridSpan w:val="2"/>
            <w:tcBorders>
              <w:top w:val="single" w:sz="4" w:space="0" w:color="BFBFBF" w:themeColor="background1" w:themeShade="BF"/>
              <w:left w:val="nil"/>
              <w:bottom w:val="nil"/>
              <w:right w:val="nil"/>
            </w:tcBorders>
            <w:noWrap/>
            <w:vAlign w:val="center"/>
            <w:hideMark/>
          </w:tcPr>
          <w:p w14:paraId="3EFCCDE4" w14:textId="77777777" w:rsidR="00841E1B" w:rsidRPr="00EE7DEA" w:rsidRDefault="00841E1B" w:rsidP="00AD7BE7">
            <w:pPr>
              <w:spacing w:after="0" w:line="240" w:lineRule="auto"/>
              <w:rPr>
                <w:rFonts w:cs="Arial"/>
                <w:szCs w:val="20"/>
                <w:lang w:eastAsia="es-MX"/>
              </w:rPr>
            </w:pPr>
          </w:p>
        </w:tc>
        <w:tc>
          <w:tcPr>
            <w:tcW w:w="174" w:type="pct"/>
            <w:gridSpan w:val="2"/>
            <w:tcBorders>
              <w:top w:val="single" w:sz="4" w:space="0" w:color="BFBFBF" w:themeColor="background1" w:themeShade="BF"/>
              <w:left w:val="nil"/>
              <w:bottom w:val="nil"/>
              <w:right w:val="nil"/>
            </w:tcBorders>
            <w:noWrap/>
            <w:vAlign w:val="center"/>
            <w:hideMark/>
          </w:tcPr>
          <w:p w14:paraId="037379C6" w14:textId="77777777" w:rsidR="00841E1B" w:rsidRPr="00EE7DEA" w:rsidRDefault="00841E1B" w:rsidP="00AD7BE7">
            <w:pPr>
              <w:spacing w:after="0" w:line="240" w:lineRule="auto"/>
              <w:rPr>
                <w:rFonts w:cs="Arial"/>
                <w:szCs w:val="20"/>
                <w:lang w:eastAsia="es-MX"/>
              </w:rPr>
            </w:pPr>
          </w:p>
        </w:tc>
        <w:tc>
          <w:tcPr>
            <w:tcW w:w="161" w:type="pct"/>
            <w:gridSpan w:val="3"/>
            <w:tcBorders>
              <w:top w:val="single" w:sz="4" w:space="0" w:color="BFBFBF" w:themeColor="background1" w:themeShade="BF"/>
              <w:left w:val="nil"/>
              <w:bottom w:val="nil"/>
              <w:right w:val="nil"/>
            </w:tcBorders>
            <w:noWrap/>
            <w:vAlign w:val="center"/>
            <w:hideMark/>
          </w:tcPr>
          <w:p w14:paraId="00136186" w14:textId="77777777" w:rsidR="00841E1B" w:rsidRPr="00EE7DEA" w:rsidRDefault="00841E1B" w:rsidP="00AD7BE7">
            <w:pPr>
              <w:spacing w:after="0" w:line="240" w:lineRule="auto"/>
              <w:rPr>
                <w:rFonts w:cs="Arial"/>
                <w:szCs w:val="20"/>
                <w:lang w:eastAsia="es-MX"/>
              </w:rPr>
            </w:pPr>
          </w:p>
        </w:tc>
        <w:tc>
          <w:tcPr>
            <w:tcW w:w="1102" w:type="pct"/>
            <w:gridSpan w:val="16"/>
            <w:tcBorders>
              <w:top w:val="single" w:sz="4" w:space="0" w:color="BFBFBF" w:themeColor="background1" w:themeShade="BF"/>
              <w:left w:val="nil"/>
              <w:bottom w:val="nil"/>
              <w:right w:val="nil"/>
            </w:tcBorders>
            <w:noWrap/>
            <w:vAlign w:val="center"/>
            <w:hideMark/>
          </w:tcPr>
          <w:p w14:paraId="0290F4D3" w14:textId="77777777" w:rsidR="00841E1B" w:rsidRPr="00EE7DEA" w:rsidRDefault="00841E1B" w:rsidP="00AD7BE7">
            <w:pPr>
              <w:spacing w:after="0" w:line="240" w:lineRule="auto"/>
              <w:rPr>
                <w:rFonts w:cs="Arial"/>
                <w:szCs w:val="20"/>
                <w:lang w:eastAsia="es-MX"/>
              </w:rPr>
            </w:pPr>
          </w:p>
        </w:tc>
        <w:tc>
          <w:tcPr>
            <w:tcW w:w="201" w:type="pct"/>
            <w:gridSpan w:val="2"/>
            <w:tcBorders>
              <w:top w:val="single" w:sz="4" w:space="0" w:color="BFBFBF" w:themeColor="background1" w:themeShade="BF"/>
              <w:left w:val="nil"/>
              <w:bottom w:val="nil"/>
              <w:right w:val="nil"/>
            </w:tcBorders>
            <w:noWrap/>
            <w:vAlign w:val="center"/>
            <w:hideMark/>
          </w:tcPr>
          <w:p w14:paraId="0E0CFD67" w14:textId="77777777" w:rsidR="00841E1B" w:rsidRPr="00EE7DEA" w:rsidRDefault="00841E1B" w:rsidP="00AD7BE7">
            <w:pPr>
              <w:spacing w:after="0" w:line="240" w:lineRule="auto"/>
              <w:rPr>
                <w:rFonts w:cs="Arial"/>
                <w:szCs w:val="20"/>
                <w:lang w:eastAsia="es-MX"/>
              </w:rPr>
            </w:pPr>
          </w:p>
        </w:tc>
        <w:tc>
          <w:tcPr>
            <w:tcW w:w="282" w:type="pct"/>
            <w:gridSpan w:val="4"/>
            <w:tcBorders>
              <w:top w:val="single" w:sz="4" w:space="0" w:color="BFBFBF" w:themeColor="background1" w:themeShade="BF"/>
              <w:left w:val="nil"/>
              <w:bottom w:val="nil"/>
              <w:right w:val="nil"/>
            </w:tcBorders>
            <w:noWrap/>
            <w:vAlign w:val="center"/>
            <w:hideMark/>
          </w:tcPr>
          <w:p w14:paraId="236202C6" w14:textId="77777777" w:rsidR="00841E1B" w:rsidRPr="00EE7DEA" w:rsidRDefault="00841E1B" w:rsidP="00AD7BE7">
            <w:pPr>
              <w:spacing w:after="0" w:line="240" w:lineRule="auto"/>
              <w:rPr>
                <w:rFonts w:cs="Arial"/>
                <w:szCs w:val="20"/>
                <w:lang w:eastAsia="es-MX"/>
              </w:rPr>
            </w:pPr>
          </w:p>
        </w:tc>
        <w:tc>
          <w:tcPr>
            <w:tcW w:w="243" w:type="pct"/>
            <w:gridSpan w:val="3"/>
            <w:tcBorders>
              <w:top w:val="single" w:sz="4" w:space="0" w:color="BFBFBF" w:themeColor="background1" w:themeShade="BF"/>
              <w:left w:val="nil"/>
              <w:bottom w:val="nil"/>
              <w:right w:val="nil"/>
            </w:tcBorders>
            <w:noWrap/>
            <w:vAlign w:val="center"/>
            <w:hideMark/>
          </w:tcPr>
          <w:p w14:paraId="0211299D" w14:textId="77777777" w:rsidR="00841E1B" w:rsidRPr="00EE7DEA" w:rsidRDefault="00841E1B" w:rsidP="00AD7BE7">
            <w:pPr>
              <w:spacing w:after="0" w:line="240" w:lineRule="auto"/>
              <w:rPr>
                <w:rFonts w:cs="Arial"/>
                <w:szCs w:val="20"/>
                <w:lang w:eastAsia="es-MX"/>
              </w:rPr>
            </w:pPr>
          </w:p>
        </w:tc>
        <w:tc>
          <w:tcPr>
            <w:tcW w:w="254" w:type="pct"/>
            <w:gridSpan w:val="4"/>
            <w:tcBorders>
              <w:top w:val="single" w:sz="4" w:space="0" w:color="BFBFBF" w:themeColor="background1" w:themeShade="BF"/>
              <w:left w:val="nil"/>
              <w:bottom w:val="nil"/>
              <w:right w:val="single" w:sz="4" w:space="0" w:color="BFBFBF" w:themeColor="background1" w:themeShade="BF"/>
            </w:tcBorders>
            <w:noWrap/>
            <w:vAlign w:val="center"/>
            <w:hideMark/>
          </w:tcPr>
          <w:p w14:paraId="67761877" w14:textId="77777777" w:rsidR="00841E1B" w:rsidRPr="00EE7DEA" w:rsidRDefault="00841E1B" w:rsidP="00AD7BE7">
            <w:pPr>
              <w:spacing w:after="0" w:line="240" w:lineRule="auto"/>
              <w:rPr>
                <w:rFonts w:cs="Arial"/>
                <w:color w:val="000000"/>
                <w:szCs w:val="20"/>
                <w:lang w:eastAsia="es-MX"/>
              </w:rPr>
            </w:pPr>
            <w:r w:rsidRPr="00EE7DEA">
              <w:rPr>
                <w:rFonts w:cs="Arial"/>
                <w:color w:val="000000"/>
                <w:szCs w:val="20"/>
                <w:lang w:eastAsia="es-MX"/>
              </w:rPr>
              <w:t> </w:t>
            </w:r>
          </w:p>
        </w:tc>
      </w:tr>
      <w:tr w:rsidR="00841E1B" w:rsidRPr="00EE7DEA" w14:paraId="67B3A565" w14:textId="77777777" w:rsidTr="005501C2">
        <w:tblPrEx>
          <w:tblLook w:val="04A0" w:firstRow="1" w:lastRow="0" w:firstColumn="1" w:lastColumn="0" w:noHBand="0" w:noVBand="1"/>
        </w:tblPrEx>
        <w:trPr>
          <w:gridBefore w:val="1"/>
          <w:trHeight w:val="254"/>
        </w:trPr>
        <w:tc>
          <w:tcPr>
            <w:tcW w:w="944" w:type="pct"/>
            <w:gridSpan w:val="16"/>
            <w:tcBorders>
              <w:top w:val="nil"/>
              <w:left w:val="single" w:sz="4" w:space="0" w:color="BFBFBF" w:themeColor="background1" w:themeShade="BF"/>
              <w:bottom w:val="nil"/>
              <w:right w:val="nil"/>
            </w:tcBorders>
            <w:shd w:val="clear" w:color="auto" w:fill="D9D9D9" w:themeFill="background1" w:themeFillShade="D9"/>
            <w:noWrap/>
            <w:vAlign w:val="center"/>
            <w:hideMark/>
          </w:tcPr>
          <w:p w14:paraId="5AB93702" w14:textId="77777777" w:rsidR="00841E1B" w:rsidRPr="00EE7DEA" w:rsidRDefault="00841E1B" w:rsidP="00AD7BE7">
            <w:pPr>
              <w:spacing w:after="0" w:line="240" w:lineRule="auto"/>
              <w:jc w:val="center"/>
              <w:rPr>
                <w:rFonts w:cs="Arial"/>
                <w:b/>
                <w:szCs w:val="20"/>
                <w:lang w:eastAsia="es-MX"/>
              </w:rPr>
            </w:pPr>
            <w:r w:rsidRPr="00EE7DEA">
              <w:rPr>
                <w:rFonts w:cs="Arial"/>
                <w:b/>
                <w:szCs w:val="20"/>
                <w:lang w:eastAsia="es-MX"/>
              </w:rPr>
              <w:t>Proceso</w:t>
            </w:r>
          </w:p>
        </w:tc>
        <w:tc>
          <w:tcPr>
            <w:tcW w:w="4053" w:type="pct"/>
            <w:gridSpan w:val="59"/>
            <w:tcBorders>
              <w:top w:val="nil"/>
              <w:left w:val="nil"/>
              <w:bottom w:val="nil"/>
              <w:right w:val="single" w:sz="4" w:space="0" w:color="BFBFBF" w:themeColor="background1" w:themeShade="BF"/>
            </w:tcBorders>
            <w:noWrap/>
            <w:vAlign w:val="center"/>
            <w:hideMark/>
          </w:tcPr>
          <w:p w14:paraId="0E803666" w14:textId="77777777" w:rsidR="00841E1B" w:rsidRPr="00EE7DEA" w:rsidRDefault="00841E1B" w:rsidP="00AD7BE7">
            <w:pPr>
              <w:spacing w:after="0" w:line="240" w:lineRule="auto"/>
              <w:rPr>
                <w:rFonts w:cs="Arial"/>
                <w:color w:val="000000"/>
                <w:szCs w:val="20"/>
                <w:lang w:eastAsia="es-MX"/>
              </w:rPr>
            </w:pPr>
            <w:r w:rsidRPr="00EE7DEA">
              <w:rPr>
                <w:rFonts w:cs="Arial"/>
                <w:color w:val="000000"/>
                <w:szCs w:val="20"/>
                <w:lang w:eastAsia="es-MX"/>
              </w:rPr>
              <w:t>Incluir el proceso y su identificación numérica.</w:t>
            </w:r>
          </w:p>
        </w:tc>
      </w:tr>
      <w:tr w:rsidR="005501C2" w:rsidRPr="00EE7DEA" w14:paraId="0A7C5D8A" w14:textId="77777777" w:rsidTr="005501C2">
        <w:tblPrEx>
          <w:tblLook w:val="04A0" w:firstRow="1" w:lastRow="0" w:firstColumn="1" w:lastColumn="0" w:noHBand="0" w:noVBand="1"/>
        </w:tblPrEx>
        <w:trPr>
          <w:gridBefore w:val="1"/>
          <w:trHeight w:val="149"/>
        </w:trPr>
        <w:tc>
          <w:tcPr>
            <w:tcW w:w="944" w:type="pct"/>
            <w:gridSpan w:val="16"/>
            <w:tcBorders>
              <w:top w:val="nil"/>
              <w:left w:val="single" w:sz="4" w:space="0" w:color="BFBFBF" w:themeColor="background1" w:themeShade="BF"/>
              <w:bottom w:val="nil"/>
              <w:right w:val="nil"/>
            </w:tcBorders>
            <w:noWrap/>
            <w:vAlign w:val="center"/>
            <w:hideMark/>
          </w:tcPr>
          <w:p w14:paraId="71DCF253" w14:textId="77777777" w:rsidR="00841E1B" w:rsidRPr="00EE7DEA" w:rsidRDefault="00841E1B" w:rsidP="00AD7BE7">
            <w:pPr>
              <w:spacing w:after="0" w:line="240" w:lineRule="auto"/>
              <w:rPr>
                <w:rFonts w:cs="Arial"/>
                <w:color w:val="000000"/>
                <w:szCs w:val="20"/>
                <w:lang w:eastAsia="es-MX"/>
              </w:rPr>
            </w:pPr>
            <w:r w:rsidRPr="00EE7DEA">
              <w:rPr>
                <w:rFonts w:cs="Arial"/>
                <w:color w:val="000000"/>
                <w:szCs w:val="20"/>
                <w:lang w:eastAsia="es-MX"/>
              </w:rPr>
              <w:t> </w:t>
            </w:r>
          </w:p>
        </w:tc>
        <w:tc>
          <w:tcPr>
            <w:tcW w:w="187" w:type="pct"/>
            <w:gridSpan w:val="3"/>
            <w:tcBorders>
              <w:top w:val="nil"/>
              <w:left w:val="nil"/>
              <w:bottom w:val="nil"/>
              <w:right w:val="nil"/>
            </w:tcBorders>
            <w:noWrap/>
            <w:vAlign w:val="center"/>
            <w:hideMark/>
          </w:tcPr>
          <w:p w14:paraId="444943CD" w14:textId="77777777" w:rsidR="00841E1B" w:rsidRPr="00EE7DEA" w:rsidRDefault="00841E1B" w:rsidP="00AD7BE7">
            <w:pPr>
              <w:spacing w:after="0" w:line="240" w:lineRule="auto"/>
              <w:rPr>
                <w:rFonts w:cs="Arial"/>
                <w:color w:val="000000"/>
                <w:szCs w:val="20"/>
                <w:lang w:eastAsia="es-MX"/>
              </w:rPr>
            </w:pPr>
          </w:p>
        </w:tc>
        <w:tc>
          <w:tcPr>
            <w:tcW w:w="317" w:type="pct"/>
            <w:gridSpan w:val="6"/>
            <w:tcBorders>
              <w:top w:val="nil"/>
              <w:left w:val="nil"/>
              <w:bottom w:val="nil"/>
              <w:right w:val="nil"/>
            </w:tcBorders>
            <w:noWrap/>
            <w:vAlign w:val="center"/>
            <w:hideMark/>
          </w:tcPr>
          <w:p w14:paraId="49BAEDCF" w14:textId="77777777" w:rsidR="00841E1B" w:rsidRPr="00EE7DEA" w:rsidRDefault="00841E1B" w:rsidP="00AD7BE7">
            <w:pPr>
              <w:spacing w:after="0" w:line="240" w:lineRule="auto"/>
              <w:rPr>
                <w:rFonts w:cs="Arial"/>
                <w:szCs w:val="20"/>
                <w:lang w:eastAsia="es-MX"/>
              </w:rPr>
            </w:pPr>
          </w:p>
        </w:tc>
        <w:tc>
          <w:tcPr>
            <w:tcW w:w="317" w:type="pct"/>
            <w:gridSpan w:val="5"/>
            <w:tcBorders>
              <w:top w:val="nil"/>
              <w:left w:val="nil"/>
              <w:bottom w:val="nil"/>
              <w:right w:val="nil"/>
            </w:tcBorders>
            <w:noWrap/>
            <w:vAlign w:val="center"/>
            <w:hideMark/>
          </w:tcPr>
          <w:p w14:paraId="2341EBFA" w14:textId="77777777" w:rsidR="00841E1B" w:rsidRPr="00EE7DEA" w:rsidRDefault="00841E1B" w:rsidP="00AD7BE7">
            <w:pPr>
              <w:spacing w:after="0" w:line="240" w:lineRule="auto"/>
              <w:rPr>
                <w:rFonts w:cs="Arial"/>
                <w:szCs w:val="20"/>
                <w:lang w:eastAsia="es-MX"/>
              </w:rPr>
            </w:pPr>
          </w:p>
        </w:tc>
        <w:tc>
          <w:tcPr>
            <w:tcW w:w="317" w:type="pct"/>
            <w:gridSpan w:val="5"/>
            <w:tcBorders>
              <w:top w:val="nil"/>
              <w:left w:val="nil"/>
              <w:bottom w:val="nil"/>
              <w:right w:val="nil"/>
            </w:tcBorders>
            <w:noWrap/>
            <w:vAlign w:val="center"/>
            <w:hideMark/>
          </w:tcPr>
          <w:p w14:paraId="33069E21" w14:textId="77777777" w:rsidR="00841E1B" w:rsidRPr="00EE7DEA" w:rsidRDefault="00841E1B" w:rsidP="00AD7BE7">
            <w:pPr>
              <w:spacing w:after="0" w:line="240" w:lineRule="auto"/>
              <w:rPr>
                <w:rFonts w:cs="Arial"/>
                <w:szCs w:val="20"/>
                <w:lang w:eastAsia="es-MX"/>
              </w:rPr>
            </w:pPr>
          </w:p>
        </w:tc>
        <w:tc>
          <w:tcPr>
            <w:tcW w:w="177" w:type="pct"/>
            <w:gridSpan w:val="2"/>
            <w:tcBorders>
              <w:top w:val="nil"/>
              <w:left w:val="nil"/>
              <w:bottom w:val="nil"/>
              <w:right w:val="nil"/>
            </w:tcBorders>
            <w:noWrap/>
            <w:vAlign w:val="center"/>
            <w:hideMark/>
          </w:tcPr>
          <w:p w14:paraId="1FED1655" w14:textId="77777777" w:rsidR="00841E1B" w:rsidRPr="00EE7DEA" w:rsidRDefault="00841E1B" w:rsidP="00AD7BE7">
            <w:pPr>
              <w:spacing w:after="0" w:line="240" w:lineRule="auto"/>
              <w:rPr>
                <w:rFonts w:cs="Arial"/>
                <w:szCs w:val="20"/>
                <w:lang w:eastAsia="es-MX"/>
              </w:rPr>
            </w:pPr>
          </w:p>
        </w:tc>
        <w:tc>
          <w:tcPr>
            <w:tcW w:w="160" w:type="pct"/>
            <w:gridSpan w:val="2"/>
            <w:tcBorders>
              <w:top w:val="nil"/>
              <w:left w:val="nil"/>
              <w:bottom w:val="nil"/>
              <w:right w:val="nil"/>
            </w:tcBorders>
            <w:noWrap/>
            <w:vAlign w:val="center"/>
            <w:hideMark/>
          </w:tcPr>
          <w:p w14:paraId="657E7326" w14:textId="77777777" w:rsidR="00841E1B" w:rsidRPr="00EE7DEA" w:rsidRDefault="00841E1B" w:rsidP="00AD7BE7">
            <w:pPr>
              <w:spacing w:after="0" w:line="240" w:lineRule="auto"/>
              <w:rPr>
                <w:rFonts w:cs="Arial"/>
                <w:szCs w:val="20"/>
                <w:lang w:eastAsia="es-MX"/>
              </w:rPr>
            </w:pPr>
          </w:p>
        </w:tc>
        <w:tc>
          <w:tcPr>
            <w:tcW w:w="161" w:type="pct"/>
            <w:gridSpan w:val="2"/>
            <w:tcBorders>
              <w:top w:val="nil"/>
              <w:left w:val="nil"/>
              <w:bottom w:val="nil"/>
              <w:right w:val="nil"/>
            </w:tcBorders>
            <w:noWrap/>
            <w:vAlign w:val="center"/>
            <w:hideMark/>
          </w:tcPr>
          <w:p w14:paraId="3F146274" w14:textId="77777777" w:rsidR="00841E1B" w:rsidRPr="00EE7DEA" w:rsidRDefault="00841E1B" w:rsidP="00AD7BE7">
            <w:pPr>
              <w:spacing w:after="0" w:line="240" w:lineRule="auto"/>
              <w:rPr>
                <w:rFonts w:cs="Arial"/>
                <w:szCs w:val="20"/>
                <w:lang w:eastAsia="es-MX"/>
              </w:rPr>
            </w:pPr>
          </w:p>
        </w:tc>
        <w:tc>
          <w:tcPr>
            <w:tcW w:w="174" w:type="pct"/>
            <w:gridSpan w:val="2"/>
            <w:tcBorders>
              <w:top w:val="nil"/>
              <w:left w:val="nil"/>
              <w:bottom w:val="nil"/>
              <w:right w:val="nil"/>
            </w:tcBorders>
            <w:noWrap/>
            <w:vAlign w:val="center"/>
            <w:hideMark/>
          </w:tcPr>
          <w:p w14:paraId="0C11DA54" w14:textId="77777777" w:rsidR="00841E1B" w:rsidRPr="00EE7DEA" w:rsidRDefault="00841E1B" w:rsidP="00AD7BE7">
            <w:pPr>
              <w:spacing w:after="0" w:line="240" w:lineRule="auto"/>
              <w:rPr>
                <w:rFonts w:cs="Arial"/>
                <w:szCs w:val="20"/>
                <w:lang w:eastAsia="es-MX"/>
              </w:rPr>
            </w:pPr>
          </w:p>
        </w:tc>
        <w:tc>
          <w:tcPr>
            <w:tcW w:w="161" w:type="pct"/>
            <w:gridSpan w:val="3"/>
            <w:tcBorders>
              <w:top w:val="nil"/>
              <w:left w:val="nil"/>
              <w:bottom w:val="nil"/>
              <w:right w:val="nil"/>
            </w:tcBorders>
            <w:noWrap/>
            <w:vAlign w:val="center"/>
            <w:hideMark/>
          </w:tcPr>
          <w:p w14:paraId="23F1885B" w14:textId="77777777" w:rsidR="00841E1B" w:rsidRPr="00EE7DEA" w:rsidRDefault="00841E1B" w:rsidP="00AD7BE7">
            <w:pPr>
              <w:spacing w:after="0" w:line="240" w:lineRule="auto"/>
              <w:rPr>
                <w:rFonts w:cs="Arial"/>
                <w:szCs w:val="20"/>
                <w:lang w:eastAsia="es-MX"/>
              </w:rPr>
            </w:pPr>
          </w:p>
        </w:tc>
        <w:tc>
          <w:tcPr>
            <w:tcW w:w="1102" w:type="pct"/>
            <w:gridSpan w:val="16"/>
            <w:tcBorders>
              <w:top w:val="nil"/>
              <w:left w:val="nil"/>
              <w:bottom w:val="nil"/>
              <w:right w:val="nil"/>
            </w:tcBorders>
            <w:noWrap/>
            <w:vAlign w:val="center"/>
            <w:hideMark/>
          </w:tcPr>
          <w:p w14:paraId="0408DB9C" w14:textId="77777777" w:rsidR="00841E1B" w:rsidRPr="00EE7DEA" w:rsidRDefault="00841E1B" w:rsidP="00AD7BE7">
            <w:pPr>
              <w:spacing w:after="0" w:line="240" w:lineRule="auto"/>
              <w:rPr>
                <w:rFonts w:cs="Arial"/>
                <w:szCs w:val="20"/>
                <w:lang w:eastAsia="es-MX"/>
              </w:rPr>
            </w:pPr>
          </w:p>
        </w:tc>
        <w:tc>
          <w:tcPr>
            <w:tcW w:w="201" w:type="pct"/>
            <w:gridSpan w:val="2"/>
            <w:tcBorders>
              <w:top w:val="nil"/>
              <w:left w:val="nil"/>
              <w:bottom w:val="nil"/>
              <w:right w:val="nil"/>
            </w:tcBorders>
            <w:noWrap/>
            <w:vAlign w:val="center"/>
            <w:hideMark/>
          </w:tcPr>
          <w:p w14:paraId="62DDAD43" w14:textId="77777777" w:rsidR="00841E1B" w:rsidRPr="00EE7DEA" w:rsidRDefault="00841E1B" w:rsidP="00AD7BE7">
            <w:pPr>
              <w:spacing w:after="0" w:line="240" w:lineRule="auto"/>
              <w:rPr>
                <w:rFonts w:cs="Arial"/>
                <w:szCs w:val="20"/>
                <w:lang w:eastAsia="es-MX"/>
              </w:rPr>
            </w:pPr>
          </w:p>
        </w:tc>
        <w:tc>
          <w:tcPr>
            <w:tcW w:w="282" w:type="pct"/>
            <w:gridSpan w:val="4"/>
            <w:tcBorders>
              <w:top w:val="nil"/>
              <w:left w:val="nil"/>
              <w:bottom w:val="nil"/>
              <w:right w:val="nil"/>
            </w:tcBorders>
            <w:noWrap/>
            <w:vAlign w:val="center"/>
            <w:hideMark/>
          </w:tcPr>
          <w:p w14:paraId="6D4CC904" w14:textId="77777777" w:rsidR="00841E1B" w:rsidRPr="00EE7DEA" w:rsidRDefault="00841E1B" w:rsidP="00AD7BE7">
            <w:pPr>
              <w:spacing w:after="0" w:line="240" w:lineRule="auto"/>
              <w:rPr>
                <w:rFonts w:cs="Arial"/>
                <w:szCs w:val="20"/>
                <w:lang w:eastAsia="es-MX"/>
              </w:rPr>
            </w:pPr>
          </w:p>
        </w:tc>
        <w:tc>
          <w:tcPr>
            <w:tcW w:w="243" w:type="pct"/>
            <w:gridSpan w:val="3"/>
            <w:tcBorders>
              <w:top w:val="nil"/>
              <w:left w:val="nil"/>
              <w:bottom w:val="nil"/>
              <w:right w:val="nil"/>
            </w:tcBorders>
            <w:noWrap/>
            <w:vAlign w:val="center"/>
            <w:hideMark/>
          </w:tcPr>
          <w:p w14:paraId="35C88AF3" w14:textId="77777777" w:rsidR="00841E1B" w:rsidRPr="00EE7DEA" w:rsidRDefault="00841E1B" w:rsidP="00AD7BE7">
            <w:pPr>
              <w:spacing w:after="0" w:line="240" w:lineRule="auto"/>
              <w:rPr>
                <w:rFonts w:cs="Arial"/>
                <w:szCs w:val="20"/>
                <w:lang w:eastAsia="es-MX"/>
              </w:rPr>
            </w:pPr>
          </w:p>
        </w:tc>
        <w:tc>
          <w:tcPr>
            <w:tcW w:w="254" w:type="pct"/>
            <w:gridSpan w:val="4"/>
            <w:tcBorders>
              <w:top w:val="nil"/>
              <w:left w:val="nil"/>
              <w:bottom w:val="nil"/>
              <w:right w:val="single" w:sz="4" w:space="0" w:color="BFBFBF" w:themeColor="background1" w:themeShade="BF"/>
            </w:tcBorders>
            <w:noWrap/>
            <w:vAlign w:val="center"/>
            <w:hideMark/>
          </w:tcPr>
          <w:p w14:paraId="698766B7" w14:textId="77777777" w:rsidR="00841E1B" w:rsidRPr="00EE7DEA" w:rsidRDefault="00841E1B" w:rsidP="00AD7BE7">
            <w:pPr>
              <w:spacing w:after="0" w:line="240" w:lineRule="auto"/>
              <w:rPr>
                <w:rFonts w:cs="Arial"/>
                <w:color w:val="000000"/>
                <w:szCs w:val="20"/>
                <w:lang w:eastAsia="es-MX"/>
              </w:rPr>
            </w:pPr>
            <w:r w:rsidRPr="00EE7DEA">
              <w:rPr>
                <w:rFonts w:cs="Arial"/>
                <w:color w:val="000000"/>
                <w:szCs w:val="20"/>
                <w:lang w:eastAsia="es-MX"/>
              </w:rPr>
              <w:t> </w:t>
            </w:r>
          </w:p>
        </w:tc>
      </w:tr>
      <w:tr w:rsidR="00841E1B" w:rsidRPr="00EE7DEA" w14:paraId="19BB7A25" w14:textId="77777777" w:rsidTr="005501C2">
        <w:tblPrEx>
          <w:tblLook w:val="04A0" w:firstRow="1" w:lastRow="0" w:firstColumn="1" w:lastColumn="0" w:noHBand="0" w:noVBand="1"/>
        </w:tblPrEx>
        <w:trPr>
          <w:gridBefore w:val="1"/>
          <w:trHeight w:val="732"/>
        </w:trPr>
        <w:tc>
          <w:tcPr>
            <w:tcW w:w="944" w:type="pct"/>
            <w:gridSpan w:val="16"/>
            <w:vMerge w:val="restart"/>
            <w:tcBorders>
              <w:top w:val="nil"/>
              <w:left w:val="single" w:sz="4" w:space="0" w:color="BFBFBF" w:themeColor="background1" w:themeShade="BF"/>
              <w:bottom w:val="nil"/>
              <w:right w:val="nil"/>
            </w:tcBorders>
            <w:shd w:val="clear" w:color="auto" w:fill="D9D9D9" w:themeFill="background1" w:themeFillShade="D9"/>
            <w:noWrap/>
            <w:vAlign w:val="center"/>
            <w:hideMark/>
          </w:tcPr>
          <w:p w14:paraId="601D2F8D" w14:textId="77777777" w:rsidR="00841E1B" w:rsidRPr="00EE7DEA" w:rsidRDefault="00841E1B" w:rsidP="00AD7BE7">
            <w:pPr>
              <w:spacing w:after="0" w:line="240" w:lineRule="auto"/>
              <w:jc w:val="center"/>
              <w:rPr>
                <w:rFonts w:cs="Arial"/>
                <w:b/>
                <w:szCs w:val="20"/>
                <w:lang w:eastAsia="es-MX"/>
              </w:rPr>
            </w:pPr>
            <w:r w:rsidRPr="00EE7DEA">
              <w:rPr>
                <w:rFonts w:cs="Arial"/>
                <w:b/>
                <w:szCs w:val="20"/>
                <w:lang w:eastAsia="es-MX"/>
              </w:rPr>
              <w:t>Mejora identificada</w:t>
            </w:r>
          </w:p>
        </w:tc>
        <w:tc>
          <w:tcPr>
            <w:tcW w:w="4053" w:type="pct"/>
            <w:gridSpan w:val="59"/>
            <w:tcBorders>
              <w:top w:val="nil"/>
              <w:left w:val="nil"/>
              <w:bottom w:val="nil"/>
              <w:right w:val="single" w:sz="4" w:space="0" w:color="BFBFBF" w:themeColor="background1" w:themeShade="BF"/>
            </w:tcBorders>
            <w:vAlign w:val="center"/>
            <w:hideMark/>
          </w:tcPr>
          <w:p w14:paraId="5AB62BCF" w14:textId="77777777" w:rsidR="00841E1B" w:rsidRPr="00EE7DEA" w:rsidRDefault="00841E1B" w:rsidP="00AD7BE7">
            <w:pPr>
              <w:spacing w:after="0" w:line="240" w:lineRule="auto"/>
              <w:rPr>
                <w:rFonts w:cs="Arial"/>
                <w:color w:val="000000"/>
                <w:szCs w:val="20"/>
                <w:lang w:eastAsia="es-MX"/>
              </w:rPr>
            </w:pPr>
            <w:r w:rsidRPr="00EE7DEA">
              <w:rPr>
                <w:rFonts w:cs="Arial"/>
                <w:color w:val="000000"/>
                <w:szCs w:val="20"/>
                <w:lang w:eastAsia="es-MX"/>
              </w:rPr>
              <w:t>Breve descripción de la mejora identificada. Se enuncian algunos ejemplos, los cuales son ilustrativos y no limitativos. La instancia evaluadora incorporará las mejoras que considere pertinentes.</w:t>
            </w:r>
          </w:p>
        </w:tc>
      </w:tr>
      <w:tr w:rsidR="00841E1B" w:rsidRPr="00EE7DEA" w14:paraId="78857CF9" w14:textId="77777777" w:rsidTr="005501C2">
        <w:tblPrEx>
          <w:tblLook w:val="04A0" w:firstRow="1" w:lastRow="0" w:firstColumn="1" w:lastColumn="0" w:noHBand="0" w:noVBand="1"/>
        </w:tblPrEx>
        <w:trPr>
          <w:gridBefore w:val="1"/>
          <w:trHeight w:val="328"/>
        </w:trPr>
        <w:tc>
          <w:tcPr>
            <w:tcW w:w="944" w:type="pct"/>
            <w:gridSpan w:val="16"/>
            <w:vMerge/>
            <w:tcBorders>
              <w:left w:val="single" w:sz="4" w:space="0" w:color="BFBFBF" w:themeColor="background1" w:themeShade="BF"/>
              <w:right w:val="nil"/>
            </w:tcBorders>
            <w:shd w:val="clear" w:color="auto" w:fill="D9D9D9" w:themeFill="background1" w:themeFillShade="D9"/>
            <w:noWrap/>
            <w:vAlign w:val="center"/>
            <w:hideMark/>
          </w:tcPr>
          <w:p w14:paraId="48499E08" w14:textId="77777777" w:rsidR="00841E1B" w:rsidRPr="00EE7DEA" w:rsidRDefault="00841E1B" w:rsidP="00AD7BE7">
            <w:pPr>
              <w:spacing w:after="0" w:line="240" w:lineRule="auto"/>
              <w:rPr>
                <w:rFonts w:cs="Arial"/>
                <w:szCs w:val="20"/>
                <w:lang w:eastAsia="es-MX"/>
              </w:rPr>
            </w:pPr>
          </w:p>
        </w:tc>
        <w:tc>
          <w:tcPr>
            <w:tcW w:w="187" w:type="pct"/>
            <w:gridSpan w:val="3"/>
            <w:tcBorders>
              <w:top w:val="nil"/>
              <w:left w:val="nil"/>
              <w:bottom w:val="nil"/>
              <w:right w:val="nil"/>
            </w:tcBorders>
            <w:noWrap/>
            <w:vAlign w:val="center"/>
            <w:hideMark/>
          </w:tcPr>
          <w:p w14:paraId="4B406269" w14:textId="77777777" w:rsidR="00841E1B" w:rsidRPr="00EE7DEA" w:rsidRDefault="00841E1B" w:rsidP="00AD7BE7">
            <w:pPr>
              <w:spacing w:after="0" w:line="240" w:lineRule="auto"/>
              <w:rPr>
                <w:rFonts w:cs="Arial"/>
                <w:color w:val="000000"/>
                <w:szCs w:val="20"/>
                <w:lang w:eastAsia="es-MX"/>
              </w:rPr>
            </w:pPr>
            <w:r w:rsidRPr="00EE7DEA">
              <w:rPr>
                <w:rFonts w:cs="Arial"/>
                <w:color w:val="000000"/>
                <w:szCs w:val="20"/>
                <w:lang w:eastAsia="es-MX"/>
              </w:rPr>
              <w:t>a)</w:t>
            </w:r>
          </w:p>
        </w:tc>
        <w:tc>
          <w:tcPr>
            <w:tcW w:w="1449" w:type="pct"/>
            <w:gridSpan w:val="22"/>
            <w:vMerge w:val="restart"/>
            <w:tcBorders>
              <w:top w:val="nil"/>
              <w:left w:val="nil"/>
              <w:bottom w:val="nil"/>
              <w:right w:val="nil"/>
            </w:tcBorders>
            <w:vAlign w:val="center"/>
            <w:hideMark/>
          </w:tcPr>
          <w:p w14:paraId="000C3741" w14:textId="77777777" w:rsidR="00841E1B" w:rsidRPr="00EE7DEA" w:rsidRDefault="00841E1B" w:rsidP="00AD7BE7">
            <w:pPr>
              <w:spacing w:after="0" w:line="240" w:lineRule="auto"/>
              <w:rPr>
                <w:rFonts w:cs="Arial"/>
                <w:color w:val="000000"/>
                <w:szCs w:val="20"/>
                <w:lang w:eastAsia="es-MX"/>
              </w:rPr>
            </w:pPr>
            <w:r w:rsidRPr="00EE7DEA">
              <w:rPr>
                <w:rFonts w:cs="Arial"/>
                <w:color w:val="000000"/>
                <w:szCs w:val="20"/>
                <w:lang w:eastAsia="es-MX"/>
              </w:rPr>
              <w:t>Adaptar a las características de la población objetivo</w:t>
            </w:r>
          </w:p>
        </w:tc>
        <w:tc>
          <w:tcPr>
            <w:tcW w:w="174" w:type="pct"/>
            <w:gridSpan w:val="2"/>
            <w:tcBorders>
              <w:top w:val="nil"/>
              <w:left w:val="nil"/>
              <w:bottom w:val="nil"/>
              <w:right w:val="nil"/>
            </w:tcBorders>
            <w:noWrap/>
            <w:vAlign w:val="center"/>
            <w:hideMark/>
          </w:tcPr>
          <w:p w14:paraId="6FB07BAC" w14:textId="77777777" w:rsidR="00841E1B" w:rsidRPr="00EE7DEA" w:rsidRDefault="00841E1B" w:rsidP="00AD7BE7">
            <w:pPr>
              <w:spacing w:after="0" w:line="240" w:lineRule="auto"/>
              <w:rPr>
                <w:rFonts w:cs="Arial"/>
                <w:color w:val="000000"/>
                <w:szCs w:val="20"/>
                <w:lang w:eastAsia="es-MX"/>
              </w:rPr>
            </w:pPr>
            <w:r w:rsidRPr="00EE7DEA">
              <w:rPr>
                <w:rFonts w:cs="Arial"/>
                <w:color w:val="000000"/>
                <w:szCs w:val="20"/>
                <w:lang w:eastAsia="es-MX"/>
              </w:rPr>
              <w:t>c)</w:t>
            </w:r>
          </w:p>
        </w:tc>
        <w:tc>
          <w:tcPr>
            <w:tcW w:w="2243" w:type="pct"/>
            <w:gridSpan w:val="32"/>
            <w:tcBorders>
              <w:top w:val="nil"/>
              <w:left w:val="nil"/>
              <w:bottom w:val="nil"/>
              <w:right w:val="single" w:sz="4" w:space="0" w:color="BFBFBF" w:themeColor="background1" w:themeShade="BF"/>
            </w:tcBorders>
            <w:noWrap/>
            <w:vAlign w:val="center"/>
            <w:hideMark/>
          </w:tcPr>
          <w:p w14:paraId="60856521" w14:textId="77777777" w:rsidR="00841E1B" w:rsidRPr="00EE7DEA" w:rsidRDefault="00841E1B" w:rsidP="00AD7BE7">
            <w:pPr>
              <w:spacing w:after="0" w:line="240" w:lineRule="auto"/>
              <w:rPr>
                <w:rFonts w:cs="Arial"/>
                <w:color w:val="000000"/>
                <w:szCs w:val="20"/>
                <w:lang w:eastAsia="es-MX"/>
              </w:rPr>
            </w:pPr>
            <w:r w:rsidRPr="00EE7DEA">
              <w:rPr>
                <w:rFonts w:cs="Arial"/>
                <w:color w:val="000000"/>
                <w:szCs w:val="20"/>
                <w:lang w:eastAsia="es-MX"/>
              </w:rPr>
              <w:t>Reducir/ampliar un plazo de realización</w:t>
            </w:r>
          </w:p>
        </w:tc>
      </w:tr>
      <w:tr w:rsidR="00841E1B" w:rsidRPr="00EE7DEA" w14:paraId="628830A4" w14:textId="77777777" w:rsidTr="005501C2">
        <w:tblPrEx>
          <w:tblLook w:val="04A0" w:firstRow="1" w:lastRow="0" w:firstColumn="1" w:lastColumn="0" w:noHBand="0" w:noVBand="1"/>
        </w:tblPrEx>
        <w:trPr>
          <w:gridBefore w:val="1"/>
          <w:trHeight w:val="254"/>
        </w:trPr>
        <w:tc>
          <w:tcPr>
            <w:tcW w:w="944" w:type="pct"/>
            <w:gridSpan w:val="16"/>
            <w:vMerge/>
            <w:tcBorders>
              <w:left w:val="single" w:sz="4" w:space="0" w:color="BFBFBF" w:themeColor="background1" w:themeShade="BF"/>
              <w:right w:val="nil"/>
            </w:tcBorders>
            <w:shd w:val="clear" w:color="auto" w:fill="D9D9D9" w:themeFill="background1" w:themeFillShade="D9"/>
            <w:noWrap/>
            <w:vAlign w:val="center"/>
            <w:hideMark/>
          </w:tcPr>
          <w:p w14:paraId="3418626E" w14:textId="77777777" w:rsidR="00841E1B" w:rsidRPr="00EE7DEA" w:rsidRDefault="00841E1B" w:rsidP="00AD7BE7">
            <w:pPr>
              <w:spacing w:after="0" w:line="240" w:lineRule="auto"/>
              <w:rPr>
                <w:rFonts w:cs="Arial"/>
                <w:szCs w:val="20"/>
                <w:lang w:eastAsia="es-MX"/>
              </w:rPr>
            </w:pPr>
          </w:p>
        </w:tc>
        <w:tc>
          <w:tcPr>
            <w:tcW w:w="187" w:type="pct"/>
            <w:gridSpan w:val="3"/>
            <w:tcBorders>
              <w:top w:val="nil"/>
              <w:left w:val="nil"/>
              <w:bottom w:val="nil"/>
              <w:right w:val="nil"/>
            </w:tcBorders>
            <w:noWrap/>
            <w:vAlign w:val="center"/>
            <w:hideMark/>
          </w:tcPr>
          <w:p w14:paraId="2684E71C" w14:textId="77777777" w:rsidR="00841E1B" w:rsidRPr="00EE7DEA" w:rsidRDefault="00841E1B" w:rsidP="00AD7BE7">
            <w:pPr>
              <w:spacing w:after="0" w:line="240" w:lineRule="auto"/>
              <w:rPr>
                <w:rFonts w:cs="Arial"/>
                <w:szCs w:val="20"/>
                <w:lang w:eastAsia="es-MX"/>
              </w:rPr>
            </w:pPr>
          </w:p>
        </w:tc>
        <w:tc>
          <w:tcPr>
            <w:tcW w:w="1449" w:type="pct"/>
            <w:gridSpan w:val="22"/>
            <w:vMerge/>
            <w:tcBorders>
              <w:top w:val="nil"/>
              <w:left w:val="nil"/>
              <w:bottom w:val="nil"/>
              <w:right w:val="nil"/>
            </w:tcBorders>
            <w:vAlign w:val="center"/>
            <w:hideMark/>
          </w:tcPr>
          <w:p w14:paraId="53A2EC25" w14:textId="77777777" w:rsidR="00841E1B" w:rsidRPr="00EE7DEA" w:rsidRDefault="00841E1B" w:rsidP="00AD7BE7">
            <w:pPr>
              <w:spacing w:after="0" w:line="240" w:lineRule="auto"/>
              <w:rPr>
                <w:rFonts w:cs="Arial"/>
                <w:color w:val="000000"/>
                <w:szCs w:val="20"/>
                <w:lang w:eastAsia="es-MX"/>
              </w:rPr>
            </w:pPr>
          </w:p>
        </w:tc>
        <w:tc>
          <w:tcPr>
            <w:tcW w:w="174" w:type="pct"/>
            <w:gridSpan w:val="2"/>
            <w:tcBorders>
              <w:top w:val="nil"/>
              <w:left w:val="nil"/>
              <w:bottom w:val="nil"/>
              <w:right w:val="nil"/>
            </w:tcBorders>
            <w:noWrap/>
            <w:vAlign w:val="center"/>
            <w:hideMark/>
          </w:tcPr>
          <w:p w14:paraId="2C4A3284" w14:textId="77777777" w:rsidR="00841E1B" w:rsidRPr="00EE7DEA" w:rsidRDefault="00841E1B" w:rsidP="00AD7BE7">
            <w:pPr>
              <w:spacing w:after="0" w:line="240" w:lineRule="auto"/>
              <w:rPr>
                <w:rFonts w:cs="Arial"/>
                <w:color w:val="000000"/>
                <w:szCs w:val="20"/>
                <w:lang w:eastAsia="es-MX"/>
              </w:rPr>
            </w:pPr>
            <w:r w:rsidRPr="00EE7DEA">
              <w:rPr>
                <w:rFonts w:cs="Arial"/>
                <w:color w:val="000000"/>
                <w:szCs w:val="20"/>
                <w:lang w:eastAsia="es-MX"/>
              </w:rPr>
              <w:t>d)</w:t>
            </w:r>
          </w:p>
        </w:tc>
        <w:tc>
          <w:tcPr>
            <w:tcW w:w="1989" w:type="pct"/>
            <w:gridSpan w:val="28"/>
            <w:tcBorders>
              <w:top w:val="nil"/>
              <w:left w:val="nil"/>
              <w:bottom w:val="nil"/>
              <w:right w:val="nil"/>
            </w:tcBorders>
            <w:noWrap/>
            <w:vAlign w:val="center"/>
            <w:hideMark/>
          </w:tcPr>
          <w:p w14:paraId="3580BB16" w14:textId="77777777" w:rsidR="00841E1B" w:rsidRPr="00EE7DEA" w:rsidRDefault="00841E1B" w:rsidP="00AD7BE7">
            <w:pPr>
              <w:spacing w:after="0" w:line="240" w:lineRule="auto"/>
              <w:rPr>
                <w:rFonts w:cs="Arial"/>
                <w:color w:val="000000"/>
                <w:szCs w:val="20"/>
                <w:lang w:eastAsia="es-MX"/>
              </w:rPr>
            </w:pPr>
            <w:r w:rsidRPr="00EE7DEA">
              <w:rPr>
                <w:rFonts w:cs="Arial"/>
                <w:color w:val="000000"/>
                <w:szCs w:val="20"/>
                <w:lang w:eastAsia="es-MX"/>
              </w:rPr>
              <w:t>Inclusión de un involucrado</w:t>
            </w:r>
          </w:p>
        </w:tc>
        <w:tc>
          <w:tcPr>
            <w:tcW w:w="254" w:type="pct"/>
            <w:gridSpan w:val="4"/>
            <w:tcBorders>
              <w:top w:val="nil"/>
              <w:left w:val="nil"/>
              <w:bottom w:val="nil"/>
              <w:right w:val="single" w:sz="4" w:space="0" w:color="BFBFBF" w:themeColor="background1" w:themeShade="BF"/>
            </w:tcBorders>
            <w:noWrap/>
            <w:vAlign w:val="center"/>
            <w:hideMark/>
          </w:tcPr>
          <w:p w14:paraId="2695F942" w14:textId="77777777" w:rsidR="00841E1B" w:rsidRPr="00EE7DEA" w:rsidRDefault="00841E1B" w:rsidP="00AD7BE7">
            <w:pPr>
              <w:spacing w:after="0" w:line="240" w:lineRule="auto"/>
              <w:rPr>
                <w:rFonts w:cs="Arial"/>
                <w:color w:val="000000"/>
                <w:szCs w:val="20"/>
                <w:lang w:eastAsia="es-MX"/>
              </w:rPr>
            </w:pPr>
            <w:r w:rsidRPr="00EE7DEA">
              <w:rPr>
                <w:rFonts w:cs="Arial"/>
                <w:color w:val="000000"/>
                <w:szCs w:val="20"/>
                <w:lang w:eastAsia="es-MX"/>
              </w:rPr>
              <w:t> </w:t>
            </w:r>
          </w:p>
        </w:tc>
      </w:tr>
      <w:tr w:rsidR="00841E1B" w:rsidRPr="00EE7DEA" w14:paraId="3413F470" w14:textId="77777777" w:rsidTr="005501C2">
        <w:tblPrEx>
          <w:tblLook w:val="04A0" w:firstRow="1" w:lastRow="0" w:firstColumn="1" w:lastColumn="0" w:noHBand="0" w:noVBand="1"/>
        </w:tblPrEx>
        <w:trPr>
          <w:gridBefore w:val="1"/>
          <w:trHeight w:val="254"/>
        </w:trPr>
        <w:tc>
          <w:tcPr>
            <w:tcW w:w="944" w:type="pct"/>
            <w:gridSpan w:val="16"/>
            <w:vMerge/>
            <w:tcBorders>
              <w:left w:val="single" w:sz="4" w:space="0" w:color="BFBFBF" w:themeColor="background1" w:themeShade="BF"/>
              <w:bottom w:val="nil"/>
              <w:right w:val="nil"/>
            </w:tcBorders>
            <w:shd w:val="clear" w:color="auto" w:fill="D9D9D9" w:themeFill="background1" w:themeFillShade="D9"/>
            <w:noWrap/>
            <w:vAlign w:val="center"/>
            <w:hideMark/>
          </w:tcPr>
          <w:p w14:paraId="1DBEF15A" w14:textId="77777777" w:rsidR="00841E1B" w:rsidRPr="00EE7DEA" w:rsidRDefault="00841E1B" w:rsidP="00AD7BE7">
            <w:pPr>
              <w:spacing w:after="0" w:line="240" w:lineRule="auto"/>
              <w:rPr>
                <w:rFonts w:cs="Arial"/>
                <w:szCs w:val="20"/>
                <w:lang w:eastAsia="es-MX"/>
              </w:rPr>
            </w:pPr>
          </w:p>
        </w:tc>
        <w:tc>
          <w:tcPr>
            <w:tcW w:w="187" w:type="pct"/>
            <w:gridSpan w:val="3"/>
            <w:tcBorders>
              <w:top w:val="nil"/>
              <w:left w:val="nil"/>
              <w:bottom w:val="nil"/>
              <w:right w:val="nil"/>
            </w:tcBorders>
            <w:noWrap/>
            <w:vAlign w:val="center"/>
            <w:hideMark/>
          </w:tcPr>
          <w:p w14:paraId="413DC124" w14:textId="77777777" w:rsidR="00841E1B" w:rsidRPr="00EE7DEA" w:rsidRDefault="00841E1B" w:rsidP="00AD7BE7">
            <w:pPr>
              <w:spacing w:after="0" w:line="240" w:lineRule="auto"/>
              <w:rPr>
                <w:rFonts w:cs="Arial"/>
                <w:color w:val="000000"/>
                <w:szCs w:val="20"/>
                <w:lang w:eastAsia="es-MX"/>
              </w:rPr>
            </w:pPr>
            <w:r w:rsidRPr="00EE7DEA">
              <w:rPr>
                <w:rFonts w:cs="Arial"/>
                <w:color w:val="000000"/>
                <w:szCs w:val="20"/>
                <w:lang w:eastAsia="es-MX"/>
              </w:rPr>
              <w:t>b)</w:t>
            </w:r>
          </w:p>
        </w:tc>
        <w:tc>
          <w:tcPr>
            <w:tcW w:w="1288" w:type="pct"/>
            <w:gridSpan w:val="20"/>
            <w:tcBorders>
              <w:top w:val="nil"/>
              <w:left w:val="nil"/>
              <w:bottom w:val="nil"/>
              <w:right w:val="nil"/>
            </w:tcBorders>
            <w:noWrap/>
            <w:vAlign w:val="center"/>
            <w:hideMark/>
          </w:tcPr>
          <w:p w14:paraId="79276BCC" w14:textId="77777777" w:rsidR="00841E1B" w:rsidRPr="00EE7DEA" w:rsidRDefault="00841E1B" w:rsidP="00AD7BE7">
            <w:pPr>
              <w:spacing w:after="0" w:line="240" w:lineRule="auto"/>
              <w:rPr>
                <w:rFonts w:cs="Arial"/>
                <w:color w:val="000000"/>
                <w:szCs w:val="20"/>
                <w:lang w:eastAsia="es-MX"/>
              </w:rPr>
            </w:pPr>
            <w:r w:rsidRPr="00EE7DEA">
              <w:rPr>
                <w:rFonts w:cs="Arial"/>
                <w:color w:val="000000"/>
                <w:szCs w:val="20"/>
                <w:lang w:eastAsia="es-MX"/>
              </w:rPr>
              <w:t>Inclusión de un proceso</w:t>
            </w:r>
          </w:p>
        </w:tc>
        <w:tc>
          <w:tcPr>
            <w:tcW w:w="161" w:type="pct"/>
            <w:gridSpan w:val="2"/>
            <w:tcBorders>
              <w:top w:val="nil"/>
              <w:left w:val="nil"/>
              <w:bottom w:val="nil"/>
              <w:right w:val="nil"/>
            </w:tcBorders>
            <w:noWrap/>
            <w:vAlign w:val="center"/>
            <w:hideMark/>
          </w:tcPr>
          <w:p w14:paraId="785F7C9F" w14:textId="77777777" w:rsidR="00841E1B" w:rsidRPr="00EE7DEA" w:rsidRDefault="00841E1B" w:rsidP="00AD7BE7">
            <w:pPr>
              <w:spacing w:after="0" w:line="240" w:lineRule="auto"/>
              <w:rPr>
                <w:rFonts w:cs="Arial"/>
                <w:color w:val="000000"/>
                <w:szCs w:val="20"/>
                <w:lang w:eastAsia="es-MX"/>
              </w:rPr>
            </w:pPr>
          </w:p>
        </w:tc>
        <w:tc>
          <w:tcPr>
            <w:tcW w:w="174" w:type="pct"/>
            <w:gridSpan w:val="2"/>
            <w:tcBorders>
              <w:top w:val="nil"/>
              <w:left w:val="nil"/>
              <w:bottom w:val="nil"/>
              <w:right w:val="nil"/>
            </w:tcBorders>
            <w:noWrap/>
            <w:vAlign w:val="center"/>
            <w:hideMark/>
          </w:tcPr>
          <w:p w14:paraId="023CE85C" w14:textId="77777777" w:rsidR="00841E1B" w:rsidRPr="00EE7DEA" w:rsidRDefault="00841E1B" w:rsidP="00AD7BE7">
            <w:pPr>
              <w:spacing w:after="0" w:line="240" w:lineRule="auto"/>
              <w:rPr>
                <w:rFonts w:cs="Arial"/>
                <w:color w:val="000000"/>
                <w:szCs w:val="20"/>
                <w:lang w:eastAsia="es-MX"/>
              </w:rPr>
            </w:pPr>
            <w:r w:rsidRPr="00EE7DEA">
              <w:rPr>
                <w:rFonts w:cs="Arial"/>
                <w:color w:val="000000"/>
                <w:szCs w:val="20"/>
                <w:lang w:eastAsia="es-MX"/>
              </w:rPr>
              <w:t>e)</w:t>
            </w:r>
          </w:p>
        </w:tc>
        <w:tc>
          <w:tcPr>
            <w:tcW w:w="2243" w:type="pct"/>
            <w:gridSpan w:val="32"/>
            <w:tcBorders>
              <w:top w:val="nil"/>
              <w:left w:val="nil"/>
              <w:bottom w:val="nil"/>
              <w:right w:val="single" w:sz="4" w:space="0" w:color="BFBFBF" w:themeColor="background1" w:themeShade="BF"/>
            </w:tcBorders>
            <w:noWrap/>
            <w:vAlign w:val="center"/>
            <w:hideMark/>
          </w:tcPr>
          <w:p w14:paraId="75AAC9FD" w14:textId="77777777" w:rsidR="00841E1B" w:rsidRPr="00EE7DEA" w:rsidRDefault="00841E1B" w:rsidP="00AD7BE7">
            <w:pPr>
              <w:spacing w:after="0" w:line="240" w:lineRule="auto"/>
              <w:rPr>
                <w:rFonts w:cs="Arial"/>
                <w:color w:val="000000"/>
                <w:szCs w:val="20"/>
                <w:lang w:eastAsia="es-MX"/>
              </w:rPr>
            </w:pPr>
            <w:r w:rsidRPr="00EE7DEA">
              <w:rPr>
                <w:rFonts w:cs="Arial"/>
                <w:color w:val="000000"/>
                <w:szCs w:val="20"/>
                <w:lang w:eastAsia="es-MX"/>
              </w:rPr>
              <w:t>Publicación de los requisitos y trámites</w:t>
            </w:r>
          </w:p>
        </w:tc>
      </w:tr>
      <w:tr w:rsidR="005501C2" w:rsidRPr="00EE7DEA" w14:paraId="73F3FA44" w14:textId="77777777" w:rsidTr="005501C2">
        <w:tblPrEx>
          <w:tblLook w:val="04A0" w:firstRow="1" w:lastRow="0" w:firstColumn="1" w:lastColumn="0" w:noHBand="0" w:noVBand="1"/>
        </w:tblPrEx>
        <w:trPr>
          <w:gridBefore w:val="1"/>
          <w:trHeight w:val="209"/>
        </w:trPr>
        <w:tc>
          <w:tcPr>
            <w:tcW w:w="194" w:type="pct"/>
            <w:gridSpan w:val="3"/>
            <w:tcBorders>
              <w:top w:val="nil"/>
              <w:left w:val="single" w:sz="4" w:space="0" w:color="BFBFBF" w:themeColor="background1" w:themeShade="BF"/>
              <w:bottom w:val="nil"/>
              <w:right w:val="nil"/>
            </w:tcBorders>
            <w:noWrap/>
            <w:vAlign w:val="center"/>
            <w:hideMark/>
          </w:tcPr>
          <w:p w14:paraId="7C952B19" w14:textId="77777777" w:rsidR="00841E1B" w:rsidRPr="00EE7DEA" w:rsidRDefault="00841E1B" w:rsidP="00AD7BE7">
            <w:pPr>
              <w:spacing w:after="0" w:line="240" w:lineRule="auto"/>
              <w:rPr>
                <w:rFonts w:cs="Arial"/>
                <w:color w:val="000000"/>
                <w:szCs w:val="20"/>
                <w:lang w:eastAsia="es-MX"/>
              </w:rPr>
            </w:pPr>
            <w:r w:rsidRPr="00EE7DEA">
              <w:rPr>
                <w:rFonts w:cs="Arial"/>
                <w:color w:val="000000"/>
                <w:szCs w:val="20"/>
                <w:lang w:eastAsia="es-MX"/>
              </w:rPr>
              <w:t> </w:t>
            </w:r>
          </w:p>
        </w:tc>
        <w:tc>
          <w:tcPr>
            <w:tcW w:w="248" w:type="pct"/>
            <w:gridSpan w:val="4"/>
            <w:tcBorders>
              <w:top w:val="nil"/>
              <w:left w:val="nil"/>
              <w:bottom w:val="nil"/>
              <w:right w:val="nil"/>
            </w:tcBorders>
            <w:noWrap/>
            <w:vAlign w:val="center"/>
            <w:hideMark/>
          </w:tcPr>
          <w:p w14:paraId="01A36A0D" w14:textId="77777777" w:rsidR="00841E1B" w:rsidRPr="00EE7DEA" w:rsidRDefault="00841E1B" w:rsidP="00AD7BE7">
            <w:pPr>
              <w:spacing w:after="0" w:line="240" w:lineRule="auto"/>
              <w:rPr>
                <w:rFonts w:cs="Arial"/>
                <w:color w:val="000000"/>
                <w:szCs w:val="20"/>
                <w:lang w:eastAsia="es-MX"/>
              </w:rPr>
            </w:pPr>
          </w:p>
        </w:tc>
        <w:tc>
          <w:tcPr>
            <w:tcW w:w="250" w:type="pct"/>
            <w:gridSpan w:val="5"/>
            <w:tcBorders>
              <w:top w:val="nil"/>
              <w:left w:val="nil"/>
              <w:bottom w:val="nil"/>
              <w:right w:val="nil"/>
            </w:tcBorders>
            <w:noWrap/>
            <w:vAlign w:val="center"/>
            <w:hideMark/>
          </w:tcPr>
          <w:p w14:paraId="752833E2" w14:textId="77777777" w:rsidR="00841E1B" w:rsidRPr="00EE7DEA" w:rsidRDefault="00841E1B" w:rsidP="00AD7BE7">
            <w:pPr>
              <w:spacing w:after="0" w:line="240" w:lineRule="auto"/>
              <w:rPr>
                <w:rFonts w:cs="Arial"/>
                <w:szCs w:val="20"/>
                <w:lang w:eastAsia="es-MX"/>
              </w:rPr>
            </w:pPr>
          </w:p>
        </w:tc>
        <w:tc>
          <w:tcPr>
            <w:tcW w:w="252" w:type="pct"/>
            <w:gridSpan w:val="4"/>
            <w:tcBorders>
              <w:top w:val="nil"/>
              <w:left w:val="nil"/>
              <w:bottom w:val="nil"/>
              <w:right w:val="nil"/>
            </w:tcBorders>
            <w:noWrap/>
            <w:vAlign w:val="center"/>
            <w:hideMark/>
          </w:tcPr>
          <w:p w14:paraId="225B6A07" w14:textId="77777777" w:rsidR="00841E1B" w:rsidRPr="00EE7DEA" w:rsidRDefault="00841E1B" w:rsidP="00AD7BE7">
            <w:pPr>
              <w:spacing w:after="0" w:line="240" w:lineRule="auto"/>
              <w:rPr>
                <w:rFonts w:cs="Arial"/>
                <w:szCs w:val="20"/>
                <w:lang w:eastAsia="es-MX"/>
              </w:rPr>
            </w:pPr>
          </w:p>
        </w:tc>
        <w:tc>
          <w:tcPr>
            <w:tcW w:w="187" w:type="pct"/>
            <w:gridSpan w:val="3"/>
            <w:tcBorders>
              <w:top w:val="nil"/>
              <w:left w:val="nil"/>
              <w:bottom w:val="nil"/>
              <w:right w:val="nil"/>
            </w:tcBorders>
            <w:noWrap/>
            <w:vAlign w:val="center"/>
            <w:hideMark/>
          </w:tcPr>
          <w:p w14:paraId="27FF5667" w14:textId="77777777" w:rsidR="00841E1B" w:rsidRPr="00EE7DEA" w:rsidRDefault="00841E1B" w:rsidP="00AD7BE7">
            <w:pPr>
              <w:spacing w:after="0" w:line="240" w:lineRule="auto"/>
              <w:rPr>
                <w:rFonts w:cs="Arial"/>
                <w:szCs w:val="20"/>
                <w:lang w:eastAsia="es-MX"/>
              </w:rPr>
            </w:pPr>
          </w:p>
        </w:tc>
        <w:tc>
          <w:tcPr>
            <w:tcW w:w="317" w:type="pct"/>
            <w:gridSpan w:val="6"/>
            <w:tcBorders>
              <w:top w:val="nil"/>
              <w:left w:val="nil"/>
              <w:bottom w:val="nil"/>
              <w:right w:val="nil"/>
            </w:tcBorders>
            <w:noWrap/>
            <w:vAlign w:val="center"/>
            <w:hideMark/>
          </w:tcPr>
          <w:p w14:paraId="09A26851" w14:textId="77777777" w:rsidR="00841E1B" w:rsidRPr="00EE7DEA" w:rsidRDefault="00841E1B" w:rsidP="00AD7BE7">
            <w:pPr>
              <w:spacing w:after="0" w:line="240" w:lineRule="auto"/>
              <w:rPr>
                <w:rFonts w:cs="Arial"/>
                <w:szCs w:val="20"/>
                <w:lang w:eastAsia="es-MX"/>
              </w:rPr>
            </w:pPr>
          </w:p>
        </w:tc>
        <w:tc>
          <w:tcPr>
            <w:tcW w:w="317" w:type="pct"/>
            <w:gridSpan w:val="5"/>
            <w:tcBorders>
              <w:top w:val="nil"/>
              <w:left w:val="nil"/>
              <w:bottom w:val="nil"/>
              <w:right w:val="nil"/>
            </w:tcBorders>
            <w:noWrap/>
            <w:vAlign w:val="center"/>
            <w:hideMark/>
          </w:tcPr>
          <w:p w14:paraId="36889610" w14:textId="77777777" w:rsidR="00841E1B" w:rsidRPr="00EE7DEA" w:rsidRDefault="00841E1B" w:rsidP="00AD7BE7">
            <w:pPr>
              <w:spacing w:after="0" w:line="240" w:lineRule="auto"/>
              <w:rPr>
                <w:rFonts w:cs="Arial"/>
                <w:szCs w:val="20"/>
                <w:lang w:eastAsia="es-MX"/>
              </w:rPr>
            </w:pPr>
          </w:p>
        </w:tc>
        <w:tc>
          <w:tcPr>
            <w:tcW w:w="317" w:type="pct"/>
            <w:gridSpan w:val="5"/>
            <w:tcBorders>
              <w:top w:val="nil"/>
              <w:left w:val="nil"/>
              <w:bottom w:val="nil"/>
              <w:right w:val="nil"/>
            </w:tcBorders>
            <w:noWrap/>
            <w:vAlign w:val="center"/>
            <w:hideMark/>
          </w:tcPr>
          <w:p w14:paraId="30F1A4DA" w14:textId="77777777" w:rsidR="00841E1B" w:rsidRPr="00EE7DEA" w:rsidRDefault="00841E1B" w:rsidP="00AD7BE7">
            <w:pPr>
              <w:spacing w:after="0" w:line="240" w:lineRule="auto"/>
              <w:rPr>
                <w:rFonts w:cs="Arial"/>
                <w:szCs w:val="20"/>
                <w:lang w:eastAsia="es-MX"/>
              </w:rPr>
            </w:pPr>
          </w:p>
        </w:tc>
        <w:tc>
          <w:tcPr>
            <w:tcW w:w="177" w:type="pct"/>
            <w:gridSpan w:val="2"/>
            <w:tcBorders>
              <w:top w:val="nil"/>
              <w:left w:val="nil"/>
              <w:bottom w:val="nil"/>
              <w:right w:val="nil"/>
            </w:tcBorders>
            <w:noWrap/>
            <w:vAlign w:val="center"/>
            <w:hideMark/>
          </w:tcPr>
          <w:p w14:paraId="414E0C26" w14:textId="77777777" w:rsidR="00841E1B" w:rsidRPr="00EE7DEA" w:rsidRDefault="00841E1B" w:rsidP="00AD7BE7">
            <w:pPr>
              <w:spacing w:after="0" w:line="240" w:lineRule="auto"/>
              <w:rPr>
                <w:rFonts w:cs="Arial"/>
                <w:szCs w:val="20"/>
                <w:lang w:eastAsia="es-MX"/>
              </w:rPr>
            </w:pPr>
          </w:p>
        </w:tc>
        <w:tc>
          <w:tcPr>
            <w:tcW w:w="160" w:type="pct"/>
            <w:gridSpan w:val="2"/>
            <w:tcBorders>
              <w:top w:val="nil"/>
              <w:left w:val="nil"/>
              <w:bottom w:val="nil"/>
              <w:right w:val="nil"/>
            </w:tcBorders>
            <w:noWrap/>
            <w:vAlign w:val="center"/>
            <w:hideMark/>
          </w:tcPr>
          <w:p w14:paraId="6A34D62F" w14:textId="77777777" w:rsidR="00841E1B" w:rsidRPr="00EE7DEA" w:rsidRDefault="00841E1B" w:rsidP="00AD7BE7">
            <w:pPr>
              <w:spacing w:after="0" w:line="240" w:lineRule="auto"/>
              <w:rPr>
                <w:rFonts w:cs="Arial"/>
                <w:szCs w:val="20"/>
                <w:lang w:eastAsia="es-MX"/>
              </w:rPr>
            </w:pPr>
          </w:p>
        </w:tc>
        <w:tc>
          <w:tcPr>
            <w:tcW w:w="161" w:type="pct"/>
            <w:gridSpan w:val="2"/>
            <w:tcBorders>
              <w:top w:val="nil"/>
              <w:left w:val="nil"/>
              <w:bottom w:val="nil"/>
              <w:right w:val="nil"/>
            </w:tcBorders>
            <w:noWrap/>
            <w:vAlign w:val="center"/>
            <w:hideMark/>
          </w:tcPr>
          <w:p w14:paraId="0809B4C0" w14:textId="77777777" w:rsidR="00841E1B" w:rsidRPr="00EE7DEA" w:rsidRDefault="00841E1B" w:rsidP="00AD7BE7">
            <w:pPr>
              <w:spacing w:after="0" w:line="240" w:lineRule="auto"/>
              <w:rPr>
                <w:rFonts w:cs="Arial"/>
                <w:szCs w:val="20"/>
                <w:lang w:eastAsia="es-MX"/>
              </w:rPr>
            </w:pPr>
          </w:p>
        </w:tc>
        <w:tc>
          <w:tcPr>
            <w:tcW w:w="174" w:type="pct"/>
            <w:gridSpan w:val="2"/>
            <w:tcBorders>
              <w:top w:val="nil"/>
              <w:left w:val="nil"/>
              <w:bottom w:val="nil"/>
              <w:right w:val="nil"/>
            </w:tcBorders>
            <w:noWrap/>
            <w:vAlign w:val="center"/>
            <w:hideMark/>
          </w:tcPr>
          <w:p w14:paraId="7767DDE6" w14:textId="77777777" w:rsidR="00841E1B" w:rsidRPr="00EE7DEA" w:rsidRDefault="00841E1B" w:rsidP="00AD7BE7">
            <w:pPr>
              <w:spacing w:after="0" w:line="240" w:lineRule="auto"/>
              <w:rPr>
                <w:rFonts w:cs="Arial"/>
                <w:szCs w:val="20"/>
                <w:lang w:eastAsia="es-MX"/>
              </w:rPr>
            </w:pPr>
          </w:p>
        </w:tc>
        <w:tc>
          <w:tcPr>
            <w:tcW w:w="161" w:type="pct"/>
            <w:gridSpan w:val="3"/>
            <w:tcBorders>
              <w:top w:val="nil"/>
              <w:left w:val="nil"/>
              <w:bottom w:val="nil"/>
              <w:right w:val="nil"/>
            </w:tcBorders>
            <w:noWrap/>
            <w:vAlign w:val="center"/>
            <w:hideMark/>
          </w:tcPr>
          <w:p w14:paraId="66B8AA94" w14:textId="77777777" w:rsidR="00841E1B" w:rsidRPr="00EE7DEA" w:rsidRDefault="00841E1B" w:rsidP="00AD7BE7">
            <w:pPr>
              <w:spacing w:after="0" w:line="240" w:lineRule="auto"/>
              <w:rPr>
                <w:rFonts w:cs="Arial"/>
                <w:szCs w:val="20"/>
                <w:lang w:eastAsia="es-MX"/>
              </w:rPr>
            </w:pPr>
          </w:p>
        </w:tc>
        <w:tc>
          <w:tcPr>
            <w:tcW w:w="1102" w:type="pct"/>
            <w:gridSpan w:val="16"/>
            <w:tcBorders>
              <w:top w:val="nil"/>
              <w:left w:val="nil"/>
              <w:bottom w:val="nil"/>
              <w:right w:val="nil"/>
            </w:tcBorders>
            <w:noWrap/>
            <w:vAlign w:val="center"/>
            <w:hideMark/>
          </w:tcPr>
          <w:p w14:paraId="5574CA81" w14:textId="77777777" w:rsidR="00841E1B" w:rsidRPr="00EE7DEA" w:rsidRDefault="00841E1B" w:rsidP="00AD7BE7">
            <w:pPr>
              <w:spacing w:after="0" w:line="240" w:lineRule="auto"/>
              <w:rPr>
                <w:rFonts w:cs="Arial"/>
                <w:szCs w:val="20"/>
                <w:lang w:eastAsia="es-MX"/>
              </w:rPr>
            </w:pPr>
          </w:p>
        </w:tc>
        <w:tc>
          <w:tcPr>
            <w:tcW w:w="201" w:type="pct"/>
            <w:gridSpan w:val="2"/>
            <w:tcBorders>
              <w:top w:val="nil"/>
              <w:left w:val="nil"/>
              <w:bottom w:val="nil"/>
              <w:right w:val="nil"/>
            </w:tcBorders>
            <w:noWrap/>
            <w:vAlign w:val="center"/>
            <w:hideMark/>
          </w:tcPr>
          <w:p w14:paraId="7C898F6D" w14:textId="77777777" w:rsidR="00841E1B" w:rsidRPr="00EE7DEA" w:rsidRDefault="00841E1B" w:rsidP="00AD7BE7">
            <w:pPr>
              <w:spacing w:after="0" w:line="240" w:lineRule="auto"/>
              <w:rPr>
                <w:rFonts w:cs="Arial"/>
                <w:szCs w:val="20"/>
                <w:lang w:eastAsia="es-MX"/>
              </w:rPr>
            </w:pPr>
          </w:p>
        </w:tc>
        <w:tc>
          <w:tcPr>
            <w:tcW w:w="282" w:type="pct"/>
            <w:gridSpan w:val="4"/>
            <w:tcBorders>
              <w:top w:val="nil"/>
              <w:left w:val="nil"/>
              <w:bottom w:val="nil"/>
              <w:right w:val="nil"/>
            </w:tcBorders>
            <w:noWrap/>
            <w:vAlign w:val="center"/>
            <w:hideMark/>
          </w:tcPr>
          <w:p w14:paraId="44503D43" w14:textId="77777777" w:rsidR="00841E1B" w:rsidRPr="00EE7DEA" w:rsidRDefault="00841E1B" w:rsidP="00AD7BE7">
            <w:pPr>
              <w:spacing w:after="0" w:line="240" w:lineRule="auto"/>
              <w:rPr>
                <w:rFonts w:cs="Arial"/>
                <w:szCs w:val="20"/>
                <w:lang w:eastAsia="es-MX"/>
              </w:rPr>
            </w:pPr>
          </w:p>
        </w:tc>
        <w:tc>
          <w:tcPr>
            <w:tcW w:w="243" w:type="pct"/>
            <w:gridSpan w:val="3"/>
            <w:tcBorders>
              <w:top w:val="nil"/>
              <w:left w:val="nil"/>
              <w:bottom w:val="nil"/>
              <w:right w:val="nil"/>
            </w:tcBorders>
            <w:noWrap/>
            <w:vAlign w:val="center"/>
            <w:hideMark/>
          </w:tcPr>
          <w:p w14:paraId="554B0622" w14:textId="77777777" w:rsidR="00841E1B" w:rsidRPr="00EE7DEA" w:rsidRDefault="00841E1B" w:rsidP="00AD7BE7">
            <w:pPr>
              <w:spacing w:after="0" w:line="240" w:lineRule="auto"/>
              <w:rPr>
                <w:rFonts w:cs="Arial"/>
                <w:szCs w:val="20"/>
                <w:lang w:eastAsia="es-MX"/>
              </w:rPr>
            </w:pPr>
          </w:p>
        </w:tc>
        <w:tc>
          <w:tcPr>
            <w:tcW w:w="254" w:type="pct"/>
            <w:gridSpan w:val="4"/>
            <w:tcBorders>
              <w:top w:val="nil"/>
              <w:left w:val="nil"/>
              <w:bottom w:val="nil"/>
              <w:right w:val="single" w:sz="4" w:space="0" w:color="BFBFBF" w:themeColor="background1" w:themeShade="BF"/>
            </w:tcBorders>
            <w:noWrap/>
            <w:vAlign w:val="center"/>
            <w:hideMark/>
          </w:tcPr>
          <w:p w14:paraId="3A373B8A" w14:textId="77777777" w:rsidR="00841E1B" w:rsidRPr="00EE7DEA" w:rsidRDefault="00841E1B" w:rsidP="00AD7BE7">
            <w:pPr>
              <w:spacing w:after="0" w:line="240" w:lineRule="auto"/>
              <w:rPr>
                <w:rFonts w:cs="Arial"/>
                <w:color w:val="000000"/>
                <w:szCs w:val="20"/>
                <w:lang w:eastAsia="es-MX"/>
              </w:rPr>
            </w:pPr>
            <w:r w:rsidRPr="00EE7DEA">
              <w:rPr>
                <w:rFonts w:cs="Arial"/>
                <w:color w:val="000000"/>
                <w:szCs w:val="20"/>
                <w:lang w:eastAsia="es-MX"/>
              </w:rPr>
              <w:t> </w:t>
            </w:r>
          </w:p>
        </w:tc>
      </w:tr>
      <w:tr w:rsidR="00841E1B" w:rsidRPr="00EE7DEA" w14:paraId="7F421F33" w14:textId="77777777" w:rsidTr="005501C2">
        <w:tblPrEx>
          <w:tblLook w:val="04A0" w:firstRow="1" w:lastRow="0" w:firstColumn="1" w:lastColumn="0" w:noHBand="0" w:noVBand="1"/>
        </w:tblPrEx>
        <w:trPr>
          <w:gridBefore w:val="1"/>
          <w:trHeight w:val="254"/>
        </w:trPr>
        <w:tc>
          <w:tcPr>
            <w:tcW w:w="944" w:type="pct"/>
            <w:gridSpan w:val="16"/>
            <w:tcBorders>
              <w:top w:val="nil"/>
              <w:left w:val="single" w:sz="4" w:space="0" w:color="BFBFBF" w:themeColor="background1" w:themeShade="BF"/>
              <w:bottom w:val="nil"/>
              <w:right w:val="nil"/>
            </w:tcBorders>
            <w:shd w:val="clear" w:color="auto" w:fill="D9D9D9" w:themeFill="background1" w:themeFillShade="D9"/>
            <w:noWrap/>
            <w:vAlign w:val="center"/>
            <w:hideMark/>
          </w:tcPr>
          <w:p w14:paraId="71D4FA70" w14:textId="77777777" w:rsidR="00841E1B" w:rsidRPr="00EE7DEA" w:rsidRDefault="00841E1B" w:rsidP="00AD7BE7">
            <w:pPr>
              <w:spacing w:after="0" w:line="240" w:lineRule="auto"/>
              <w:jc w:val="center"/>
              <w:rPr>
                <w:rFonts w:cs="Arial"/>
                <w:b/>
                <w:szCs w:val="20"/>
                <w:lang w:eastAsia="es-MX"/>
              </w:rPr>
            </w:pPr>
            <w:r w:rsidRPr="00EE7DEA">
              <w:rPr>
                <w:rFonts w:cs="Arial"/>
                <w:b/>
                <w:szCs w:val="20"/>
                <w:lang w:eastAsia="es-MX"/>
              </w:rPr>
              <w:t>Argumentación</w:t>
            </w:r>
          </w:p>
        </w:tc>
        <w:tc>
          <w:tcPr>
            <w:tcW w:w="4053" w:type="pct"/>
            <w:gridSpan w:val="59"/>
            <w:tcBorders>
              <w:top w:val="nil"/>
              <w:left w:val="nil"/>
              <w:bottom w:val="nil"/>
              <w:right w:val="single" w:sz="4" w:space="0" w:color="BFBFBF" w:themeColor="background1" w:themeShade="BF"/>
            </w:tcBorders>
            <w:noWrap/>
            <w:vAlign w:val="center"/>
            <w:hideMark/>
          </w:tcPr>
          <w:p w14:paraId="12987EB8" w14:textId="77777777" w:rsidR="00841E1B" w:rsidRPr="00EE7DEA" w:rsidRDefault="00841E1B" w:rsidP="00AD7BE7">
            <w:pPr>
              <w:spacing w:after="0" w:line="240" w:lineRule="auto"/>
              <w:rPr>
                <w:rFonts w:cs="Arial"/>
                <w:color w:val="000000"/>
                <w:szCs w:val="20"/>
                <w:lang w:eastAsia="es-MX"/>
              </w:rPr>
            </w:pPr>
            <w:r w:rsidRPr="00EE7DEA">
              <w:rPr>
                <w:rFonts w:cs="Arial"/>
                <w:color w:val="000000"/>
                <w:szCs w:val="20"/>
                <w:lang w:eastAsia="es-MX"/>
              </w:rPr>
              <w:t>Descripción de la necesidad y ventajas de atender la mejora identificada.</w:t>
            </w:r>
          </w:p>
        </w:tc>
      </w:tr>
      <w:tr w:rsidR="005501C2" w:rsidRPr="00EE7DEA" w14:paraId="1A2953CC" w14:textId="77777777" w:rsidTr="005501C2">
        <w:tblPrEx>
          <w:tblLook w:val="04A0" w:firstRow="1" w:lastRow="0" w:firstColumn="1" w:lastColumn="0" w:noHBand="0" w:noVBand="1"/>
        </w:tblPrEx>
        <w:trPr>
          <w:gridBefore w:val="1"/>
          <w:trHeight w:val="90"/>
        </w:trPr>
        <w:tc>
          <w:tcPr>
            <w:tcW w:w="194" w:type="pct"/>
            <w:gridSpan w:val="3"/>
            <w:tcBorders>
              <w:top w:val="nil"/>
              <w:left w:val="single" w:sz="4" w:space="0" w:color="BFBFBF" w:themeColor="background1" w:themeShade="BF"/>
              <w:bottom w:val="nil"/>
              <w:right w:val="nil"/>
            </w:tcBorders>
            <w:noWrap/>
            <w:vAlign w:val="center"/>
            <w:hideMark/>
          </w:tcPr>
          <w:p w14:paraId="26B3D6DF" w14:textId="77777777" w:rsidR="00841E1B" w:rsidRPr="00EE7DEA" w:rsidRDefault="00841E1B" w:rsidP="00AD7BE7">
            <w:pPr>
              <w:spacing w:after="0" w:line="240" w:lineRule="auto"/>
              <w:rPr>
                <w:rFonts w:cs="Arial"/>
                <w:color w:val="000000"/>
                <w:szCs w:val="20"/>
                <w:lang w:eastAsia="es-MX"/>
              </w:rPr>
            </w:pPr>
            <w:r w:rsidRPr="00EE7DEA">
              <w:rPr>
                <w:rFonts w:cs="Arial"/>
                <w:color w:val="000000"/>
                <w:szCs w:val="20"/>
                <w:lang w:eastAsia="es-MX"/>
              </w:rPr>
              <w:lastRenderedPageBreak/>
              <w:t> </w:t>
            </w:r>
          </w:p>
        </w:tc>
        <w:tc>
          <w:tcPr>
            <w:tcW w:w="248" w:type="pct"/>
            <w:gridSpan w:val="4"/>
            <w:tcBorders>
              <w:top w:val="nil"/>
              <w:left w:val="nil"/>
              <w:bottom w:val="nil"/>
              <w:right w:val="nil"/>
            </w:tcBorders>
            <w:noWrap/>
            <w:vAlign w:val="center"/>
            <w:hideMark/>
          </w:tcPr>
          <w:p w14:paraId="5C46FFDA" w14:textId="77777777" w:rsidR="00841E1B" w:rsidRPr="00EE7DEA" w:rsidRDefault="00841E1B" w:rsidP="00AD7BE7">
            <w:pPr>
              <w:spacing w:after="0" w:line="240" w:lineRule="auto"/>
              <w:rPr>
                <w:rFonts w:cs="Arial"/>
                <w:color w:val="000000"/>
                <w:szCs w:val="20"/>
                <w:lang w:eastAsia="es-MX"/>
              </w:rPr>
            </w:pPr>
          </w:p>
        </w:tc>
        <w:tc>
          <w:tcPr>
            <w:tcW w:w="250" w:type="pct"/>
            <w:gridSpan w:val="5"/>
            <w:tcBorders>
              <w:top w:val="nil"/>
              <w:left w:val="nil"/>
              <w:bottom w:val="nil"/>
              <w:right w:val="nil"/>
            </w:tcBorders>
            <w:noWrap/>
            <w:vAlign w:val="center"/>
            <w:hideMark/>
          </w:tcPr>
          <w:p w14:paraId="2AD23C0B" w14:textId="77777777" w:rsidR="00841E1B" w:rsidRPr="00EE7DEA" w:rsidRDefault="00841E1B" w:rsidP="00AD7BE7">
            <w:pPr>
              <w:spacing w:after="0" w:line="240" w:lineRule="auto"/>
              <w:rPr>
                <w:rFonts w:cs="Arial"/>
                <w:szCs w:val="20"/>
                <w:lang w:eastAsia="es-MX"/>
              </w:rPr>
            </w:pPr>
          </w:p>
        </w:tc>
        <w:tc>
          <w:tcPr>
            <w:tcW w:w="252" w:type="pct"/>
            <w:gridSpan w:val="4"/>
            <w:tcBorders>
              <w:top w:val="nil"/>
              <w:left w:val="nil"/>
              <w:bottom w:val="nil"/>
              <w:right w:val="nil"/>
            </w:tcBorders>
            <w:noWrap/>
            <w:vAlign w:val="center"/>
            <w:hideMark/>
          </w:tcPr>
          <w:p w14:paraId="5E563069" w14:textId="77777777" w:rsidR="00841E1B" w:rsidRPr="00EE7DEA" w:rsidRDefault="00841E1B" w:rsidP="00AD7BE7">
            <w:pPr>
              <w:spacing w:after="0" w:line="240" w:lineRule="auto"/>
              <w:rPr>
                <w:rFonts w:cs="Arial"/>
                <w:szCs w:val="20"/>
                <w:lang w:eastAsia="es-MX"/>
              </w:rPr>
            </w:pPr>
          </w:p>
        </w:tc>
        <w:tc>
          <w:tcPr>
            <w:tcW w:w="187" w:type="pct"/>
            <w:gridSpan w:val="3"/>
            <w:tcBorders>
              <w:top w:val="nil"/>
              <w:left w:val="nil"/>
              <w:bottom w:val="nil"/>
              <w:right w:val="nil"/>
            </w:tcBorders>
            <w:noWrap/>
            <w:vAlign w:val="center"/>
            <w:hideMark/>
          </w:tcPr>
          <w:p w14:paraId="2B8C11C0" w14:textId="77777777" w:rsidR="00841E1B" w:rsidRPr="00EE7DEA" w:rsidRDefault="00841E1B" w:rsidP="00AD7BE7">
            <w:pPr>
              <w:spacing w:after="0" w:line="240" w:lineRule="auto"/>
              <w:rPr>
                <w:rFonts w:cs="Arial"/>
                <w:szCs w:val="20"/>
                <w:lang w:eastAsia="es-MX"/>
              </w:rPr>
            </w:pPr>
          </w:p>
        </w:tc>
        <w:tc>
          <w:tcPr>
            <w:tcW w:w="317" w:type="pct"/>
            <w:gridSpan w:val="6"/>
            <w:tcBorders>
              <w:top w:val="nil"/>
              <w:left w:val="nil"/>
              <w:bottom w:val="nil"/>
              <w:right w:val="nil"/>
            </w:tcBorders>
            <w:noWrap/>
            <w:vAlign w:val="center"/>
            <w:hideMark/>
          </w:tcPr>
          <w:p w14:paraId="3791B1EA" w14:textId="77777777" w:rsidR="00841E1B" w:rsidRPr="00EE7DEA" w:rsidRDefault="00841E1B" w:rsidP="00AD7BE7">
            <w:pPr>
              <w:spacing w:after="0" w:line="240" w:lineRule="auto"/>
              <w:rPr>
                <w:rFonts w:cs="Arial"/>
                <w:szCs w:val="20"/>
                <w:lang w:eastAsia="es-MX"/>
              </w:rPr>
            </w:pPr>
          </w:p>
        </w:tc>
        <w:tc>
          <w:tcPr>
            <w:tcW w:w="317" w:type="pct"/>
            <w:gridSpan w:val="5"/>
            <w:tcBorders>
              <w:top w:val="nil"/>
              <w:left w:val="nil"/>
              <w:bottom w:val="nil"/>
              <w:right w:val="nil"/>
            </w:tcBorders>
            <w:noWrap/>
            <w:vAlign w:val="center"/>
            <w:hideMark/>
          </w:tcPr>
          <w:p w14:paraId="6B633C91" w14:textId="77777777" w:rsidR="00841E1B" w:rsidRPr="00EE7DEA" w:rsidRDefault="00841E1B" w:rsidP="00AD7BE7">
            <w:pPr>
              <w:spacing w:after="0" w:line="240" w:lineRule="auto"/>
              <w:rPr>
                <w:rFonts w:cs="Arial"/>
                <w:szCs w:val="20"/>
                <w:lang w:eastAsia="es-MX"/>
              </w:rPr>
            </w:pPr>
          </w:p>
        </w:tc>
        <w:tc>
          <w:tcPr>
            <w:tcW w:w="317" w:type="pct"/>
            <w:gridSpan w:val="5"/>
            <w:tcBorders>
              <w:top w:val="nil"/>
              <w:left w:val="nil"/>
              <w:bottom w:val="nil"/>
              <w:right w:val="nil"/>
            </w:tcBorders>
            <w:noWrap/>
            <w:vAlign w:val="center"/>
            <w:hideMark/>
          </w:tcPr>
          <w:p w14:paraId="5917695B" w14:textId="77777777" w:rsidR="00841E1B" w:rsidRPr="00EE7DEA" w:rsidRDefault="00841E1B" w:rsidP="00AD7BE7">
            <w:pPr>
              <w:spacing w:after="0" w:line="240" w:lineRule="auto"/>
              <w:rPr>
                <w:rFonts w:cs="Arial"/>
                <w:szCs w:val="20"/>
                <w:lang w:eastAsia="es-MX"/>
              </w:rPr>
            </w:pPr>
          </w:p>
        </w:tc>
        <w:tc>
          <w:tcPr>
            <w:tcW w:w="177" w:type="pct"/>
            <w:gridSpan w:val="2"/>
            <w:tcBorders>
              <w:top w:val="nil"/>
              <w:left w:val="nil"/>
              <w:bottom w:val="nil"/>
              <w:right w:val="nil"/>
            </w:tcBorders>
            <w:noWrap/>
            <w:vAlign w:val="center"/>
            <w:hideMark/>
          </w:tcPr>
          <w:p w14:paraId="7231AA70" w14:textId="77777777" w:rsidR="00841E1B" w:rsidRPr="00EE7DEA" w:rsidRDefault="00841E1B" w:rsidP="00AD7BE7">
            <w:pPr>
              <w:spacing w:after="0" w:line="240" w:lineRule="auto"/>
              <w:rPr>
                <w:rFonts w:cs="Arial"/>
                <w:szCs w:val="20"/>
                <w:lang w:eastAsia="es-MX"/>
              </w:rPr>
            </w:pPr>
          </w:p>
        </w:tc>
        <w:tc>
          <w:tcPr>
            <w:tcW w:w="160" w:type="pct"/>
            <w:gridSpan w:val="2"/>
            <w:tcBorders>
              <w:top w:val="nil"/>
              <w:left w:val="nil"/>
              <w:bottom w:val="nil"/>
              <w:right w:val="nil"/>
            </w:tcBorders>
            <w:noWrap/>
            <w:vAlign w:val="center"/>
            <w:hideMark/>
          </w:tcPr>
          <w:p w14:paraId="7664777B" w14:textId="77777777" w:rsidR="00841E1B" w:rsidRPr="00EE7DEA" w:rsidRDefault="00841E1B" w:rsidP="00AD7BE7">
            <w:pPr>
              <w:spacing w:after="0" w:line="240" w:lineRule="auto"/>
              <w:rPr>
                <w:rFonts w:cs="Arial"/>
                <w:szCs w:val="20"/>
                <w:lang w:eastAsia="es-MX"/>
              </w:rPr>
            </w:pPr>
          </w:p>
        </w:tc>
        <w:tc>
          <w:tcPr>
            <w:tcW w:w="161" w:type="pct"/>
            <w:gridSpan w:val="2"/>
            <w:tcBorders>
              <w:top w:val="nil"/>
              <w:left w:val="nil"/>
              <w:bottom w:val="nil"/>
              <w:right w:val="nil"/>
            </w:tcBorders>
            <w:noWrap/>
            <w:vAlign w:val="center"/>
            <w:hideMark/>
          </w:tcPr>
          <w:p w14:paraId="0748A000" w14:textId="77777777" w:rsidR="00841E1B" w:rsidRPr="00EE7DEA" w:rsidRDefault="00841E1B" w:rsidP="00AD7BE7">
            <w:pPr>
              <w:spacing w:after="0" w:line="240" w:lineRule="auto"/>
              <w:rPr>
                <w:rFonts w:cs="Arial"/>
                <w:szCs w:val="20"/>
                <w:lang w:eastAsia="es-MX"/>
              </w:rPr>
            </w:pPr>
          </w:p>
        </w:tc>
        <w:tc>
          <w:tcPr>
            <w:tcW w:w="174" w:type="pct"/>
            <w:gridSpan w:val="2"/>
            <w:tcBorders>
              <w:top w:val="nil"/>
              <w:left w:val="nil"/>
              <w:bottom w:val="nil"/>
              <w:right w:val="nil"/>
            </w:tcBorders>
            <w:noWrap/>
            <w:vAlign w:val="center"/>
            <w:hideMark/>
          </w:tcPr>
          <w:p w14:paraId="082ECC49" w14:textId="77777777" w:rsidR="00841E1B" w:rsidRPr="00EE7DEA" w:rsidRDefault="00841E1B" w:rsidP="00AD7BE7">
            <w:pPr>
              <w:spacing w:after="0" w:line="240" w:lineRule="auto"/>
              <w:rPr>
                <w:rFonts w:cs="Arial"/>
                <w:szCs w:val="20"/>
                <w:lang w:eastAsia="es-MX"/>
              </w:rPr>
            </w:pPr>
          </w:p>
        </w:tc>
        <w:tc>
          <w:tcPr>
            <w:tcW w:w="161" w:type="pct"/>
            <w:gridSpan w:val="3"/>
            <w:tcBorders>
              <w:top w:val="nil"/>
              <w:left w:val="nil"/>
              <w:bottom w:val="nil"/>
              <w:right w:val="nil"/>
            </w:tcBorders>
            <w:noWrap/>
            <w:vAlign w:val="center"/>
            <w:hideMark/>
          </w:tcPr>
          <w:p w14:paraId="065FCD69" w14:textId="77777777" w:rsidR="00841E1B" w:rsidRPr="00EE7DEA" w:rsidRDefault="00841E1B" w:rsidP="00AD7BE7">
            <w:pPr>
              <w:spacing w:after="0" w:line="240" w:lineRule="auto"/>
              <w:rPr>
                <w:rFonts w:cs="Arial"/>
                <w:szCs w:val="20"/>
                <w:lang w:eastAsia="es-MX"/>
              </w:rPr>
            </w:pPr>
          </w:p>
        </w:tc>
        <w:tc>
          <w:tcPr>
            <w:tcW w:w="1102" w:type="pct"/>
            <w:gridSpan w:val="16"/>
            <w:tcBorders>
              <w:top w:val="nil"/>
              <w:left w:val="nil"/>
              <w:bottom w:val="nil"/>
              <w:right w:val="nil"/>
            </w:tcBorders>
            <w:noWrap/>
            <w:vAlign w:val="center"/>
            <w:hideMark/>
          </w:tcPr>
          <w:p w14:paraId="2457F429" w14:textId="77777777" w:rsidR="00841E1B" w:rsidRPr="00EE7DEA" w:rsidRDefault="00841E1B" w:rsidP="00AD7BE7">
            <w:pPr>
              <w:spacing w:after="0" w:line="240" w:lineRule="auto"/>
              <w:rPr>
                <w:rFonts w:cs="Arial"/>
                <w:szCs w:val="20"/>
                <w:lang w:eastAsia="es-MX"/>
              </w:rPr>
            </w:pPr>
          </w:p>
        </w:tc>
        <w:tc>
          <w:tcPr>
            <w:tcW w:w="201" w:type="pct"/>
            <w:gridSpan w:val="2"/>
            <w:tcBorders>
              <w:top w:val="nil"/>
              <w:left w:val="nil"/>
              <w:bottom w:val="nil"/>
              <w:right w:val="nil"/>
            </w:tcBorders>
            <w:noWrap/>
            <w:vAlign w:val="center"/>
            <w:hideMark/>
          </w:tcPr>
          <w:p w14:paraId="5D3E9984" w14:textId="77777777" w:rsidR="00841E1B" w:rsidRPr="00EE7DEA" w:rsidRDefault="00841E1B" w:rsidP="00AD7BE7">
            <w:pPr>
              <w:spacing w:after="0" w:line="240" w:lineRule="auto"/>
              <w:rPr>
                <w:rFonts w:cs="Arial"/>
                <w:szCs w:val="20"/>
                <w:lang w:eastAsia="es-MX"/>
              </w:rPr>
            </w:pPr>
          </w:p>
        </w:tc>
        <w:tc>
          <w:tcPr>
            <w:tcW w:w="282" w:type="pct"/>
            <w:gridSpan w:val="4"/>
            <w:tcBorders>
              <w:top w:val="nil"/>
              <w:left w:val="nil"/>
              <w:bottom w:val="nil"/>
              <w:right w:val="nil"/>
            </w:tcBorders>
            <w:noWrap/>
            <w:vAlign w:val="center"/>
            <w:hideMark/>
          </w:tcPr>
          <w:p w14:paraId="459447E0" w14:textId="77777777" w:rsidR="00841E1B" w:rsidRPr="00EE7DEA" w:rsidRDefault="00841E1B" w:rsidP="00AD7BE7">
            <w:pPr>
              <w:spacing w:after="0" w:line="240" w:lineRule="auto"/>
              <w:rPr>
                <w:rFonts w:cs="Arial"/>
                <w:szCs w:val="20"/>
                <w:lang w:eastAsia="es-MX"/>
              </w:rPr>
            </w:pPr>
          </w:p>
        </w:tc>
        <w:tc>
          <w:tcPr>
            <w:tcW w:w="243" w:type="pct"/>
            <w:gridSpan w:val="3"/>
            <w:tcBorders>
              <w:top w:val="nil"/>
              <w:left w:val="nil"/>
              <w:bottom w:val="nil"/>
              <w:right w:val="nil"/>
            </w:tcBorders>
            <w:noWrap/>
            <w:vAlign w:val="center"/>
            <w:hideMark/>
          </w:tcPr>
          <w:p w14:paraId="64963DEE" w14:textId="77777777" w:rsidR="00841E1B" w:rsidRPr="00EE7DEA" w:rsidRDefault="00841E1B" w:rsidP="00AD7BE7">
            <w:pPr>
              <w:spacing w:after="0" w:line="240" w:lineRule="auto"/>
              <w:rPr>
                <w:rFonts w:cs="Arial"/>
                <w:szCs w:val="20"/>
                <w:lang w:eastAsia="es-MX"/>
              </w:rPr>
            </w:pPr>
          </w:p>
        </w:tc>
        <w:tc>
          <w:tcPr>
            <w:tcW w:w="254" w:type="pct"/>
            <w:gridSpan w:val="4"/>
            <w:tcBorders>
              <w:top w:val="nil"/>
              <w:left w:val="nil"/>
              <w:bottom w:val="nil"/>
              <w:right w:val="single" w:sz="4" w:space="0" w:color="BFBFBF" w:themeColor="background1" w:themeShade="BF"/>
            </w:tcBorders>
            <w:noWrap/>
            <w:vAlign w:val="center"/>
            <w:hideMark/>
          </w:tcPr>
          <w:p w14:paraId="72D2C054" w14:textId="77777777" w:rsidR="00841E1B" w:rsidRPr="00EE7DEA" w:rsidRDefault="00841E1B" w:rsidP="00AD7BE7">
            <w:pPr>
              <w:spacing w:after="0" w:line="240" w:lineRule="auto"/>
              <w:rPr>
                <w:rFonts w:cs="Arial"/>
                <w:color w:val="000000"/>
                <w:szCs w:val="20"/>
                <w:lang w:eastAsia="es-MX"/>
              </w:rPr>
            </w:pPr>
            <w:r w:rsidRPr="00EE7DEA">
              <w:rPr>
                <w:rFonts w:cs="Arial"/>
                <w:color w:val="000000"/>
                <w:szCs w:val="20"/>
                <w:lang w:eastAsia="es-MX"/>
              </w:rPr>
              <w:t> </w:t>
            </w:r>
          </w:p>
        </w:tc>
      </w:tr>
      <w:tr w:rsidR="00841E1B" w:rsidRPr="00EE7DEA" w14:paraId="3DC37549" w14:textId="77777777" w:rsidTr="005501C2">
        <w:tblPrEx>
          <w:tblLook w:val="04A0" w:firstRow="1" w:lastRow="0" w:firstColumn="1" w:lastColumn="0" w:noHBand="0" w:noVBand="1"/>
        </w:tblPrEx>
        <w:trPr>
          <w:gridBefore w:val="1"/>
          <w:trHeight w:val="278"/>
        </w:trPr>
        <w:tc>
          <w:tcPr>
            <w:tcW w:w="944" w:type="pct"/>
            <w:gridSpan w:val="16"/>
            <w:tcBorders>
              <w:top w:val="nil"/>
              <w:left w:val="single" w:sz="4" w:space="0" w:color="BFBFBF" w:themeColor="background1" w:themeShade="BF"/>
              <w:bottom w:val="single" w:sz="4" w:space="0" w:color="BFBFBF" w:themeColor="background1" w:themeShade="BF"/>
              <w:right w:val="nil"/>
            </w:tcBorders>
            <w:shd w:val="clear" w:color="auto" w:fill="D9D9D9" w:themeFill="background1" w:themeFillShade="D9"/>
            <w:noWrap/>
            <w:vAlign w:val="center"/>
            <w:hideMark/>
          </w:tcPr>
          <w:p w14:paraId="3E80878F" w14:textId="77777777" w:rsidR="00841E1B" w:rsidRPr="00EE7DEA" w:rsidRDefault="00841E1B" w:rsidP="00AD7BE7">
            <w:pPr>
              <w:spacing w:after="0" w:line="240" w:lineRule="auto"/>
              <w:jc w:val="center"/>
              <w:rPr>
                <w:rFonts w:cs="Arial"/>
                <w:b/>
                <w:szCs w:val="20"/>
                <w:lang w:eastAsia="es-MX"/>
              </w:rPr>
            </w:pPr>
            <w:r w:rsidRPr="00EE7DEA">
              <w:rPr>
                <w:rFonts w:cs="Arial"/>
                <w:b/>
                <w:szCs w:val="20"/>
                <w:lang w:eastAsia="es-MX"/>
              </w:rPr>
              <w:t>Propuesta</w:t>
            </w:r>
          </w:p>
        </w:tc>
        <w:tc>
          <w:tcPr>
            <w:tcW w:w="4053" w:type="pct"/>
            <w:gridSpan w:val="59"/>
            <w:tcBorders>
              <w:top w:val="nil"/>
              <w:left w:val="nil"/>
              <w:bottom w:val="single" w:sz="4" w:space="0" w:color="BFBFBF" w:themeColor="background1" w:themeShade="BF"/>
              <w:right w:val="single" w:sz="4" w:space="0" w:color="BFBFBF" w:themeColor="background1" w:themeShade="BF"/>
            </w:tcBorders>
            <w:vAlign w:val="center"/>
            <w:hideMark/>
          </w:tcPr>
          <w:p w14:paraId="63DD599B" w14:textId="77777777" w:rsidR="00841E1B" w:rsidRPr="00EE7DEA" w:rsidRDefault="00841E1B" w:rsidP="00AD7BE7">
            <w:pPr>
              <w:spacing w:after="0" w:line="240" w:lineRule="auto"/>
              <w:rPr>
                <w:rFonts w:cs="Arial"/>
                <w:color w:val="000000"/>
                <w:szCs w:val="20"/>
                <w:lang w:eastAsia="es-MX"/>
              </w:rPr>
            </w:pPr>
            <w:r w:rsidRPr="00EE7DEA">
              <w:rPr>
                <w:rFonts w:cs="Arial"/>
                <w:color w:val="000000"/>
                <w:szCs w:val="20"/>
                <w:lang w:eastAsia="es-MX"/>
              </w:rPr>
              <w:t>Propuesta y/o recomendaciones que permitan el cumplimiento y/o la mejora del mecanismo de entrega.</w:t>
            </w:r>
          </w:p>
        </w:tc>
      </w:tr>
      <w:tr w:rsidR="00600906" w:rsidRPr="00600906" w14:paraId="12CC2C00" w14:textId="77777777" w:rsidTr="00600906">
        <w:tblPrEx>
          <w:tblLook w:val="04A0" w:firstRow="1" w:lastRow="0" w:firstColumn="1" w:lastColumn="0" w:noHBand="0" w:noVBand="1"/>
        </w:tblPrEx>
        <w:trPr>
          <w:gridBefore w:val="1"/>
          <w:trHeight w:val="442"/>
        </w:trPr>
        <w:tc>
          <w:tcPr>
            <w:tcW w:w="4997" w:type="pct"/>
            <w:gridSpan w:val="7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0E775387" w14:textId="77777777" w:rsidR="00841E1B" w:rsidRPr="00600906" w:rsidRDefault="00841E1B" w:rsidP="00600906">
            <w:pPr>
              <w:spacing w:after="0" w:line="240" w:lineRule="auto"/>
              <w:jc w:val="center"/>
              <w:rPr>
                <w:rFonts w:eastAsia="Times New Roman"/>
                <w:b/>
                <w:bCs/>
                <w:color w:val="FFFFFF" w:themeColor="background1"/>
                <w:lang w:eastAsia="es-MX"/>
              </w:rPr>
            </w:pPr>
            <w:r w:rsidRPr="00600906">
              <w:rPr>
                <w:b/>
                <w:bCs/>
                <w:color w:val="FFFFFF" w:themeColor="background1"/>
              </w:rPr>
              <w:br w:type="page"/>
            </w:r>
            <w:bookmarkStart w:id="72" w:name="_Toc215574583"/>
            <w:r w:rsidRPr="00600906">
              <w:rPr>
                <w:b/>
                <w:bCs/>
                <w:color w:val="FFFFFF" w:themeColor="background1"/>
              </w:rPr>
              <w:t>Anexo 7. Procedimiento de actualización de la población atendida</w:t>
            </w:r>
            <w:bookmarkEnd w:id="72"/>
          </w:p>
        </w:tc>
      </w:tr>
      <w:tr w:rsidR="00841E1B" w:rsidRPr="00EE7DEA" w14:paraId="25B3BA80" w14:textId="77777777" w:rsidTr="005501C2">
        <w:tblPrEx>
          <w:tblLook w:val="04A0" w:firstRow="1" w:lastRow="0" w:firstColumn="1" w:lastColumn="0" w:noHBand="0" w:noVBand="1"/>
        </w:tblPrEx>
        <w:trPr>
          <w:gridBefore w:val="1"/>
          <w:trHeight w:val="294"/>
        </w:trPr>
        <w:tc>
          <w:tcPr>
            <w:tcW w:w="4997" w:type="pct"/>
            <w:gridSpan w:val="7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3DC0BA31" w14:textId="77777777" w:rsidR="00841E1B" w:rsidRPr="00EE7DEA" w:rsidRDefault="00841E1B" w:rsidP="00AD7BE7">
            <w:pPr>
              <w:spacing w:after="0" w:line="240" w:lineRule="auto"/>
              <w:jc w:val="center"/>
              <w:rPr>
                <w:rFonts w:eastAsia="Times New Roman" w:cs="Arial"/>
                <w:b/>
                <w:bCs/>
                <w:color w:val="FFFFFF"/>
                <w:szCs w:val="20"/>
                <w:lang w:eastAsia="es-MX"/>
              </w:rPr>
            </w:pPr>
            <w:r w:rsidRPr="00EE7DEA">
              <w:rPr>
                <w:rFonts w:eastAsia="Times New Roman" w:cs="Arial"/>
                <w:b/>
                <w:bCs/>
                <w:color w:val="FFFFFF"/>
                <w:szCs w:val="20"/>
                <w:lang w:eastAsia="es-MX"/>
              </w:rPr>
              <w:t>Procedimiento documentado</w:t>
            </w:r>
          </w:p>
        </w:tc>
      </w:tr>
      <w:tr w:rsidR="00841E1B" w:rsidRPr="00EE7DEA" w14:paraId="6155F524" w14:textId="77777777" w:rsidTr="005501C2">
        <w:tblPrEx>
          <w:tblLook w:val="04A0" w:firstRow="1" w:lastRow="0" w:firstColumn="1" w:lastColumn="0" w:noHBand="0" w:noVBand="1"/>
        </w:tblPrEx>
        <w:trPr>
          <w:gridBefore w:val="1"/>
          <w:trHeight w:val="483"/>
        </w:trPr>
        <w:tc>
          <w:tcPr>
            <w:tcW w:w="90" w:type="pct"/>
            <w:tcBorders>
              <w:top w:val="single" w:sz="4" w:space="0" w:color="BFBFBF" w:themeColor="background1" w:themeShade="BF"/>
              <w:left w:val="single" w:sz="4" w:space="0" w:color="BFBFBF" w:themeColor="background1" w:themeShade="BF"/>
              <w:bottom w:val="nil"/>
              <w:right w:val="nil"/>
            </w:tcBorders>
            <w:noWrap/>
            <w:vAlign w:val="center"/>
            <w:hideMark/>
          </w:tcPr>
          <w:p w14:paraId="7B068C06"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c>
          <w:tcPr>
            <w:tcW w:w="4907" w:type="pct"/>
            <w:gridSpan w:val="74"/>
            <w:tcBorders>
              <w:top w:val="single" w:sz="4" w:space="0" w:color="BFBFBF" w:themeColor="background1" w:themeShade="BF"/>
              <w:left w:val="nil"/>
              <w:bottom w:val="nil"/>
              <w:right w:val="single" w:sz="4" w:space="0" w:color="BFBFBF" w:themeColor="background1" w:themeShade="BF"/>
            </w:tcBorders>
            <w:vAlign w:val="center"/>
            <w:hideMark/>
          </w:tcPr>
          <w:p w14:paraId="4536C5FB"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1. ¿El programa cuenta con un procedimiento documentado y normado para la integración, actualización y depuración de la población atendida?</w:t>
            </w:r>
          </w:p>
        </w:tc>
      </w:tr>
      <w:tr w:rsidR="005501C2" w:rsidRPr="00EE7DEA" w14:paraId="15BFD73F" w14:textId="77777777" w:rsidTr="005501C2">
        <w:tblPrEx>
          <w:tblLook w:val="04A0" w:firstRow="1" w:lastRow="0" w:firstColumn="1" w:lastColumn="0" w:noHBand="0" w:noVBand="1"/>
        </w:tblPrEx>
        <w:trPr>
          <w:gridBefore w:val="1"/>
          <w:trHeight w:val="271"/>
        </w:trPr>
        <w:tc>
          <w:tcPr>
            <w:tcW w:w="90" w:type="pct"/>
            <w:tcBorders>
              <w:top w:val="nil"/>
              <w:left w:val="single" w:sz="4" w:space="0" w:color="BFBFBF" w:themeColor="background1" w:themeShade="BF"/>
              <w:bottom w:val="nil"/>
              <w:right w:val="nil"/>
            </w:tcBorders>
            <w:noWrap/>
            <w:vAlign w:val="center"/>
            <w:hideMark/>
          </w:tcPr>
          <w:p w14:paraId="39AA4071"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c>
          <w:tcPr>
            <w:tcW w:w="262" w:type="pct"/>
            <w:gridSpan w:val="5"/>
            <w:tcBorders>
              <w:top w:val="nil"/>
              <w:left w:val="nil"/>
              <w:bottom w:val="nil"/>
              <w:right w:val="nil"/>
            </w:tcBorders>
            <w:noWrap/>
            <w:vAlign w:val="center"/>
            <w:hideMark/>
          </w:tcPr>
          <w:p w14:paraId="53770B23" w14:textId="77777777" w:rsidR="00841E1B" w:rsidRPr="00EE7DEA" w:rsidRDefault="00841E1B" w:rsidP="00AD7BE7">
            <w:pPr>
              <w:spacing w:after="0" w:line="240" w:lineRule="auto"/>
              <w:rPr>
                <w:rFonts w:eastAsia="Times New Roman" w:cs="Arial"/>
                <w:color w:val="000000"/>
                <w:szCs w:val="20"/>
                <w:lang w:eastAsia="es-MX"/>
              </w:rPr>
            </w:pPr>
          </w:p>
        </w:tc>
        <w:tc>
          <w:tcPr>
            <w:tcW w:w="248" w:type="pct"/>
            <w:gridSpan w:val="4"/>
            <w:tcBorders>
              <w:top w:val="nil"/>
              <w:left w:val="nil"/>
              <w:bottom w:val="nil"/>
              <w:right w:val="nil"/>
            </w:tcBorders>
            <w:noWrap/>
            <w:vAlign w:val="center"/>
            <w:hideMark/>
          </w:tcPr>
          <w:p w14:paraId="18F3209F" w14:textId="77777777" w:rsidR="00841E1B" w:rsidRPr="00EE7DEA" w:rsidRDefault="00841E1B" w:rsidP="00AD7BE7">
            <w:pPr>
              <w:spacing w:after="0" w:line="240" w:lineRule="auto"/>
              <w:rPr>
                <w:rFonts w:eastAsia="Times New Roman" w:cs="Arial"/>
                <w:szCs w:val="20"/>
                <w:lang w:eastAsia="es-MX"/>
              </w:rPr>
            </w:pPr>
          </w:p>
        </w:tc>
        <w:tc>
          <w:tcPr>
            <w:tcW w:w="250" w:type="pct"/>
            <w:gridSpan w:val="4"/>
            <w:tcBorders>
              <w:top w:val="nil"/>
              <w:left w:val="nil"/>
              <w:bottom w:val="nil"/>
              <w:right w:val="nil"/>
            </w:tcBorders>
            <w:noWrap/>
            <w:vAlign w:val="center"/>
            <w:hideMark/>
          </w:tcPr>
          <w:p w14:paraId="4237449C" w14:textId="77777777" w:rsidR="00841E1B" w:rsidRPr="00EE7DEA" w:rsidRDefault="00841E1B" w:rsidP="00AD7BE7">
            <w:pPr>
              <w:spacing w:after="0" w:line="240" w:lineRule="auto"/>
              <w:rPr>
                <w:rFonts w:eastAsia="Times New Roman" w:cs="Arial"/>
                <w:szCs w:val="20"/>
                <w:lang w:eastAsia="es-MX"/>
              </w:rPr>
            </w:pPr>
          </w:p>
        </w:tc>
        <w:tc>
          <w:tcPr>
            <w:tcW w:w="93" w:type="pct"/>
            <w:gridSpan w:val="2"/>
            <w:tcBorders>
              <w:top w:val="nil"/>
              <w:left w:val="nil"/>
              <w:bottom w:val="nil"/>
              <w:right w:val="nil"/>
            </w:tcBorders>
            <w:noWrap/>
            <w:vAlign w:val="center"/>
            <w:hideMark/>
          </w:tcPr>
          <w:p w14:paraId="5D4FEE23" w14:textId="77777777" w:rsidR="00841E1B" w:rsidRPr="00EE7DEA" w:rsidRDefault="00841E1B" w:rsidP="00AD7BE7">
            <w:pPr>
              <w:spacing w:after="0" w:line="240" w:lineRule="auto"/>
              <w:rPr>
                <w:rFonts w:eastAsia="Times New Roman" w:cs="Arial"/>
                <w:szCs w:val="20"/>
                <w:lang w:eastAsia="es-MX"/>
              </w:rPr>
            </w:pPr>
          </w:p>
        </w:tc>
        <w:tc>
          <w:tcPr>
            <w:tcW w:w="266" w:type="pct"/>
            <w:gridSpan w:val="4"/>
            <w:tcBorders>
              <w:top w:val="nil"/>
              <w:left w:val="nil"/>
              <w:bottom w:val="nil"/>
              <w:right w:val="nil"/>
            </w:tcBorders>
            <w:noWrap/>
            <w:vAlign w:val="center"/>
            <w:hideMark/>
          </w:tcPr>
          <w:p w14:paraId="5E6F89E8" w14:textId="77777777" w:rsidR="00841E1B" w:rsidRPr="00EE7DEA" w:rsidRDefault="00841E1B" w:rsidP="00AD7BE7">
            <w:pPr>
              <w:spacing w:after="0" w:line="240" w:lineRule="auto"/>
              <w:rPr>
                <w:rFonts w:eastAsia="Times New Roman" w:cs="Arial"/>
                <w:szCs w:val="20"/>
                <w:lang w:eastAsia="es-MX"/>
              </w:rPr>
            </w:pPr>
          </w:p>
        </w:tc>
        <w:tc>
          <w:tcPr>
            <w:tcW w:w="158" w:type="pct"/>
            <w:gridSpan w:val="3"/>
            <w:tcBorders>
              <w:top w:val="nil"/>
              <w:left w:val="nil"/>
              <w:bottom w:val="nil"/>
              <w:right w:val="nil"/>
            </w:tcBorders>
            <w:noWrap/>
            <w:vAlign w:val="center"/>
            <w:hideMark/>
          </w:tcPr>
          <w:p w14:paraId="780A7746" w14:textId="77777777" w:rsidR="00841E1B" w:rsidRPr="00EE7DEA" w:rsidRDefault="00841E1B" w:rsidP="00AD7BE7">
            <w:pPr>
              <w:spacing w:after="0" w:line="240" w:lineRule="auto"/>
              <w:rPr>
                <w:rFonts w:eastAsia="Times New Roman" w:cs="Arial"/>
                <w:szCs w:val="20"/>
                <w:lang w:eastAsia="es-MX"/>
              </w:rPr>
            </w:pPr>
          </w:p>
        </w:tc>
        <w:tc>
          <w:tcPr>
            <w:tcW w:w="238" w:type="pct"/>
            <w:gridSpan w:val="5"/>
            <w:tcBorders>
              <w:top w:val="nil"/>
              <w:left w:val="nil"/>
              <w:bottom w:val="nil"/>
              <w:right w:val="nil"/>
            </w:tcBorders>
            <w:noWrap/>
            <w:vAlign w:val="center"/>
            <w:hideMark/>
          </w:tcPr>
          <w:p w14:paraId="448EAB25" w14:textId="77777777" w:rsidR="00841E1B" w:rsidRPr="00EE7DEA" w:rsidRDefault="00841E1B" w:rsidP="00AD7BE7">
            <w:pPr>
              <w:spacing w:after="0" w:line="240" w:lineRule="auto"/>
              <w:rPr>
                <w:rFonts w:eastAsia="Times New Roman" w:cs="Arial"/>
                <w:szCs w:val="20"/>
                <w:lang w:eastAsia="es-MX"/>
              </w:rPr>
            </w:pPr>
          </w:p>
        </w:tc>
        <w:tc>
          <w:tcPr>
            <w:tcW w:w="79" w:type="pct"/>
            <w:tcBorders>
              <w:top w:val="nil"/>
              <w:left w:val="nil"/>
              <w:bottom w:val="nil"/>
              <w:right w:val="nil"/>
            </w:tcBorders>
            <w:noWrap/>
            <w:vAlign w:val="center"/>
            <w:hideMark/>
          </w:tcPr>
          <w:p w14:paraId="304887E1" w14:textId="77777777" w:rsidR="00841E1B" w:rsidRPr="00EE7DEA" w:rsidRDefault="00841E1B" w:rsidP="00AD7BE7">
            <w:pPr>
              <w:spacing w:after="0" w:line="240" w:lineRule="auto"/>
              <w:rPr>
                <w:rFonts w:eastAsia="Times New Roman" w:cs="Arial"/>
                <w:szCs w:val="20"/>
                <w:lang w:eastAsia="es-MX"/>
              </w:rPr>
            </w:pPr>
          </w:p>
        </w:tc>
        <w:tc>
          <w:tcPr>
            <w:tcW w:w="1345" w:type="pct"/>
            <w:gridSpan w:val="19"/>
            <w:tcBorders>
              <w:top w:val="nil"/>
              <w:left w:val="nil"/>
              <w:bottom w:val="nil"/>
              <w:right w:val="nil"/>
            </w:tcBorders>
            <w:noWrap/>
            <w:vAlign w:val="center"/>
            <w:hideMark/>
          </w:tcPr>
          <w:p w14:paraId="6991899E" w14:textId="77777777" w:rsidR="00841E1B" w:rsidRPr="00EE7DEA" w:rsidRDefault="00841E1B" w:rsidP="00AD7BE7">
            <w:pPr>
              <w:spacing w:after="0" w:line="240" w:lineRule="auto"/>
              <w:rPr>
                <w:rFonts w:eastAsia="Times New Roman" w:cs="Arial"/>
                <w:szCs w:val="20"/>
                <w:lang w:eastAsia="es-MX"/>
              </w:rPr>
            </w:pPr>
          </w:p>
        </w:tc>
        <w:tc>
          <w:tcPr>
            <w:tcW w:w="147" w:type="pct"/>
            <w:gridSpan w:val="2"/>
            <w:tcBorders>
              <w:top w:val="nil"/>
              <w:left w:val="nil"/>
              <w:bottom w:val="nil"/>
              <w:right w:val="nil"/>
            </w:tcBorders>
            <w:noWrap/>
            <w:vAlign w:val="center"/>
            <w:hideMark/>
          </w:tcPr>
          <w:p w14:paraId="0F596C29" w14:textId="77777777" w:rsidR="00841E1B" w:rsidRPr="00EE7DEA" w:rsidRDefault="00841E1B" w:rsidP="00AD7BE7">
            <w:pPr>
              <w:spacing w:after="0" w:line="240" w:lineRule="auto"/>
              <w:rPr>
                <w:rFonts w:eastAsia="Times New Roman" w:cs="Arial"/>
                <w:szCs w:val="20"/>
                <w:lang w:eastAsia="es-MX"/>
              </w:rPr>
            </w:pPr>
          </w:p>
        </w:tc>
        <w:tc>
          <w:tcPr>
            <w:tcW w:w="1652" w:type="pct"/>
            <w:gridSpan w:val="23"/>
            <w:tcBorders>
              <w:top w:val="nil"/>
              <w:left w:val="nil"/>
              <w:bottom w:val="nil"/>
              <w:right w:val="nil"/>
            </w:tcBorders>
            <w:noWrap/>
            <w:vAlign w:val="center"/>
            <w:hideMark/>
          </w:tcPr>
          <w:p w14:paraId="74971ABC" w14:textId="77777777" w:rsidR="00841E1B" w:rsidRPr="00EE7DEA" w:rsidRDefault="00841E1B" w:rsidP="00AD7BE7">
            <w:pPr>
              <w:spacing w:after="0" w:line="240" w:lineRule="auto"/>
              <w:jc w:val="center"/>
              <w:rPr>
                <w:rFonts w:eastAsia="Times New Roman" w:cs="Arial"/>
                <w:i/>
                <w:iCs/>
                <w:color w:val="000000"/>
                <w:szCs w:val="20"/>
                <w:lang w:eastAsia="es-MX"/>
              </w:rPr>
            </w:pPr>
            <w:r w:rsidRPr="00EE7DEA">
              <w:rPr>
                <w:rFonts w:eastAsia="Times New Roman" w:cs="Arial"/>
                <w:i/>
                <w:iCs/>
                <w:color w:val="000000"/>
                <w:szCs w:val="20"/>
                <w:lang w:eastAsia="es-MX"/>
              </w:rPr>
              <w:t>Indicar el nombre del documento</w:t>
            </w:r>
          </w:p>
        </w:tc>
        <w:tc>
          <w:tcPr>
            <w:tcW w:w="168" w:type="pct"/>
            <w:gridSpan w:val="2"/>
            <w:tcBorders>
              <w:top w:val="nil"/>
              <w:left w:val="nil"/>
              <w:bottom w:val="nil"/>
              <w:right w:val="single" w:sz="4" w:space="0" w:color="BFBFBF" w:themeColor="background1" w:themeShade="BF"/>
            </w:tcBorders>
            <w:noWrap/>
            <w:vAlign w:val="center"/>
            <w:hideMark/>
          </w:tcPr>
          <w:p w14:paraId="63E9A730"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r>
      <w:tr w:rsidR="005501C2" w:rsidRPr="00EE7DEA" w14:paraId="6F63F1F3" w14:textId="77777777" w:rsidTr="005501C2">
        <w:tblPrEx>
          <w:tblLook w:val="04A0" w:firstRow="1" w:lastRow="0" w:firstColumn="1" w:lastColumn="0" w:noHBand="0" w:noVBand="1"/>
        </w:tblPrEx>
        <w:trPr>
          <w:gridBefore w:val="1"/>
          <w:trHeight w:val="280"/>
        </w:trPr>
        <w:tc>
          <w:tcPr>
            <w:tcW w:w="90" w:type="pct"/>
            <w:tcBorders>
              <w:top w:val="nil"/>
              <w:left w:val="single" w:sz="4" w:space="0" w:color="BFBFBF" w:themeColor="background1" w:themeShade="BF"/>
              <w:bottom w:val="nil"/>
              <w:right w:val="nil"/>
            </w:tcBorders>
            <w:noWrap/>
            <w:vAlign w:val="center"/>
            <w:hideMark/>
          </w:tcPr>
          <w:p w14:paraId="7BB15A8F"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c>
          <w:tcPr>
            <w:tcW w:w="262" w:type="pct"/>
            <w:gridSpan w:val="5"/>
            <w:tcBorders>
              <w:top w:val="single" w:sz="4" w:space="0" w:color="595959"/>
              <w:left w:val="single" w:sz="4" w:space="0" w:color="595959"/>
              <w:bottom w:val="single" w:sz="4" w:space="0" w:color="595959"/>
              <w:right w:val="single" w:sz="4" w:space="0" w:color="595959"/>
            </w:tcBorders>
            <w:noWrap/>
            <w:vAlign w:val="center"/>
            <w:hideMark/>
          </w:tcPr>
          <w:p w14:paraId="5DEC1583"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c>
          <w:tcPr>
            <w:tcW w:w="2679" w:type="pct"/>
            <w:gridSpan w:val="42"/>
            <w:tcBorders>
              <w:top w:val="nil"/>
              <w:left w:val="nil"/>
              <w:bottom w:val="nil"/>
              <w:right w:val="nil"/>
            </w:tcBorders>
            <w:noWrap/>
            <w:vAlign w:val="center"/>
            <w:hideMark/>
          </w:tcPr>
          <w:p w14:paraId="45021C47"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Existe un procedimiento específico y está documentado.</w:t>
            </w:r>
          </w:p>
        </w:tc>
        <w:tc>
          <w:tcPr>
            <w:tcW w:w="147" w:type="pct"/>
            <w:gridSpan w:val="2"/>
            <w:tcBorders>
              <w:top w:val="nil"/>
              <w:left w:val="nil"/>
              <w:bottom w:val="single" w:sz="4" w:space="0" w:color="595959"/>
              <w:right w:val="nil"/>
            </w:tcBorders>
            <w:noWrap/>
            <w:vAlign w:val="center"/>
            <w:hideMark/>
          </w:tcPr>
          <w:p w14:paraId="7D03B9E3"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c>
          <w:tcPr>
            <w:tcW w:w="135" w:type="pct"/>
            <w:gridSpan w:val="2"/>
            <w:tcBorders>
              <w:top w:val="nil"/>
              <w:left w:val="nil"/>
              <w:bottom w:val="single" w:sz="4" w:space="0" w:color="595959"/>
              <w:right w:val="nil"/>
            </w:tcBorders>
            <w:noWrap/>
            <w:vAlign w:val="center"/>
            <w:hideMark/>
          </w:tcPr>
          <w:p w14:paraId="12FF4176"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c>
          <w:tcPr>
            <w:tcW w:w="102" w:type="pct"/>
            <w:tcBorders>
              <w:top w:val="nil"/>
              <w:left w:val="nil"/>
              <w:bottom w:val="single" w:sz="4" w:space="0" w:color="595959"/>
              <w:right w:val="nil"/>
            </w:tcBorders>
            <w:noWrap/>
            <w:vAlign w:val="center"/>
            <w:hideMark/>
          </w:tcPr>
          <w:p w14:paraId="657F196A"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c>
          <w:tcPr>
            <w:tcW w:w="1007" w:type="pct"/>
            <w:gridSpan w:val="13"/>
            <w:tcBorders>
              <w:top w:val="nil"/>
              <w:left w:val="nil"/>
              <w:bottom w:val="single" w:sz="4" w:space="0" w:color="595959"/>
              <w:right w:val="nil"/>
            </w:tcBorders>
            <w:noWrap/>
            <w:vAlign w:val="center"/>
            <w:hideMark/>
          </w:tcPr>
          <w:p w14:paraId="57FEF7A2"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BASEDEDATOS-DAA.XLSX</w:t>
            </w:r>
          </w:p>
        </w:tc>
        <w:tc>
          <w:tcPr>
            <w:tcW w:w="408" w:type="pct"/>
            <w:gridSpan w:val="7"/>
            <w:tcBorders>
              <w:top w:val="nil"/>
              <w:left w:val="nil"/>
              <w:bottom w:val="single" w:sz="4" w:space="0" w:color="595959"/>
              <w:right w:val="nil"/>
            </w:tcBorders>
            <w:noWrap/>
            <w:vAlign w:val="center"/>
            <w:hideMark/>
          </w:tcPr>
          <w:p w14:paraId="6B6EF2EB"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c>
          <w:tcPr>
            <w:tcW w:w="168" w:type="pct"/>
            <w:gridSpan w:val="2"/>
            <w:tcBorders>
              <w:top w:val="nil"/>
              <w:left w:val="nil"/>
              <w:bottom w:val="nil"/>
              <w:right w:val="single" w:sz="4" w:space="0" w:color="BFBFBF" w:themeColor="background1" w:themeShade="BF"/>
            </w:tcBorders>
            <w:noWrap/>
            <w:vAlign w:val="center"/>
            <w:hideMark/>
          </w:tcPr>
          <w:p w14:paraId="1A69FEE2"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r>
      <w:tr w:rsidR="005501C2" w:rsidRPr="00EE7DEA" w14:paraId="12D96307" w14:textId="77777777" w:rsidTr="005501C2">
        <w:tblPrEx>
          <w:tblLook w:val="04A0" w:firstRow="1" w:lastRow="0" w:firstColumn="1" w:lastColumn="0" w:noHBand="0" w:noVBand="1"/>
        </w:tblPrEx>
        <w:trPr>
          <w:gridBefore w:val="1"/>
          <w:trHeight w:val="280"/>
        </w:trPr>
        <w:tc>
          <w:tcPr>
            <w:tcW w:w="90" w:type="pct"/>
            <w:tcBorders>
              <w:top w:val="nil"/>
              <w:left w:val="single" w:sz="4" w:space="0" w:color="BFBFBF" w:themeColor="background1" w:themeShade="BF"/>
              <w:bottom w:val="nil"/>
              <w:right w:val="nil"/>
            </w:tcBorders>
            <w:noWrap/>
            <w:vAlign w:val="center"/>
            <w:hideMark/>
          </w:tcPr>
          <w:p w14:paraId="6845ECEA"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c>
          <w:tcPr>
            <w:tcW w:w="262" w:type="pct"/>
            <w:gridSpan w:val="5"/>
            <w:tcBorders>
              <w:top w:val="single" w:sz="4" w:space="0" w:color="595959"/>
              <w:left w:val="single" w:sz="4" w:space="0" w:color="595959"/>
              <w:bottom w:val="single" w:sz="4" w:space="0" w:color="595959"/>
              <w:right w:val="single" w:sz="4" w:space="0" w:color="595959"/>
            </w:tcBorders>
            <w:noWrap/>
            <w:vAlign w:val="center"/>
            <w:hideMark/>
          </w:tcPr>
          <w:p w14:paraId="5D9EADBD"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X</w:t>
            </w:r>
          </w:p>
        </w:tc>
        <w:tc>
          <w:tcPr>
            <w:tcW w:w="2825" w:type="pct"/>
            <w:gridSpan w:val="44"/>
            <w:tcBorders>
              <w:top w:val="nil"/>
              <w:left w:val="nil"/>
              <w:bottom w:val="nil"/>
              <w:right w:val="nil"/>
            </w:tcBorders>
            <w:noWrap/>
            <w:vAlign w:val="center"/>
            <w:hideMark/>
          </w:tcPr>
          <w:p w14:paraId="2B7C189C"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Existe un procedimiento específico, pero no está documentado.</w:t>
            </w:r>
          </w:p>
        </w:tc>
        <w:tc>
          <w:tcPr>
            <w:tcW w:w="135" w:type="pct"/>
            <w:gridSpan w:val="2"/>
            <w:tcBorders>
              <w:top w:val="nil"/>
              <w:left w:val="nil"/>
              <w:bottom w:val="nil"/>
              <w:right w:val="nil"/>
            </w:tcBorders>
            <w:noWrap/>
            <w:vAlign w:val="center"/>
            <w:hideMark/>
          </w:tcPr>
          <w:p w14:paraId="52C8D031" w14:textId="77777777" w:rsidR="00841E1B" w:rsidRPr="00EE7DEA" w:rsidRDefault="00841E1B" w:rsidP="00AD7BE7">
            <w:pPr>
              <w:spacing w:after="0" w:line="240" w:lineRule="auto"/>
              <w:rPr>
                <w:rFonts w:eastAsia="Times New Roman" w:cs="Arial"/>
                <w:color w:val="000000"/>
                <w:szCs w:val="20"/>
                <w:lang w:eastAsia="es-MX"/>
              </w:rPr>
            </w:pPr>
          </w:p>
        </w:tc>
        <w:tc>
          <w:tcPr>
            <w:tcW w:w="102" w:type="pct"/>
            <w:tcBorders>
              <w:top w:val="nil"/>
              <w:left w:val="nil"/>
              <w:bottom w:val="nil"/>
              <w:right w:val="nil"/>
            </w:tcBorders>
            <w:noWrap/>
            <w:vAlign w:val="center"/>
            <w:hideMark/>
          </w:tcPr>
          <w:p w14:paraId="7CE7D87D" w14:textId="77777777" w:rsidR="00841E1B" w:rsidRPr="00EE7DEA" w:rsidRDefault="00841E1B" w:rsidP="00AD7BE7">
            <w:pPr>
              <w:spacing w:after="0" w:line="240" w:lineRule="auto"/>
              <w:rPr>
                <w:rFonts w:eastAsia="Times New Roman" w:cs="Arial"/>
                <w:szCs w:val="20"/>
                <w:lang w:eastAsia="es-MX"/>
              </w:rPr>
            </w:pPr>
          </w:p>
        </w:tc>
        <w:tc>
          <w:tcPr>
            <w:tcW w:w="1007" w:type="pct"/>
            <w:gridSpan w:val="13"/>
            <w:tcBorders>
              <w:top w:val="nil"/>
              <w:left w:val="nil"/>
              <w:bottom w:val="nil"/>
              <w:right w:val="nil"/>
            </w:tcBorders>
            <w:noWrap/>
            <w:vAlign w:val="center"/>
            <w:hideMark/>
          </w:tcPr>
          <w:p w14:paraId="65693ACE" w14:textId="77777777" w:rsidR="00841E1B" w:rsidRPr="00EE7DEA" w:rsidRDefault="00841E1B" w:rsidP="00AD7BE7">
            <w:pPr>
              <w:spacing w:after="0" w:line="240" w:lineRule="auto"/>
              <w:rPr>
                <w:rFonts w:eastAsia="Times New Roman" w:cs="Arial"/>
                <w:szCs w:val="20"/>
                <w:lang w:eastAsia="es-MX"/>
              </w:rPr>
            </w:pPr>
          </w:p>
        </w:tc>
        <w:tc>
          <w:tcPr>
            <w:tcW w:w="408" w:type="pct"/>
            <w:gridSpan w:val="7"/>
            <w:tcBorders>
              <w:top w:val="nil"/>
              <w:left w:val="nil"/>
              <w:bottom w:val="nil"/>
              <w:right w:val="nil"/>
            </w:tcBorders>
            <w:noWrap/>
            <w:vAlign w:val="center"/>
            <w:hideMark/>
          </w:tcPr>
          <w:p w14:paraId="1101D35F" w14:textId="77777777" w:rsidR="00841E1B" w:rsidRPr="00EE7DEA" w:rsidRDefault="00841E1B" w:rsidP="00AD7BE7">
            <w:pPr>
              <w:spacing w:after="0" w:line="240" w:lineRule="auto"/>
              <w:rPr>
                <w:rFonts w:eastAsia="Times New Roman" w:cs="Arial"/>
                <w:szCs w:val="20"/>
                <w:lang w:eastAsia="es-MX"/>
              </w:rPr>
            </w:pPr>
          </w:p>
        </w:tc>
        <w:tc>
          <w:tcPr>
            <w:tcW w:w="168" w:type="pct"/>
            <w:gridSpan w:val="2"/>
            <w:tcBorders>
              <w:top w:val="nil"/>
              <w:left w:val="nil"/>
              <w:bottom w:val="nil"/>
              <w:right w:val="single" w:sz="4" w:space="0" w:color="BFBFBF" w:themeColor="background1" w:themeShade="BF"/>
            </w:tcBorders>
            <w:noWrap/>
            <w:vAlign w:val="center"/>
            <w:hideMark/>
          </w:tcPr>
          <w:p w14:paraId="0E169185"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r>
      <w:tr w:rsidR="005501C2" w:rsidRPr="00EE7DEA" w14:paraId="1B3F2CC2" w14:textId="77777777" w:rsidTr="005501C2">
        <w:tblPrEx>
          <w:tblLook w:val="04A0" w:firstRow="1" w:lastRow="0" w:firstColumn="1" w:lastColumn="0" w:noHBand="0" w:noVBand="1"/>
        </w:tblPrEx>
        <w:trPr>
          <w:gridBefore w:val="1"/>
          <w:trHeight w:val="280"/>
        </w:trPr>
        <w:tc>
          <w:tcPr>
            <w:tcW w:w="90" w:type="pct"/>
            <w:tcBorders>
              <w:top w:val="nil"/>
              <w:left w:val="single" w:sz="4" w:space="0" w:color="BFBFBF" w:themeColor="background1" w:themeShade="BF"/>
              <w:bottom w:val="nil"/>
              <w:right w:val="nil"/>
            </w:tcBorders>
            <w:noWrap/>
            <w:vAlign w:val="center"/>
            <w:hideMark/>
          </w:tcPr>
          <w:p w14:paraId="38B8B080"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c>
          <w:tcPr>
            <w:tcW w:w="262" w:type="pct"/>
            <w:gridSpan w:val="5"/>
            <w:tcBorders>
              <w:top w:val="single" w:sz="4" w:space="0" w:color="595959"/>
              <w:left w:val="single" w:sz="4" w:space="0" w:color="595959"/>
              <w:bottom w:val="single" w:sz="4" w:space="0" w:color="595959"/>
              <w:right w:val="single" w:sz="4" w:space="0" w:color="595959"/>
            </w:tcBorders>
            <w:noWrap/>
            <w:vAlign w:val="center"/>
            <w:hideMark/>
          </w:tcPr>
          <w:p w14:paraId="2057F7BE"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c>
          <w:tcPr>
            <w:tcW w:w="2679" w:type="pct"/>
            <w:gridSpan w:val="42"/>
            <w:vMerge w:val="restart"/>
            <w:tcBorders>
              <w:top w:val="nil"/>
              <w:left w:val="nil"/>
              <w:bottom w:val="nil"/>
              <w:right w:val="nil"/>
            </w:tcBorders>
            <w:vAlign w:val="center"/>
            <w:hideMark/>
          </w:tcPr>
          <w:p w14:paraId="69C7F44F"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Se encuentra normado en alguna Ley, Lineamiento, ordenamiento institucional u otro.</w:t>
            </w:r>
          </w:p>
        </w:tc>
        <w:tc>
          <w:tcPr>
            <w:tcW w:w="147" w:type="pct"/>
            <w:gridSpan w:val="2"/>
            <w:tcBorders>
              <w:top w:val="nil"/>
              <w:left w:val="nil"/>
              <w:bottom w:val="nil"/>
              <w:right w:val="nil"/>
            </w:tcBorders>
            <w:vAlign w:val="center"/>
            <w:hideMark/>
          </w:tcPr>
          <w:p w14:paraId="36F4750F" w14:textId="77777777" w:rsidR="00841E1B" w:rsidRPr="00EE7DEA" w:rsidRDefault="00841E1B" w:rsidP="00AD7BE7">
            <w:pPr>
              <w:spacing w:after="0" w:line="240" w:lineRule="auto"/>
              <w:rPr>
                <w:rFonts w:eastAsia="Times New Roman" w:cs="Arial"/>
                <w:color w:val="000000"/>
                <w:szCs w:val="20"/>
                <w:lang w:eastAsia="es-MX"/>
              </w:rPr>
            </w:pPr>
          </w:p>
        </w:tc>
        <w:tc>
          <w:tcPr>
            <w:tcW w:w="135" w:type="pct"/>
            <w:gridSpan w:val="2"/>
            <w:tcBorders>
              <w:top w:val="nil"/>
              <w:left w:val="nil"/>
              <w:bottom w:val="nil"/>
              <w:right w:val="nil"/>
            </w:tcBorders>
            <w:noWrap/>
            <w:vAlign w:val="center"/>
            <w:hideMark/>
          </w:tcPr>
          <w:p w14:paraId="5B3B8BAD" w14:textId="77777777" w:rsidR="00841E1B" w:rsidRPr="00EE7DEA" w:rsidRDefault="00841E1B" w:rsidP="00AD7BE7">
            <w:pPr>
              <w:spacing w:after="0" w:line="240" w:lineRule="auto"/>
              <w:rPr>
                <w:rFonts w:eastAsia="Times New Roman" w:cs="Arial"/>
                <w:szCs w:val="20"/>
                <w:lang w:eastAsia="es-MX"/>
              </w:rPr>
            </w:pPr>
          </w:p>
        </w:tc>
        <w:tc>
          <w:tcPr>
            <w:tcW w:w="102" w:type="pct"/>
            <w:tcBorders>
              <w:top w:val="nil"/>
              <w:left w:val="nil"/>
              <w:bottom w:val="nil"/>
              <w:right w:val="nil"/>
            </w:tcBorders>
            <w:noWrap/>
            <w:vAlign w:val="center"/>
            <w:hideMark/>
          </w:tcPr>
          <w:p w14:paraId="166A53C7" w14:textId="77777777" w:rsidR="00841E1B" w:rsidRPr="00EE7DEA" w:rsidRDefault="00841E1B" w:rsidP="00AD7BE7">
            <w:pPr>
              <w:spacing w:after="0" w:line="240" w:lineRule="auto"/>
              <w:rPr>
                <w:rFonts w:eastAsia="Times New Roman" w:cs="Arial"/>
                <w:szCs w:val="20"/>
                <w:lang w:eastAsia="es-MX"/>
              </w:rPr>
            </w:pPr>
          </w:p>
        </w:tc>
        <w:tc>
          <w:tcPr>
            <w:tcW w:w="1007" w:type="pct"/>
            <w:gridSpan w:val="13"/>
            <w:tcBorders>
              <w:top w:val="nil"/>
              <w:left w:val="nil"/>
              <w:bottom w:val="nil"/>
              <w:right w:val="nil"/>
            </w:tcBorders>
            <w:noWrap/>
            <w:vAlign w:val="center"/>
            <w:hideMark/>
          </w:tcPr>
          <w:p w14:paraId="081CAA4D" w14:textId="77777777" w:rsidR="00841E1B" w:rsidRPr="00EE7DEA" w:rsidRDefault="00841E1B" w:rsidP="00AD7BE7">
            <w:pPr>
              <w:spacing w:after="0" w:line="240" w:lineRule="auto"/>
              <w:rPr>
                <w:rFonts w:eastAsia="Times New Roman" w:cs="Arial"/>
                <w:szCs w:val="20"/>
                <w:lang w:eastAsia="es-MX"/>
              </w:rPr>
            </w:pPr>
          </w:p>
        </w:tc>
        <w:tc>
          <w:tcPr>
            <w:tcW w:w="408" w:type="pct"/>
            <w:gridSpan w:val="7"/>
            <w:tcBorders>
              <w:top w:val="nil"/>
              <w:left w:val="nil"/>
              <w:bottom w:val="nil"/>
              <w:right w:val="nil"/>
            </w:tcBorders>
            <w:noWrap/>
            <w:vAlign w:val="center"/>
            <w:hideMark/>
          </w:tcPr>
          <w:p w14:paraId="4EBDF781" w14:textId="77777777" w:rsidR="00841E1B" w:rsidRPr="00EE7DEA" w:rsidRDefault="00841E1B" w:rsidP="00AD7BE7">
            <w:pPr>
              <w:spacing w:after="0" w:line="240" w:lineRule="auto"/>
              <w:rPr>
                <w:rFonts w:eastAsia="Times New Roman" w:cs="Arial"/>
                <w:szCs w:val="20"/>
                <w:lang w:eastAsia="es-MX"/>
              </w:rPr>
            </w:pPr>
          </w:p>
        </w:tc>
        <w:tc>
          <w:tcPr>
            <w:tcW w:w="168" w:type="pct"/>
            <w:gridSpan w:val="2"/>
            <w:tcBorders>
              <w:top w:val="nil"/>
              <w:left w:val="nil"/>
              <w:bottom w:val="nil"/>
              <w:right w:val="single" w:sz="4" w:space="0" w:color="BFBFBF" w:themeColor="background1" w:themeShade="BF"/>
            </w:tcBorders>
            <w:noWrap/>
            <w:vAlign w:val="center"/>
            <w:hideMark/>
          </w:tcPr>
          <w:p w14:paraId="68CCFE28"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r>
      <w:tr w:rsidR="005501C2" w:rsidRPr="00EE7DEA" w14:paraId="335AF741" w14:textId="77777777" w:rsidTr="005501C2">
        <w:tblPrEx>
          <w:tblLook w:val="04A0" w:firstRow="1" w:lastRow="0" w:firstColumn="1" w:lastColumn="0" w:noHBand="0" w:noVBand="1"/>
        </w:tblPrEx>
        <w:trPr>
          <w:gridBefore w:val="1"/>
          <w:trHeight w:val="350"/>
        </w:trPr>
        <w:tc>
          <w:tcPr>
            <w:tcW w:w="90" w:type="pct"/>
            <w:tcBorders>
              <w:top w:val="nil"/>
              <w:left w:val="single" w:sz="4" w:space="0" w:color="BFBFBF" w:themeColor="background1" w:themeShade="BF"/>
              <w:bottom w:val="nil"/>
              <w:right w:val="nil"/>
            </w:tcBorders>
            <w:noWrap/>
            <w:vAlign w:val="center"/>
            <w:hideMark/>
          </w:tcPr>
          <w:p w14:paraId="61A4DB5A"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c>
          <w:tcPr>
            <w:tcW w:w="262" w:type="pct"/>
            <w:gridSpan w:val="5"/>
            <w:tcBorders>
              <w:top w:val="nil"/>
              <w:left w:val="nil"/>
              <w:bottom w:val="nil"/>
              <w:right w:val="nil"/>
            </w:tcBorders>
            <w:noWrap/>
            <w:vAlign w:val="center"/>
            <w:hideMark/>
          </w:tcPr>
          <w:p w14:paraId="0C7FF379" w14:textId="77777777" w:rsidR="00841E1B" w:rsidRPr="00EE7DEA" w:rsidRDefault="00841E1B" w:rsidP="00AD7BE7">
            <w:pPr>
              <w:spacing w:after="0" w:line="240" w:lineRule="auto"/>
              <w:rPr>
                <w:rFonts w:eastAsia="Times New Roman" w:cs="Arial"/>
                <w:color w:val="000000"/>
                <w:szCs w:val="20"/>
                <w:lang w:eastAsia="es-MX"/>
              </w:rPr>
            </w:pPr>
          </w:p>
        </w:tc>
        <w:tc>
          <w:tcPr>
            <w:tcW w:w="2679" w:type="pct"/>
            <w:gridSpan w:val="42"/>
            <w:vMerge/>
            <w:tcBorders>
              <w:top w:val="nil"/>
              <w:left w:val="nil"/>
              <w:bottom w:val="nil"/>
              <w:right w:val="nil"/>
            </w:tcBorders>
            <w:vAlign w:val="center"/>
            <w:hideMark/>
          </w:tcPr>
          <w:p w14:paraId="23AC3264" w14:textId="77777777" w:rsidR="00841E1B" w:rsidRPr="00EE7DEA" w:rsidRDefault="00841E1B" w:rsidP="00AD7BE7">
            <w:pPr>
              <w:spacing w:after="0" w:line="240" w:lineRule="auto"/>
              <w:rPr>
                <w:rFonts w:eastAsia="Times New Roman" w:cs="Arial"/>
                <w:color w:val="000000"/>
                <w:szCs w:val="20"/>
                <w:lang w:eastAsia="es-MX"/>
              </w:rPr>
            </w:pPr>
          </w:p>
        </w:tc>
        <w:tc>
          <w:tcPr>
            <w:tcW w:w="147" w:type="pct"/>
            <w:gridSpan w:val="2"/>
            <w:tcBorders>
              <w:top w:val="nil"/>
              <w:left w:val="nil"/>
              <w:bottom w:val="nil"/>
              <w:right w:val="nil"/>
            </w:tcBorders>
            <w:vAlign w:val="center"/>
            <w:hideMark/>
          </w:tcPr>
          <w:p w14:paraId="2015DA1B" w14:textId="77777777" w:rsidR="00841E1B" w:rsidRPr="00EE7DEA" w:rsidRDefault="00841E1B" w:rsidP="00AD7BE7">
            <w:pPr>
              <w:spacing w:after="0" w:line="240" w:lineRule="auto"/>
              <w:rPr>
                <w:rFonts w:eastAsia="Times New Roman" w:cs="Arial"/>
                <w:szCs w:val="20"/>
                <w:lang w:eastAsia="es-MX"/>
              </w:rPr>
            </w:pPr>
          </w:p>
        </w:tc>
        <w:tc>
          <w:tcPr>
            <w:tcW w:w="135" w:type="pct"/>
            <w:gridSpan w:val="2"/>
            <w:tcBorders>
              <w:top w:val="nil"/>
              <w:left w:val="nil"/>
              <w:bottom w:val="nil"/>
              <w:right w:val="nil"/>
            </w:tcBorders>
            <w:noWrap/>
            <w:vAlign w:val="center"/>
            <w:hideMark/>
          </w:tcPr>
          <w:p w14:paraId="015D04FF" w14:textId="77777777" w:rsidR="00841E1B" w:rsidRPr="00EE7DEA" w:rsidRDefault="00841E1B" w:rsidP="00AD7BE7">
            <w:pPr>
              <w:spacing w:after="0" w:line="240" w:lineRule="auto"/>
              <w:rPr>
                <w:rFonts w:eastAsia="Times New Roman" w:cs="Arial"/>
                <w:szCs w:val="20"/>
                <w:lang w:eastAsia="es-MX"/>
              </w:rPr>
            </w:pPr>
          </w:p>
        </w:tc>
        <w:tc>
          <w:tcPr>
            <w:tcW w:w="102" w:type="pct"/>
            <w:tcBorders>
              <w:top w:val="nil"/>
              <w:left w:val="nil"/>
              <w:bottom w:val="nil"/>
              <w:right w:val="nil"/>
            </w:tcBorders>
            <w:noWrap/>
            <w:vAlign w:val="center"/>
            <w:hideMark/>
          </w:tcPr>
          <w:p w14:paraId="68954D2D" w14:textId="77777777" w:rsidR="00841E1B" w:rsidRPr="00EE7DEA" w:rsidRDefault="00841E1B" w:rsidP="00AD7BE7">
            <w:pPr>
              <w:spacing w:after="0" w:line="240" w:lineRule="auto"/>
              <w:rPr>
                <w:rFonts w:eastAsia="Times New Roman" w:cs="Arial"/>
                <w:szCs w:val="20"/>
                <w:lang w:eastAsia="es-MX"/>
              </w:rPr>
            </w:pPr>
          </w:p>
        </w:tc>
        <w:tc>
          <w:tcPr>
            <w:tcW w:w="1007" w:type="pct"/>
            <w:gridSpan w:val="13"/>
            <w:tcBorders>
              <w:top w:val="nil"/>
              <w:left w:val="nil"/>
              <w:bottom w:val="nil"/>
              <w:right w:val="nil"/>
            </w:tcBorders>
            <w:noWrap/>
            <w:vAlign w:val="center"/>
            <w:hideMark/>
          </w:tcPr>
          <w:p w14:paraId="42BEAD70" w14:textId="77777777" w:rsidR="00841E1B" w:rsidRPr="00EE7DEA" w:rsidRDefault="00841E1B" w:rsidP="00AD7BE7">
            <w:pPr>
              <w:spacing w:after="0" w:line="240" w:lineRule="auto"/>
              <w:rPr>
                <w:rFonts w:eastAsia="Times New Roman" w:cs="Arial"/>
                <w:szCs w:val="20"/>
                <w:lang w:eastAsia="es-MX"/>
              </w:rPr>
            </w:pPr>
          </w:p>
        </w:tc>
        <w:tc>
          <w:tcPr>
            <w:tcW w:w="408" w:type="pct"/>
            <w:gridSpan w:val="7"/>
            <w:tcBorders>
              <w:top w:val="nil"/>
              <w:left w:val="nil"/>
              <w:bottom w:val="nil"/>
              <w:right w:val="nil"/>
            </w:tcBorders>
            <w:noWrap/>
            <w:vAlign w:val="center"/>
            <w:hideMark/>
          </w:tcPr>
          <w:p w14:paraId="28106AD2" w14:textId="77777777" w:rsidR="00841E1B" w:rsidRPr="00EE7DEA" w:rsidRDefault="00841E1B" w:rsidP="00AD7BE7">
            <w:pPr>
              <w:spacing w:after="0" w:line="240" w:lineRule="auto"/>
              <w:rPr>
                <w:rFonts w:eastAsia="Times New Roman" w:cs="Arial"/>
                <w:szCs w:val="20"/>
                <w:lang w:eastAsia="es-MX"/>
              </w:rPr>
            </w:pPr>
          </w:p>
        </w:tc>
        <w:tc>
          <w:tcPr>
            <w:tcW w:w="168" w:type="pct"/>
            <w:gridSpan w:val="2"/>
            <w:tcBorders>
              <w:top w:val="nil"/>
              <w:left w:val="nil"/>
              <w:bottom w:val="nil"/>
              <w:right w:val="single" w:sz="4" w:space="0" w:color="BFBFBF" w:themeColor="background1" w:themeShade="BF"/>
            </w:tcBorders>
            <w:noWrap/>
            <w:vAlign w:val="center"/>
            <w:hideMark/>
          </w:tcPr>
          <w:p w14:paraId="18DEB88F"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r>
      <w:tr w:rsidR="00841E1B" w:rsidRPr="00EE7DEA" w14:paraId="3B032CD9" w14:textId="77777777" w:rsidTr="005501C2">
        <w:tblPrEx>
          <w:tblLook w:val="04A0" w:firstRow="1" w:lastRow="0" w:firstColumn="1" w:lastColumn="0" w:noHBand="0" w:noVBand="1"/>
        </w:tblPrEx>
        <w:trPr>
          <w:gridBefore w:val="1"/>
          <w:trHeight w:val="406"/>
        </w:trPr>
        <w:tc>
          <w:tcPr>
            <w:tcW w:w="90" w:type="pct"/>
            <w:tcBorders>
              <w:top w:val="nil"/>
              <w:left w:val="single" w:sz="4" w:space="0" w:color="BFBFBF" w:themeColor="background1" w:themeShade="BF"/>
              <w:bottom w:val="nil"/>
              <w:right w:val="nil"/>
            </w:tcBorders>
            <w:noWrap/>
            <w:vAlign w:val="center"/>
            <w:hideMark/>
          </w:tcPr>
          <w:p w14:paraId="43CC4005"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c>
          <w:tcPr>
            <w:tcW w:w="4907" w:type="pct"/>
            <w:gridSpan w:val="74"/>
            <w:tcBorders>
              <w:top w:val="nil"/>
              <w:left w:val="nil"/>
              <w:bottom w:val="nil"/>
              <w:right w:val="single" w:sz="4" w:space="0" w:color="BFBFBF" w:themeColor="background1" w:themeShade="BF"/>
            </w:tcBorders>
            <w:vAlign w:val="center"/>
            <w:hideMark/>
          </w:tcPr>
          <w:p w14:paraId="0DC0DDA1"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2. El procedimiento contempla los siguientes elementos sobre el padrón de la población atendida:</w:t>
            </w:r>
          </w:p>
        </w:tc>
      </w:tr>
      <w:tr w:rsidR="00841E1B" w:rsidRPr="00EE7DEA" w14:paraId="241491D7" w14:textId="77777777" w:rsidTr="005501C2">
        <w:tblPrEx>
          <w:tblLook w:val="04A0" w:firstRow="1" w:lastRow="0" w:firstColumn="1" w:lastColumn="0" w:noHBand="0" w:noVBand="1"/>
        </w:tblPrEx>
        <w:trPr>
          <w:gridBefore w:val="1"/>
          <w:trHeight w:val="280"/>
        </w:trPr>
        <w:tc>
          <w:tcPr>
            <w:tcW w:w="90" w:type="pct"/>
            <w:tcBorders>
              <w:top w:val="nil"/>
              <w:left w:val="single" w:sz="4" w:space="0" w:color="BFBFBF" w:themeColor="background1" w:themeShade="BF"/>
              <w:bottom w:val="nil"/>
              <w:right w:val="nil"/>
            </w:tcBorders>
            <w:noWrap/>
            <w:vAlign w:val="center"/>
            <w:hideMark/>
          </w:tcPr>
          <w:p w14:paraId="03DC65FD" w14:textId="77777777" w:rsidR="00841E1B" w:rsidRPr="00EE7DEA" w:rsidRDefault="00841E1B" w:rsidP="00AD7BE7">
            <w:pPr>
              <w:spacing w:after="0" w:line="240" w:lineRule="auto"/>
              <w:rPr>
                <w:rFonts w:eastAsia="Times New Roman" w:cs="Arial"/>
                <w:b/>
                <w:color w:val="000000"/>
                <w:szCs w:val="20"/>
                <w:lang w:eastAsia="es-MX"/>
              </w:rPr>
            </w:pPr>
            <w:r w:rsidRPr="00EE7DEA">
              <w:rPr>
                <w:rFonts w:eastAsia="Times New Roman" w:cs="Arial"/>
                <w:b/>
                <w:color w:val="000000"/>
                <w:szCs w:val="20"/>
                <w:lang w:eastAsia="es-MX"/>
              </w:rPr>
              <w:t> </w:t>
            </w:r>
          </w:p>
        </w:tc>
        <w:tc>
          <w:tcPr>
            <w:tcW w:w="1596" w:type="pct"/>
            <w:gridSpan w:val="28"/>
            <w:tcBorders>
              <w:top w:val="nil"/>
              <w:left w:val="nil"/>
              <w:bottom w:val="nil"/>
              <w:right w:val="nil"/>
            </w:tcBorders>
            <w:noWrap/>
            <w:vAlign w:val="center"/>
            <w:hideMark/>
          </w:tcPr>
          <w:p w14:paraId="394156A1" w14:textId="77777777" w:rsidR="00841E1B" w:rsidRPr="00EE7DEA" w:rsidRDefault="00841E1B" w:rsidP="00AD7BE7">
            <w:pPr>
              <w:spacing w:after="0" w:line="240" w:lineRule="auto"/>
              <w:jc w:val="center"/>
              <w:rPr>
                <w:rFonts w:eastAsia="Times New Roman" w:cs="Arial"/>
                <w:b/>
                <w:bCs/>
                <w:color w:val="000000"/>
                <w:szCs w:val="20"/>
                <w:lang w:eastAsia="es-MX"/>
              </w:rPr>
            </w:pPr>
            <w:r w:rsidRPr="00EE7DEA">
              <w:rPr>
                <w:rFonts w:eastAsia="Times New Roman" w:cs="Arial"/>
                <w:b/>
                <w:bCs/>
                <w:color w:val="000000"/>
                <w:szCs w:val="20"/>
                <w:lang w:eastAsia="es-MX"/>
              </w:rPr>
              <w:t>Integración</w:t>
            </w:r>
          </w:p>
        </w:tc>
        <w:tc>
          <w:tcPr>
            <w:tcW w:w="1627" w:type="pct"/>
            <w:gridSpan w:val="23"/>
            <w:tcBorders>
              <w:top w:val="nil"/>
              <w:left w:val="nil"/>
              <w:bottom w:val="nil"/>
              <w:right w:val="nil"/>
            </w:tcBorders>
            <w:noWrap/>
            <w:vAlign w:val="center"/>
            <w:hideMark/>
          </w:tcPr>
          <w:p w14:paraId="1AA52F6A" w14:textId="77777777" w:rsidR="00841E1B" w:rsidRPr="00EE7DEA" w:rsidRDefault="00841E1B" w:rsidP="00AD7BE7">
            <w:pPr>
              <w:spacing w:after="0" w:line="240" w:lineRule="auto"/>
              <w:jc w:val="center"/>
              <w:rPr>
                <w:rFonts w:eastAsia="Times New Roman" w:cs="Arial"/>
                <w:b/>
                <w:bCs/>
                <w:color w:val="000000"/>
                <w:szCs w:val="20"/>
                <w:lang w:eastAsia="es-MX"/>
              </w:rPr>
            </w:pPr>
            <w:r w:rsidRPr="00EE7DEA">
              <w:rPr>
                <w:rFonts w:eastAsia="Times New Roman" w:cs="Arial"/>
                <w:b/>
                <w:bCs/>
                <w:color w:val="000000"/>
                <w:szCs w:val="20"/>
                <w:lang w:eastAsia="es-MX"/>
              </w:rPr>
              <w:t>Actualización</w:t>
            </w:r>
          </w:p>
        </w:tc>
        <w:tc>
          <w:tcPr>
            <w:tcW w:w="1685" w:type="pct"/>
            <w:gridSpan w:val="23"/>
            <w:tcBorders>
              <w:top w:val="nil"/>
              <w:left w:val="nil"/>
              <w:bottom w:val="nil"/>
              <w:right w:val="single" w:sz="4" w:space="0" w:color="BFBFBF" w:themeColor="background1" w:themeShade="BF"/>
            </w:tcBorders>
            <w:noWrap/>
            <w:vAlign w:val="center"/>
            <w:hideMark/>
          </w:tcPr>
          <w:p w14:paraId="4E18AF94" w14:textId="77777777" w:rsidR="00841E1B" w:rsidRPr="00EE7DEA" w:rsidRDefault="00841E1B" w:rsidP="00AD7BE7">
            <w:pPr>
              <w:spacing w:after="0" w:line="240" w:lineRule="auto"/>
              <w:jc w:val="center"/>
              <w:rPr>
                <w:rFonts w:eastAsia="Times New Roman" w:cs="Arial"/>
                <w:b/>
                <w:bCs/>
                <w:color w:val="000000"/>
                <w:szCs w:val="20"/>
                <w:lang w:eastAsia="es-MX"/>
              </w:rPr>
            </w:pPr>
            <w:r w:rsidRPr="00EE7DEA">
              <w:rPr>
                <w:rFonts w:eastAsia="Times New Roman" w:cs="Arial"/>
                <w:b/>
                <w:bCs/>
                <w:color w:val="000000"/>
                <w:szCs w:val="20"/>
                <w:lang w:eastAsia="es-MX"/>
              </w:rPr>
              <w:t>Depuración</w:t>
            </w:r>
          </w:p>
        </w:tc>
      </w:tr>
      <w:tr w:rsidR="00841E1B" w:rsidRPr="00EE7DEA" w14:paraId="65988DC5" w14:textId="77777777" w:rsidTr="005501C2">
        <w:tblPrEx>
          <w:tblLook w:val="04A0" w:firstRow="1" w:lastRow="0" w:firstColumn="1" w:lastColumn="0" w:noHBand="0" w:noVBand="1"/>
        </w:tblPrEx>
        <w:trPr>
          <w:gridBefore w:val="1"/>
          <w:trHeight w:val="280"/>
        </w:trPr>
        <w:tc>
          <w:tcPr>
            <w:tcW w:w="90" w:type="pct"/>
            <w:tcBorders>
              <w:top w:val="nil"/>
              <w:left w:val="single" w:sz="4" w:space="0" w:color="BFBFBF" w:themeColor="background1" w:themeShade="BF"/>
              <w:bottom w:val="nil"/>
              <w:right w:val="nil"/>
            </w:tcBorders>
            <w:noWrap/>
            <w:vAlign w:val="center"/>
            <w:hideMark/>
          </w:tcPr>
          <w:p w14:paraId="442BAD1D"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c>
          <w:tcPr>
            <w:tcW w:w="262" w:type="pct"/>
            <w:gridSpan w:val="5"/>
            <w:tcBorders>
              <w:top w:val="single" w:sz="4" w:space="0" w:color="595959"/>
              <w:left w:val="single" w:sz="4" w:space="0" w:color="595959"/>
              <w:bottom w:val="single" w:sz="4" w:space="0" w:color="595959"/>
              <w:right w:val="single" w:sz="4" w:space="0" w:color="595959"/>
            </w:tcBorders>
            <w:noWrap/>
            <w:vAlign w:val="center"/>
            <w:hideMark/>
          </w:tcPr>
          <w:p w14:paraId="5A9CFA5D"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X</w:t>
            </w:r>
          </w:p>
        </w:tc>
        <w:tc>
          <w:tcPr>
            <w:tcW w:w="1334" w:type="pct"/>
            <w:gridSpan w:val="23"/>
            <w:vMerge w:val="restart"/>
            <w:tcBorders>
              <w:top w:val="nil"/>
              <w:left w:val="nil"/>
              <w:bottom w:val="nil"/>
              <w:right w:val="nil"/>
            </w:tcBorders>
            <w:vAlign w:val="center"/>
            <w:hideMark/>
          </w:tcPr>
          <w:p w14:paraId="533DB0E7"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Establece una estructura homologada de la información.</w:t>
            </w:r>
          </w:p>
        </w:tc>
        <w:tc>
          <w:tcPr>
            <w:tcW w:w="158" w:type="pct"/>
            <w:gridSpan w:val="2"/>
            <w:tcBorders>
              <w:top w:val="single" w:sz="4" w:space="0" w:color="595959"/>
              <w:left w:val="single" w:sz="4" w:space="0" w:color="595959"/>
              <w:bottom w:val="single" w:sz="4" w:space="0" w:color="595959"/>
              <w:right w:val="single" w:sz="4" w:space="0" w:color="595959"/>
            </w:tcBorders>
            <w:noWrap/>
            <w:vAlign w:val="center"/>
            <w:hideMark/>
          </w:tcPr>
          <w:p w14:paraId="00B87613"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c>
          <w:tcPr>
            <w:tcW w:w="1468" w:type="pct"/>
            <w:gridSpan w:val="21"/>
            <w:vMerge w:val="restart"/>
            <w:tcBorders>
              <w:top w:val="nil"/>
              <w:left w:val="nil"/>
              <w:bottom w:val="nil"/>
              <w:right w:val="nil"/>
            </w:tcBorders>
            <w:vAlign w:val="center"/>
            <w:hideMark/>
          </w:tcPr>
          <w:p w14:paraId="3F965673"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Establece un periodo de actualización del padrón.</w:t>
            </w:r>
          </w:p>
        </w:tc>
        <w:tc>
          <w:tcPr>
            <w:tcW w:w="188" w:type="pct"/>
            <w:gridSpan w:val="3"/>
            <w:tcBorders>
              <w:top w:val="single" w:sz="4" w:space="0" w:color="595959"/>
              <w:left w:val="single" w:sz="4" w:space="0" w:color="595959"/>
              <w:bottom w:val="single" w:sz="4" w:space="0" w:color="595959"/>
              <w:right w:val="single" w:sz="4" w:space="0" w:color="595959"/>
            </w:tcBorders>
            <w:noWrap/>
            <w:vAlign w:val="center"/>
            <w:hideMark/>
          </w:tcPr>
          <w:p w14:paraId="057F3F51"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c>
          <w:tcPr>
            <w:tcW w:w="1497" w:type="pct"/>
            <w:gridSpan w:val="20"/>
            <w:vMerge w:val="restart"/>
            <w:tcBorders>
              <w:top w:val="nil"/>
              <w:left w:val="nil"/>
              <w:bottom w:val="nil"/>
              <w:right w:val="single" w:sz="4" w:space="0" w:color="BFBFBF" w:themeColor="background1" w:themeShade="BF"/>
            </w:tcBorders>
            <w:vAlign w:val="center"/>
            <w:hideMark/>
          </w:tcPr>
          <w:p w14:paraId="7DACB494"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Establece un mecanismo para detectar inconsistencias y homologar información.</w:t>
            </w:r>
          </w:p>
        </w:tc>
      </w:tr>
      <w:tr w:rsidR="00841E1B" w:rsidRPr="00EE7DEA" w14:paraId="3A63A387" w14:textId="77777777" w:rsidTr="005501C2">
        <w:tblPrEx>
          <w:tblLook w:val="04A0" w:firstRow="1" w:lastRow="0" w:firstColumn="1" w:lastColumn="0" w:noHBand="0" w:noVBand="1"/>
        </w:tblPrEx>
        <w:trPr>
          <w:gridBefore w:val="1"/>
          <w:trHeight w:val="224"/>
        </w:trPr>
        <w:tc>
          <w:tcPr>
            <w:tcW w:w="90" w:type="pct"/>
            <w:tcBorders>
              <w:top w:val="nil"/>
              <w:left w:val="single" w:sz="4" w:space="0" w:color="BFBFBF" w:themeColor="background1" w:themeShade="BF"/>
              <w:bottom w:val="nil"/>
              <w:right w:val="nil"/>
            </w:tcBorders>
            <w:noWrap/>
            <w:vAlign w:val="center"/>
            <w:hideMark/>
          </w:tcPr>
          <w:p w14:paraId="2883B016"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c>
          <w:tcPr>
            <w:tcW w:w="262" w:type="pct"/>
            <w:gridSpan w:val="5"/>
            <w:tcBorders>
              <w:top w:val="nil"/>
              <w:left w:val="nil"/>
              <w:bottom w:val="nil"/>
              <w:right w:val="nil"/>
            </w:tcBorders>
            <w:noWrap/>
            <w:vAlign w:val="center"/>
            <w:hideMark/>
          </w:tcPr>
          <w:p w14:paraId="5F06F696" w14:textId="77777777" w:rsidR="00841E1B" w:rsidRPr="00EE7DEA" w:rsidRDefault="00841E1B" w:rsidP="00AD7BE7">
            <w:pPr>
              <w:spacing w:after="0" w:line="240" w:lineRule="auto"/>
              <w:rPr>
                <w:rFonts w:eastAsia="Times New Roman" w:cs="Arial"/>
                <w:color w:val="000000"/>
                <w:szCs w:val="20"/>
                <w:lang w:eastAsia="es-MX"/>
              </w:rPr>
            </w:pPr>
          </w:p>
        </w:tc>
        <w:tc>
          <w:tcPr>
            <w:tcW w:w="1334" w:type="pct"/>
            <w:gridSpan w:val="23"/>
            <w:vMerge/>
            <w:tcBorders>
              <w:top w:val="nil"/>
              <w:left w:val="nil"/>
              <w:bottom w:val="nil"/>
              <w:right w:val="nil"/>
            </w:tcBorders>
            <w:vAlign w:val="center"/>
            <w:hideMark/>
          </w:tcPr>
          <w:p w14:paraId="292EB3FB" w14:textId="77777777" w:rsidR="00841E1B" w:rsidRPr="00EE7DEA" w:rsidRDefault="00841E1B" w:rsidP="00AD7BE7">
            <w:pPr>
              <w:spacing w:after="0" w:line="240" w:lineRule="auto"/>
              <w:rPr>
                <w:rFonts w:eastAsia="Times New Roman" w:cs="Arial"/>
                <w:color w:val="000000"/>
                <w:szCs w:val="20"/>
                <w:lang w:eastAsia="es-MX"/>
              </w:rPr>
            </w:pPr>
          </w:p>
        </w:tc>
        <w:tc>
          <w:tcPr>
            <w:tcW w:w="158" w:type="pct"/>
            <w:gridSpan w:val="2"/>
            <w:tcBorders>
              <w:top w:val="nil"/>
              <w:left w:val="nil"/>
              <w:bottom w:val="nil"/>
              <w:right w:val="nil"/>
            </w:tcBorders>
            <w:vAlign w:val="center"/>
            <w:hideMark/>
          </w:tcPr>
          <w:p w14:paraId="7FBB75B4" w14:textId="77777777" w:rsidR="00841E1B" w:rsidRPr="00EE7DEA" w:rsidRDefault="00841E1B" w:rsidP="00AD7BE7">
            <w:pPr>
              <w:spacing w:after="0" w:line="240" w:lineRule="auto"/>
              <w:rPr>
                <w:rFonts w:eastAsia="Times New Roman" w:cs="Arial"/>
                <w:szCs w:val="20"/>
                <w:lang w:eastAsia="es-MX"/>
              </w:rPr>
            </w:pPr>
          </w:p>
        </w:tc>
        <w:tc>
          <w:tcPr>
            <w:tcW w:w="1468" w:type="pct"/>
            <w:gridSpan w:val="21"/>
            <w:vMerge/>
            <w:tcBorders>
              <w:top w:val="nil"/>
              <w:left w:val="nil"/>
              <w:bottom w:val="nil"/>
              <w:right w:val="nil"/>
            </w:tcBorders>
            <w:vAlign w:val="center"/>
            <w:hideMark/>
          </w:tcPr>
          <w:p w14:paraId="559F6C35" w14:textId="77777777" w:rsidR="00841E1B" w:rsidRPr="00EE7DEA" w:rsidRDefault="00841E1B" w:rsidP="00AD7BE7">
            <w:pPr>
              <w:spacing w:after="0" w:line="240" w:lineRule="auto"/>
              <w:rPr>
                <w:rFonts w:eastAsia="Times New Roman" w:cs="Arial"/>
                <w:color w:val="000000"/>
                <w:szCs w:val="20"/>
                <w:lang w:eastAsia="es-MX"/>
              </w:rPr>
            </w:pPr>
          </w:p>
        </w:tc>
        <w:tc>
          <w:tcPr>
            <w:tcW w:w="188" w:type="pct"/>
            <w:gridSpan w:val="3"/>
            <w:tcBorders>
              <w:top w:val="nil"/>
              <w:left w:val="nil"/>
              <w:bottom w:val="nil"/>
              <w:right w:val="nil"/>
            </w:tcBorders>
            <w:noWrap/>
            <w:vAlign w:val="center"/>
            <w:hideMark/>
          </w:tcPr>
          <w:p w14:paraId="600703CB" w14:textId="77777777" w:rsidR="00841E1B" w:rsidRPr="00EE7DEA" w:rsidRDefault="00841E1B" w:rsidP="00AD7BE7">
            <w:pPr>
              <w:spacing w:after="0" w:line="240" w:lineRule="auto"/>
              <w:rPr>
                <w:rFonts w:eastAsia="Times New Roman" w:cs="Arial"/>
                <w:szCs w:val="20"/>
                <w:lang w:eastAsia="es-MX"/>
              </w:rPr>
            </w:pPr>
          </w:p>
        </w:tc>
        <w:tc>
          <w:tcPr>
            <w:tcW w:w="1497" w:type="pct"/>
            <w:gridSpan w:val="20"/>
            <w:vMerge/>
            <w:tcBorders>
              <w:top w:val="nil"/>
              <w:left w:val="nil"/>
              <w:bottom w:val="nil"/>
              <w:right w:val="single" w:sz="4" w:space="0" w:color="BFBFBF" w:themeColor="background1" w:themeShade="BF"/>
            </w:tcBorders>
            <w:vAlign w:val="center"/>
            <w:hideMark/>
          </w:tcPr>
          <w:p w14:paraId="08297B16" w14:textId="77777777" w:rsidR="00841E1B" w:rsidRPr="00EE7DEA" w:rsidRDefault="00841E1B" w:rsidP="00AD7BE7">
            <w:pPr>
              <w:spacing w:after="0" w:line="240" w:lineRule="auto"/>
              <w:rPr>
                <w:rFonts w:eastAsia="Times New Roman" w:cs="Arial"/>
                <w:color w:val="000000"/>
                <w:szCs w:val="20"/>
                <w:lang w:eastAsia="es-MX"/>
              </w:rPr>
            </w:pPr>
          </w:p>
        </w:tc>
      </w:tr>
      <w:tr w:rsidR="00841E1B" w:rsidRPr="00EE7DEA" w14:paraId="0CADAF90" w14:textId="77777777" w:rsidTr="005501C2">
        <w:tblPrEx>
          <w:tblLook w:val="04A0" w:firstRow="1" w:lastRow="0" w:firstColumn="1" w:lastColumn="0" w:noHBand="0" w:noVBand="1"/>
        </w:tblPrEx>
        <w:trPr>
          <w:gridBefore w:val="1"/>
          <w:trHeight w:val="280"/>
        </w:trPr>
        <w:tc>
          <w:tcPr>
            <w:tcW w:w="90" w:type="pct"/>
            <w:tcBorders>
              <w:top w:val="nil"/>
              <w:left w:val="single" w:sz="4" w:space="0" w:color="BFBFBF" w:themeColor="background1" w:themeShade="BF"/>
              <w:bottom w:val="nil"/>
              <w:right w:val="nil"/>
            </w:tcBorders>
            <w:noWrap/>
            <w:vAlign w:val="center"/>
            <w:hideMark/>
          </w:tcPr>
          <w:p w14:paraId="1B855626"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c>
          <w:tcPr>
            <w:tcW w:w="262" w:type="pct"/>
            <w:gridSpan w:val="5"/>
            <w:tcBorders>
              <w:top w:val="single" w:sz="4" w:space="0" w:color="595959"/>
              <w:left w:val="single" w:sz="4" w:space="0" w:color="595959"/>
              <w:bottom w:val="single" w:sz="4" w:space="0" w:color="595959"/>
              <w:right w:val="single" w:sz="4" w:space="0" w:color="595959"/>
            </w:tcBorders>
            <w:noWrap/>
            <w:vAlign w:val="center"/>
            <w:hideMark/>
          </w:tcPr>
          <w:p w14:paraId="6546BD0E"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X</w:t>
            </w:r>
          </w:p>
        </w:tc>
        <w:tc>
          <w:tcPr>
            <w:tcW w:w="1334" w:type="pct"/>
            <w:gridSpan w:val="23"/>
            <w:vMerge w:val="restart"/>
            <w:tcBorders>
              <w:top w:val="nil"/>
              <w:left w:val="nil"/>
              <w:bottom w:val="nil"/>
              <w:right w:val="nil"/>
            </w:tcBorders>
            <w:vAlign w:val="center"/>
            <w:hideMark/>
          </w:tcPr>
          <w:p w14:paraId="65CFA657"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xml:space="preserve">Incluye las principales características de la población atendida y de los bienes y/o servicios otorgados </w:t>
            </w:r>
          </w:p>
        </w:tc>
        <w:tc>
          <w:tcPr>
            <w:tcW w:w="158" w:type="pct"/>
            <w:gridSpan w:val="2"/>
            <w:tcBorders>
              <w:top w:val="nil"/>
              <w:left w:val="nil"/>
              <w:bottom w:val="nil"/>
              <w:right w:val="nil"/>
            </w:tcBorders>
            <w:noWrap/>
            <w:vAlign w:val="center"/>
            <w:hideMark/>
          </w:tcPr>
          <w:p w14:paraId="6A2D32CA" w14:textId="77777777" w:rsidR="00841E1B" w:rsidRPr="00EE7DEA" w:rsidRDefault="00841E1B" w:rsidP="00AD7BE7">
            <w:pPr>
              <w:spacing w:after="0" w:line="240" w:lineRule="auto"/>
              <w:rPr>
                <w:rFonts w:eastAsia="Times New Roman" w:cs="Arial"/>
                <w:color w:val="000000"/>
                <w:szCs w:val="20"/>
                <w:lang w:eastAsia="es-MX"/>
              </w:rPr>
            </w:pPr>
          </w:p>
        </w:tc>
        <w:tc>
          <w:tcPr>
            <w:tcW w:w="1468" w:type="pct"/>
            <w:gridSpan w:val="21"/>
            <w:vMerge w:val="restart"/>
            <w:tcBorders>
              <w:top w:val="nil"/>
              <w:left w:val="nil"/>
              <w:bottom w:val="nil"/>
              <w:right w:val="nil"/>
            </w:tcBorders>
            <w:vAlign w:val="center"/>
            <w:hideMark/>
          </w:tcPr>
          <w:p w14:paraId="630271C2" w14:textId="77777777" w:rsidR="00841E1B" w:rsidRPr="00EE7DEA" w:rsidRDefault="00841E1B" w:rsidP="00AD7BE7">
            <w:pPr>
              <w:spacing w:after="0" w:line="240" w:lineRule="auto"/>
              <w:rPr>
                <w:rFonts w:eastAsia="Times New Roman" w:cs="Arial"/>
                <w:b/>
                <w:bCs/>
                <w:i/>
                <w:iCs/>
                <w:color w:val="000000"/>
                <w:szCs w:val="20"/>
                <w:lang w:eastAsia="es-MX"/>
              </w:rPr>
            </w:pPr>
            <w:r w:rsidRPr="00EE7DEA">
              <w:rPr>
                <w:rFonts w:eastAsia="Times New Roman" w:cs="Arial"/>
                <w:b/>
                <w:bCs/>
                <w:i/>
                <w:iCs/>
                <w:color w:val="000000"/>
                <w:szCs w:val="20"/>
                <w:lang w:eastAsia="es-MX"/>
              </w:rPr>
              <w:t>Indique el periodo de actualización establecido:</w:t>
            </w:r>
          </w:p>
        </w:tc>
        <w:tc>
          <w:tcPr>
            <w:tcW w:w="188" w:type="pct"/>
            <w:gridSpan w:val="3"/>
            <w:tcBorders>
              <w:top w:val="nil"/>
              <w:left w:val="nil"/>
              <w:bottom w:val="nil"/>
              <w:right w:val="nil"/>
            </w:tcBorders>
            <w:noWrap/>
            <w:vAlign w:val="center"/>
            <w:hideMark/>
          </w:tcPr>
          <w:p w14:paraId="6FD2FB69" w14:textId="77777777" w:rsidR="00841E1B" w:rsidRPr="00EE7DEA" w:rsidRDefault="00841E1B" w:rsidP="00AD7BE7">
            <w:pPr>
              <w:spacing w:after="0" w:line="240" w:lineRule="auto"/>
              <w:rPr>
                <w:rFonts w:eastAsia="Times New Roman" w:cs="Arial"/>
                <w:b/>
                <w:bCs/>
                <w:i/>
                <w:iCs/>
                <w:color w:val="000000"/>
                <w:szCs w:val="20"/>
                <w:lang w:eastAsia="es-MX"/>
              </w:rPr>
            </w:pPr>
          </w:p>
        </w:tc>
        <w:tc>
          <w:tcPr>
            <w:tcW w:w="1497" w:type="pct"/>
            <w:gridSpan w:val="20"/>
            <w:vMerge/>
            <w:tcBorders>
              <w:top w:val="nil"/>
              <w:left w:val="nil"/>
              <w:bottom w:val="nil"/>
              <w:right w:val="single" w:sz="4" w:space="0" w:color="BFBFBF" w:themeColor="background1" w:themeShade="BF"/>
            </w:tcBorders>
            <w:vAlign w:val="center"/>
            <w:hideMark/>
          </w:tcPr>
          <w:p w14:paraId="0C03E67B" w14:textId="77777777" w:rsidR="00841E1B" w:rsidRPr="00EE7DEA" w:rsidRDefault="00841E1B" w:rsidP="00AD7BE7">
            <w:pPr>
              <w:spacing w:after="0" w:line="240" w:lineRule="auto"/>
              <w:rPr>
                <w:rFonts w:eastAsia="Times New Roman" w:cs="Arial"/>
                <w:color w:val="000000"/>
                <w:szCs w:val="20"/>
                <w:lang w:eastAsia="es-MX"/>
              </w:rPr>
            </w:pPr>
          </w:p>
        </w:tc>
      </w:tr>
      <w:tr w:rsidR="00841E1B" w:rsidRPr="00EE7DEA" w14:paraId="2EAEFA7A" w14:textId="77777777" w:rsidTr="005501C2">
        <w:tblPrEx>
          <w:tblLook w:val="04A0" w:firstRow="1" w:lastRow="0" w:firstColumn="1" w:lastColumn="0" w:noHBand="0" w:noVBand="1"/>
        </w:tblPrEx>
        <w:trPr>
          <w:gridBefore w:val="1"/>
          <w:trHeight w:val="565"/>
        </w:trPr>
        <w:tc>
          <w:tcPr>
            <w:tcW w:w="90" w:type="pct"/>
            <w:tcBorders>
              <w:top w:val="nil"/>
              <w:left w:val="single" w:sz="4" w:space="0" w:color="BFBFBF" w:themeColor="background1" w:themeShade="BF"/>
              <w:bottom w:val="nil"/>
              <w:right w:val="nil"/>
            </w:tcBorders>
            <w:noWrap/>
            <w:vAlign w:val="center"/>
            <w:hideMark/>
          </w:tcPr>
          <w:p w14:paraId="7E34E799"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c>
          <w:tcPr>
            <w:tcW w:w="262" w:type="pct"/>
            <w:gridSpan w:val="5"/>
            <w:tcBorders>
              <w:top w:val="nil"/>
              <w:left w:val="nil"/>
              <w:bottom w:val="nil"/>
              <w:right w:val="nil"/>
            </w:tcBorders>
            <w:noWrap/>
            <w:vAlign w:val="center"/>
            <w:hideMark/>
          </w:tcPr>
          <w:p w14:paraId="4EA5D2F0" w14:textId="77777777" w:rsidR="00841E1B" w:rsidRPr="00EE7DEA" w:rsidRDefault="00841E1B" w:rsidP="00AD7BE7">
            <w:pPr>
              <w:spacing w:after="0" w:line="240" w:lineRule="auto"/>
              <w:rPr>
                <w:rFonts w:eastAsia="Times New Roman" w:cs="Arial"/>
                <w:color w:val="000000"/>
                <w:szCs w:val="20"/>
                <w:lang w:eastAsia="es-MX"/>
              </w:rPr>
            </w:pPr>
          </w:p>
        </w:tc>
        <w:tc>
          <w:tcPr>
            <w:tcW w:w="1334" w:type="pct"/>
            <w:gridSpan w:val="23"/>
            <w:vMerge/>
            <w:tcBorders>
              <w:top w:val="nil"/>
              <w:left w:val="nil"/>
              <w:bottom w:val="nil"/>
              <w:right w:val="nil"/>
            </w:tcBorders>
            <w:vAlign w:val="center"/>
            <w:hideMark/>
          </w:tcPr>
          <w:p w14:paraId="4A9A32DA" w14:textId="77777777" w:rsidR="00841E1B" w:rsidRPr="00EE7DEA" w:rsidRDefault="00841E1B" w:rsidP="00AD7BE7">
            <w:pPr>
              <w:spacing w:after="0" w:line="240" w:lineRule="auto"/>
              <w:rPr>
                <w:rFonts w:eastAsia="Times New Roman" w:cs="Arial"/>
                <w:color w:val="000000"/>
                <w:szCs w:val="20"/>
                <w:lang w:eastAsia="es-MX"/>
              </w:rPr>
            </w:pPr>
          </w:p>
        </w:tc>
        <w:tc>
          <w:tcPr>
            <w:tcW w:w="158" w:type="pct"/>
            <w:gridSpan w:val="2"/>
            <w:tcBorders>
              <w:top w:val="nil"/>
              <w:left w:val="nil"/>
              <w:bottom w:val="nil"/>
              <w:right w:val="nil"/>
            </w:tcBorders>
            <w:vAlign w:val="center"/>
            <w:hideMark/>
          </w:tcPr>
          <w:p w14:paraId="189DC418" w14:textId="77777777" w:rsidR="00841E1B" w:rsidRPr="00EE7DEA" w:rsidRDefault="00841E1B" w:rsidP="00AD7BE7">
            <w:pPr>
              <w:spacing w:after="0" w:line="240" w:lineRule="auto"/>
              <w:rPr>
                <w:rFonts w:eastAsia="Times New Roman" w:cs="Arial"/>
                <w:szCs w:val="20"/>
                <w:lang w:eastAsia="es-MX"/>
              </w:rPr>
            </w:pPr>
          </w:p>
        </w:tc>
        <w:tc>
          <w:tcPr>
            <w:tcW w:w="1468" w:type="pct"/>
            <w:gridSpan w:val="21"/>
            <w:vMerge/>
            <w:tcBorders>
              <w:top w:val="nil"/>
              <w:left w:val="nil"/>
              <w:bottom w:val="nil"/>
              <w:right w:val="nil"/>
            </w:tcBorders>
            <w:vAlign w:val="center"/>
            <w:hideMark/>
          </w:tcPr>
          <w:p w14:paraId="77787999" w14:textId="77777777" w:rsidR="00841E1B" w:rsidRPr="00EE7DEA" w:rsidRDefault="00841E1B" w:rsidP="00AD7BE7">
            <w:pPr>
              <w:spacing w:after="0" w:line="240" w:lineRule="auto"/>
              <w:rPr>
                <w:rFonts w:eastAsia="Times New Roman" w:cs="Arial"/>
                <w:b/>
                <w:bCs/>
                <w:i/>
                <w:iCs/>
                <w:color w:val="000000"/>
                <w:szCs w:val="20"/>
                <w:lang w:eastAsia="es-MX"/>
              </w:rPr>
            </w:pPr>
          </w:p>
        </w:tc>
        <w:tc>
          <w:tcPr>
            <w:tcW w:w="188" w:type="pct"/>
            <w:gridSpan w:val="3"/>
            <w:tcBorders>
              <w:top w:val="single" w:sz="4" w:space="0" w:color="595959"/>
              <w:left w:val="single" w:sz="4" w:space="0" w:color="595959"/>
              <w:bottom w:val="single" w:sz="4" w:space="0" w:color="595959"/>
              <w:right w:val="single" w:sz="4" w:space="0" w:color="595959"/>
            </w:tcBorders>
            <w:noWrap/>
            <w:vAlign w:val="center"/>
            <w:hideMark/>
          </w:tcPr>
          <w:p w14:paraId="63DDDB37"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c>
          <w:tcPr>
            <w:tcW w:w="1497" w:type="pct"/>
            <w:gridSpan w:val="20"/>
            <w:tcBorders>
              <w:top w:val="nil"/>
              <w:left w:val="nil"/>
              <w:bottom w:val="nil"/>
              <w:right w:val="single" w:sz="4" w:space="0" w:color="BFBFBF" w:themeColor="background1" w:themeShade="BF"/>
            </w:tcBorders>
            <w:vAlign w:val="center"/>
            <w:hideMark/>
          </w:tcPr>
          <w:p w14:paraId="512FB7E7"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Establece un mecanismo para detectar duplicidades de apoyos otorgados por el mismo Pp o por otros programas.</w:t>
            </w:r>
          </w:p>
        </w:tc>
      </w:tr>
      <w:tr w:rsidR="00841E1B" w:rsidRPr="00EE7DEA" w14:paraId="2487406E" w14:textId="77777777" w:rsidTr="005501C2">
        <w:tblPrEx>
          <w:tblLook w:val="04A0" w:firstRow="1" w:lastRow="0" w:firstColumn="1" w:lastColumn="0" w:noHBand="0" w:noVBand="1"/>
        </w:tblPrEx>
        <w:trPr>
          <w:gridBefore w:val="1"/>
          <w:trHeight w:val="266"/>
        </w:trPr>
        <w:tc>
          <w:tcPr>
            <w:tcW w:w="90" w:type="pct"/>
            <w:tcBorders>
              <w:top w:val="nil"/>
              <w:left w:val="single" w:sz="4" w:space="0" w:color="BFBFBF" w:themeColor="background1" w:themeShade="BF"/>
              <w:bottom w:val="nil"/>
              <w:right w:val="nil"/>
            </w:tcBorders>
            <w:noWrap/>
            <w:vAlign w:val="center"/>
            <w:hideMark/>
          </w:tcPr>
          <w:p w14:paraId="09CBE0D5"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c>
          <w:tcPr>
            <w:tcW w:w="262" w:type="pct"/>
            <w:gridSpan w:val="5"/>
            <w:tcBorders>
              <w:top w:val="single" w:sz="4" w:space="0" w:color="595959"/>
              <w:left w:val="single" w:sz="4" w:space="0" w:color="595959"/>
              <w:bottom w:val="single" w:sz="4" w:space="0" w:color="595959"/>
              <w:right w:val="single" w:sz="4" w:space="0" w:color="595959"/>
            </w:tcBorders>
            <w:noWrap/>
            <w:vAlign w:val="center"/>
            <w:hideMark/>
          </w:tcPr>
          <w:p w14:paraId="6D7CFBEE"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c>
          <w:tcPr>
            <w:tcW w:w="1334" w:type="pct"/>
            <w:gridSpan w:val="23"/>
            <w:vMerge w:val="restart"/>
            <w:tcBorders>
              <w:top w:val="nil"/>
              <w:left w:val="nil"/>
              <w:bottom w:val="nil"/>
              <w:right w:val="nil"/>
            </w:tcBorders>
            <w:vAlign w:val="center"/>
            <w:hideMark/>
          </w:tcPr>
          <w:p w14:paraId="6ED9CE46"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Se asigna una clave o identificador único que permita dar seguimiento a población atendida en el tiempo.</w:t>
            </w:r>
          </w:p>
        </w:tc>
        <w:tc>
          <w:tcPr>
            <w:tcW w:w="158" w:type="pct"/>
            <w:gridSpan w:val="2"/>
            <w:tcBorders>
              <w:top w:val="nil"/>
              <w:left w:val="nil"/>
              <w:bottom w:val="nil"/>
              <w:right w:val="nil"/>
            </w:tcBorders>
            <w:noWrap/>
            <w:vAlign w:val="center"/>
            <w:hideMark/>
          </w:tcPr>
          <w:p w14:paraId="34CB342A" w14:textId="77777777" w:rsidR="00841E1B" w:rsidRPr="00EE7DEA" w:rsidRDefault="00841E1B" w:rsidP="00AD7BE7">
            <w:pPr>
              <w:spacing w:after="0" w:line="240" w:lineRule="auto"/>
              <w:rPr>
                <w:rFonts w:eastAsia="Times New Roman" w:cs="Arial"/>
                <w:color w:val="000000"/>
                <w:szCs w:val="20"/>
                <w:lang w:eastAsia="es-MX"/>
              </w:rPr>
            </w:pPr>
          </w:p>
        </w:tc>
        <w:tc>
          <w:tcPr>
            <w:tcW w:w="1656" w:type="pct"/>
            <w:gridSpan w:val="24"/>
            <w:vMerge w:val="restart"/>
            <w:tcBorders>
              <w:top w:val="nil"/>
              <w:left w:val="nil"/>
              <w:bottom w:val="nil"/>
              <w:right w:val="nil"/>
            </w:tcBorders>
            <w:vAlign w:val="center"/>
            <w:hideMark/>
          </w:tcPr>
          <w:p w14:paraId="729CF5EA" w14:textId="77777777" w:rsidR="00841E1B" w:rsidRPr="00EE7DEA" w:rsidRDefault="00841E1B" w:rsidP="00AD7BE7">
            <w:pPr>
              <w:spacing w:after="0" w:line="240" w:lineRule="auto"/>
              <w:rPr>
                <w:rFonts w:eastAsia="Times New Roman" w:cs="Arial"/>
                <w:color w:val="000000"/>
                <w:szCs w:val="20"/>
                <w:lang w:eastAsia="es-MX"/>
              </w:rPr>
            </w:pPr>
          </w:p>
        </w:tc>
        <w:tc>
          <w:tcPr>
            <w:tcW w:w="158" w:type="pct"/>
            <w:gridSpan w:val="3"/>
            <w:tcBorders>
              <w:top w:val="nil"/>
              <w:left w:val="nil"/>
              <w:bottom w:val="nil"/>
              <w:right w:val="nil"/>
            </w:tcBorders>
            <w:vAlign w:val="center"/>
            <w:hideMark/>
          </w:tcPr>
          <w:p w14:paraId="0A92F6DD" w14:textId="77777777" w:rsidR="00841E1B" w:rsidRPr="00EE7DEA" w:rsidRDefault="00841E1B" w:rsidP="00AD7BE7">
            <w:pPr>
              <w:spacing w:after="0" w:line="240" w:lineRule="auto"/>
              <w:rPr>
                <w:rFonts w:eastAsia="Times New Roman" w:cs="Arial"/>
                <w:szCs w:val="20"/>
                <w:lang w:eastAsia="es-MX"/>
              </w:rPr>
            </w:pPr>
          </w:p>
        </w:tc>
        <w:tc>
          <w:tcPr>
            <w:tcW w:w="82" w:type="pct"/>
            <w:tcBorders>
              <w:top w:val="nil"/>
              <w:left w:val="nil"/>
              <w:bottom w:val="nil"/>
              <w:right w:val="nil"/>
            </w:tcBorders>
            <w:noWrap/>
            <w:vAlign w:val="center"/>
            <w:hideMark/>
          </w:tcPr>
          <w:p w14:paraId="431542A5" w14:textId="77777777" w:rsidR="00841E1B" w:rsidRPr="00EE7DEA" w:rsidRDefault="00841E1B" w:rsidP="00AD7BE7">
            <w:pPr>
              <w:spacing w:after="0" w:line="240" w:lineRule="auto"/>
              <w:rPr>
                <w:rFonts w:eastAsia="Times New Roman" w:cs="Arial"/>
                <w:szCs w:val="20"/>
                <w:lang w:eastAsia="es-MX"/>
              </w:rPr>
            </w:pPr>
          </w:p>
        </w:tc>
        <w:tc>
          <w:tcPr>
            <w:tcW w:w="1256" w:type="pct"/>
            <w:gridSpan w:val="16"/>
            <w:tcBorders>
              <w:top w:val="nil"/>
              <w:left w:val="nil"/>
              <w:bottom w:val="nil"/>
              <w:right w:val="single" w:sz="4" w:space="0" w:color="BFBFBF" w:themeColor="background1" w:themeShade="BF"/>
            </w:tcBorders>
            <w:vAlign w:val="center"/>
            <w:hideMark/>
          </w:tcPr>
          <w:p w14:paraId="21AA7CEC" w14:textId="77777777" w:rsidR="00841E1B" w:rsidRPr="00EE7DEA" w:rsidRDefault="00841E1B" w:rsidP="00AD7BE7">
            <w:pPr>
              <w:spacing w:after="0" w:line="240" w:lineRule="auto"/>
              <w:rPr>
                <w:rFonts w:eastAsia="Times New Roman" w:cs="Arial"/>
                <w:color w:val="000000"/>
                <w:szCs w:val="20"/>
                <w:lang w:eastAsia="es-MX"/>
              </w:rPr>
            </w:pPr>
          </w:p>
        </w:tc>
      </w:tr>
      <w:tr w:rsidR="005501C2" w:rsidRPr="00EE7DEA" w14:paraId="470B5F12" w14:textId="77777777" w:rsidTr="005501C2">
        <w:tblPrEx>
          <w:tblLook w:val="04A0" w:firstRow="1" w:lastRow="0" w:firstColumn="1" w:lastColumn="0" w:noHBand="0" w:noVBand="1"/>
        </w:tblPrEx>
        <w:trPr>
          <w:gridBefore w:val="1"/>
          <w:trHeight w:val="449"/>
        </w:trPr>
        <w:tc>
          <w:tcPr>
            <w:tcW w:w="90" w:type="pct"/>
            <w:tcBorders>
              <w:top w:val="nil"/>
              <w:left w:val="single" w:sz="4" w:space="0" w:color="BFBFBF" w:themeColor="background1" w:themeShade="BF"/>
              <w:bottom w:val="nil"/>
              <w:right w:val="nil"/>
            </w:tcBorders>
            <w:noWrap/>
            <w:vAlign w:val="center"/>
            <w:hideMark/>
          </w:tcPr>
          <w:p w14:paraId="73BF7581"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c>
          <w:tcPr>
            <w:tcW w:w="262" w:type="pct"/>
            <w:gridSpan w:val="5"/>
            <w:tcBorders>
              <w:top w:val="nil"/>
              <w:left w:val="nil"/>
              <w:bottom w:val="nil"/>
              <w:right w:val="nil"/>
            </w:tcBorders>
            <w:noWrap/>
            <w:vAlign w:val="center"/>
            <w:hideMark/>
          </w:tcPr>
          <w:p w14:paraId="130BC2E3" w14:textId="77777777" w:rsidR="00841E1B" w:rsidRPr="00EE7DEA" w:rsidRDefault="00841E1B" w:rsidP="00AD7BE7">
            <w:pPr>
              <w:spacing w:after="0" w:line="240" w:lineRule="auto"/>
              <w:rPr>
                <w:rFonts w:eastAsia="Times New Roman" w:cs="Arial"/>
                <w:color w:val="000000"/>
                <w:szCs w:val="20"/>
                <w:lang w:eastAsia="es-MX"/>
              </w:rPr>
            </w:pPr>
          </w:p>
        </w:tc>
        <w:tc>
          <w:tcPr>
            <w:tcW w:w="1334" w:type="pct"/>
            <w:gridSpan w:val="23"/>
            <w:vMerge/>
            <w:tcBorders>
              <w:top w:val="nil"/>
              <w:left w:val="nil"/>
              <w:bottom w:val="nil"/>
              <w:right w:val="nil"/>
            </w:tcBorders>
            <w:vAlign w:val="center"/>
            <w:hideMark/>
          </w:tcPr>
          <w:p w14:paraId="45403D08" w14:textId="77777777" w:rsidR="00841E1B" w:rsidRPr="00EE7DEA" w:rsidRDefault="00841E1B" w:rsidP="00AD7BE7">
            <w:pPr>
              <w:spacing w:after="0" w:line="240" w:lineRule="auto"/>
              <w:rPr>
                <w:rFonts w:eastAsia="Times New Roman" w:cs="Arial"/>
                <w:color w:val="000000"/>
                <w:szCs w:val="20"/>
                <w:lang w:eastAsia="es-MX"/>
              </w:rPr>
            </w:pPr>
          </w:p>
        </w:tc>
        <w:tc>
          <w:tcPr>
            <w:tcW w:w="158" w:type="pct"/>
            <w:gridSpan w:val="2"/>
            <w:tcBorders>
              <w:top w:val="nil"/>
              <w:left w:val="nil"/>
              <w:bottom w:val="nil"/>
              <w:right w:val="nil"/>
            </w:tcBorders>
            <w:noWrap/>
            <w:vAlign w:val="center"/>
            <w:hideMark/>
          </w:tcPr>
          <w:p w14:paraId="4C722915" w14:textId="77777777" w:rsidR="00841E1B" w:rsidRPr="00EE7DEA" w:rsidRDefault="00841E1B" w:rsidP="00AD7BE7">
            <w:pPr>
              <w:spacing w:after="0" w:line="240" w:lineRule="auto"/>
              <w:rPr>
                <w:rFonts w:eastAsia="Times New Roman" w:cs="Arial"/>
                <w:szCs w:val="20"/>
                <w:lang w:eastAsia="es-MX"/>
              </w:rPr>
            </w:pPr>
          </w:p>
        </w:tc>
        <w:tc>
          <w:tcPr>
            <w:tcW w:w="1656" w:type="pct"/>
            <w:gridSpan w:val="24"/>
            <w:vMerge/>
            <w:tcBorders>
              <w:top w:val="nil"/>
              <w:left w:val="nil"/>
              <w:bottom w:val="nil"/>
              <w:right w:val="nil"/>
            </w:tcBorders>
            <w:vAlign w:val="center"/>
            <w:hideMark/>
          </w:tcPr>
          <w:p w14:paraId="529EE7EA" w14:textId="77777777" w:rsidR="00841E1B" w:rsidRPr="00EE7DEA" w:rsidRDefault="00841E1B" w:rsidP="00AD7BE7">
            <w:pPr>
              <w:spacing w:after="0" w:line="240" w:lineRule="auto"/>
              <w:rPr>
                <w:rFonts w:eastAsia="Times New Roman" w:cs="Arial"/>
                <w:color w:val="000000"/>
                <w:szCs w:val="20"/>
                <w:lang w:eastAsia="es-MX"/>
              </w:rPr>
            </w:pPr>
          </w:p>
        </w:tc>
        <w:tc>
          <w:tcPr>
            <w:tcW w:w="158" w:type="pct"/>
            <w:gridSpan w:val="3"/>
            <w:tcBorders>
              <w:top w:val="nil"/>
              <w:left w:val="nil"/>
              <w:bottom w:val="nil"/>
              <w:right w:val="nil"/>
            </w:tcBorders>
            <w:vAlign w:val="center"/>
            <w:hideMark/>
          </w:tcPr>
          <w:p w14:paraId="3533DB51" w14:textId="77777777" w:rsidR="00841E1B" w:rsidRPr="00EE7DEA" w:rsidRDefault="00841E1B" w:rsidP="00AD7BE7">
            <w:pPr>
              <w:spacing w:after="0" w:line="240" w:lineRule="auto"/>
              <w:rPr>
                <w:rFonts w:eastAsia="Times New Roman" w:cs="Arial"/>
                <w:szCs w:val="20"/>
                <w:lang w:eastAsia="es-MX"/>
              </w:rPr>
            </w:pPr>
          </w:p>
        </w:tc>
        <w:tc>
          <w:tcPr>
            <w:tcW w:w="82" w:type="pct"/>
            <w:tcBorders>
              <w:top w:val="nil"/>
              <w:left w:val="nil"/>
              <w:bottom w:val="nil"/>
              <w:right w:val="nil"/>
            </w:tcBorders>
            <w:noWrap/>
            <w:vAlign w:val="center"/>
            <w:hideMark/>
          </w:tcPr>
          <w:p w14:paraId="21718E11" w14:textId="77777777" w:rsidR="00841E1B" w:rsidRPr="00EE7DEA" w:rsidRDefault="00841E1B" w:rsidP="00AD7BE7">
            <w:pPr>
              <w:spacing w:after="0" w:line="240" w:lineRule="auto"/>
              <w:rPr>
                <w:rFonts w:eastAsia="Times New Roman" w:cs="Arial"/>
                <w:szCs w:val="20"/>
                <w:lang w:eastAsia="es-MX"/>
              </w:rPr>
            </w:pPr>
          </w:p>
        </w:tc>
        <w:tc>
          <w:tcPr>
            <w:tcW w:w="923" w:type="pct"/>
            <w:gridSpan w:val="11"/>
            <w:tcBorders>
              <w:top w:val="nil"/>
              <w:left w:val="nil"/>
              <w:bottom w:val="nil"/>
              <w:right w:val="nil"/>
            </w:tcBorders>
            <w:vAlign w:val="center"/>
            <w:hideMark/>
          </w:tcPr>
          <w:p w14:paraId="1C63DB46" w14:textId="77777777" w:rsidR="00841E1B" w:rsidRPr="00EE7DEA" w:rsidRDefault="00841E1B" w:rsidP="00AD7BE7">
            <w:pPr>
              <w:spacing w:after="0" w:line="240" w:lineRule="auto"/>
              <w:rPr>
                <w:rFonts w:eastAsia="Times New Roman" w:cs="Arial"/>
                <w:szCs w:val="20"/>
                <w:lang w:eastAsia="es-MX"/>
              </w:rPr>
            </w:pPr>
          </w:p>
        </w:tc>
        <w:tc>
          <w:tcPr>
            <w:tcW w:w="245" w:type="pct"/>
            <w:gridSpan w:val="4"/>
            <w:tcBorders>
              <w:top w:val="nil"/>
              <w:left w:val="nil"/>
              <w:bottom w:val="nil"/>
              <w:right w:val="nil"/>
            </w:tcBorders>
            <w:vAlign w:val="center"/>
            <w:hideMark/>
          </w:tcPr>
          <w:p w14:paraId="3DDFCFA4" w14:textId="77777777" w:rsidR="00841E1B" w:rsidRPr="00EE7DEA" w:rsidRDefault="00841E1B" w:rsidP="00AD7BE7">
            <w:pPr>
              <w:spacing w:after="0" w:line="240" w:lineRule="auto"/>
              <w:rPr>
                <w:rFonts w:eastAsia="Times New Roman" w:cs="Arial"/>
                <w:szCs w:val="20"/>
                <w:lang w:eastAsia="es-MX"/>
              </w:rPr>
            </w:pPr>
          </w:p>
        </w:tc>
        <w:tc>
          <w:tcPr>
            <w:tcW w:w="88" w:type="pct"/>
            <w:tcBorders>
              <w:top w:val="nil"/>
              <w:left w:val="nil"/>
              <w:bottom w:val="nil"/>
              <w:right w:val="single" w:sz="4" w:space="0" w:color="BFBFBF" w:themeColor="background1" w:themeShade="BF"/>
            </w:tcBorders>
            <w:vAlign w:val="center"/>
            <w:hideMark/>
          </w:tcPr>
          <w:p w14:paraId="4E2D9DCB"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r>
      <w:tr w:rsidR="00841E1B" w:rsidRPr="00EE7DEA" w14:paraId="4B26FE98" w14:textId="77777777" w:rsidTr="005501C2">
        <w:tblPrEx>
          <w:tblLook w:val="04A0" w:firstRow="1" w:lastRow="0" w:firstColumn="1" w:lastColumn="0" w:noHBand="0" w:noVBand="1"/>
        </w:tblPrEx>
        <w:trPr>
          <w:gridBefore w:val="1"/>
          <w:trHeight w:val="294"/>
        </w:trPr>
        <w:tc>
          <w:tcPr>
            <w:tcW w:w="4997" w:type="pct"/>
            <w:gridSpan w:val="7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1A4B05B7" w14:textId="77777777" w:rsidR="00841E1B" w:rsidRPr="00EE7DEA" w:rsidRDefault="00841E1B" w:rsidP="00AD7BE7">
            <w:pPr>
              <w:spacing w:after="0" w:line="240" w:lineRule="auto"/>
              <w:jc w:val="center"/>
              <w:rPr>
                <w:rFonts w:eastAsia="Times New Roman" w:cs="Arial"/>
                <w:b/>
                <w:bCs/>
                <w:color w:val="FFFFFF"/>
                <w:szCs w:val="20"/>
                <w:lang w:eastAsia="es-MX"/>
              </w:rPr>
            </w:pPr>
            <w:r w:rsidRPr="00EE7DEA">
              <w:rPr>
                <w:rFonts w:eastAsia="Times New Roman" w:cs="Arial"/>
                <w:b/>
                <w:bCs/>
                <w:color w:val="FFFFFF"/>
                <w:szCs w:val="20"/>
                <w:lang w:eastAsia="es-MX"/>
              </w:rPr>
              <w:t>Sistematización y disponibilidad de la información</w:t>
            </w:r>
          </w:p>
        </w:tc>
      </w:tr>
      <w:tr w:rsidR="00841E1B" w:rsidRPr="00EE7DEA" w14:paraId="285F5D4A" w14:textId="77777777" w:rsidTr="005501C2">
        <w:tblPrEx>
          <w:tblLook w:val="04A0" w:firstRow="1" w:lastRow="0" w:firstColumn="1" w:lastColumn="0" w:noHBand="0" w:noVBand="1"/>
        </w:tblPrEx>
        <w:trPr>
          <w:gridBefore w:val="1"/>
          <w:trHeight w:val="420"/>
        </w:trPr>
        <w:tc>
          <w:tcPr>
            <w:tcW w:w="90" w:type="pct"/>
            <w:tcBorders>
              <w:top w:val="single" w:sz="4" w:space="0" w:color="BFBFBF" w:themeColor="background1" w:themeShade="BF"/>
              <w:left w:val="single" w:sz="4" w:space="0" w:color="BFBFBF" w:themeColor="background1" w:themeShade="BF"/>
              <w:bottom w:val="nil"/>
              <w:right w:val="nil"/>
            </w:tcBorders>
            <w:noWrap/>
            <w:vAlign w:val="center"/>
            <w:hideMark/>
          </w:tcPr>
          <w:p w14:paraId="3201E124"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c>
          <w:tcPr>
            <w:tcW w:w="4907" w:type="pct"/>
            <w:gridSpan w:val="74"/>
            <w:tcBorders>
              <w:top w:val="single" w:sz="4" w:space="0" w:color="BFBFBF" w:themeColor="background1" w:themeShade="BF"/>
              <w:left w:val="nil"/>
              <w:bottom w:val="nil"/>
              <w:right w:val="single" w:sz="4" w:space="0" w:color="BFBFBF" w:themeColor="background1" w:themeShade="BF"/>
            </w:tcBorders>
            <w:vAlign w:val="center"/>
            <w:hideMark/>
          </w:tcPr>
          <w:p w14:paraId="0D26E657"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3. ¿El Pp cuenta con un sistema informático para la integración, actualización y depuración de la población atendida?</w:t>
            </w:r>
          </w:p>
        </w:tc>
      </w:tr>
      <w:tr w:rsidR="005501C2" w:rsidRPr="00EE7DEA" w14:paraId="771C8968" w14:textId="77777777" w:rsidTr="005501C2">
        <w:tblPrEx>
          <w:tblLook w:val="04A0" w:firstRow="1" w:lastRow="0" w:firstColumn="1" w:lastColumn="0" w:noHBand="0" w:noVBand="1"/>
        </w:tblPrEx>
        <w:trPr>
          <w:gridBefore w:val="1"/>
          <w:trHeight w:val="280"/>
        </w:trPr>
        <w:tc>
          <w:tcPr>
            <w:tcW w:w="90" w:type="pct"/>
            <w:tcBorders>
              <w:top w:val="nil"/>
              <w:left w:val="single" w:sz="4" w:space="0" w:color="BFBFBF" w:themeColor="background1" w:themeShade="BF"/>
              <w:bottom w:val="nil"/>
              <w:right w:val="nil"/>
            </w:tcBorders>
            <w:noWrap/>
            <w:vAlign w:val="center"/>
            <w:hideMark/>
          </w:tcPr>
          <w:p w14:paraId="6D8AB6DF"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c>
          <w:tcPr>
            <w:tcW w:w="262" w:type="pct"/>
            <w:gridSpan w:val="5"/>
            <w:tcBorders>
              <w:top w:val="single" w:sz="4" w:space="0" w:color="595959"/>
              <w:left w:val="single" w:sz="4" w:space="0" w:color="595959"/>
              <w:bottom w:val="single" w:sz="4" w:space="0" w:color="595959"/>
              <w:right w:val="single" w:sz="4" w:space="0" w:color="595959"/>
            </w:tcBorders>
            <w:noWrap/>
            <w:vAlign w:val="center"/>
            <w:hideMark/>
          </w:tcPr>
          <w:p w14:paraId="7D9684CA"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c>
          <w:tcPr>
            <w:tcW w:w="248" w:type="pct"/>
            <w:gridSpan w:val="4"/>
            <w:tcBorders>
              <w:top w:val="nil"/>
              <w:left w:val="nil"/>
              <w:bottom w:val="nil"/>
              <w:right w:val="nil"/>
            </w:tcBorders>
            <w:noWrap/>
            <w:vAlign w:val="center"/>
            <w:hideMark/>
          </w:tcPr>
          <w:p w14:paraId="12713C49" w14:textId="77777777" w:rsidR="00841E1B" w:rsidRPr="00EE7DEA" w:rsidRDefault="00841E1B" w:rsidP="00AD7BE7">
            <w:pPr>
              <w:spacing w:after="0" w:line="240" w:lineRule="auto"/>
              <w:jc w:val="center"/>
              <w:rPr>
                <w:rFonts w:eastAsia="Times New Roman" w:cs="Arial"/>
                <w:color w:val="000000"/>
                <w:szCs w:val="20"/>
                <w:lang w:eastAsia="es-MX"/>
              </w:rPr>
            </w:pPr>
            <w:r w:rsidRPr="00EE7DEA">
              <w:rPr>
                <w:rFonts w:eastAsia="Times New Roman" w:cs="Arial"/>
                <w:color w:val="000000"/>
                <w:szCs w:val="20"/>
                <w:lang w:eastAsia="es-MX"/>
              </w:rPr>
              <w:t>Sí</w:t>
            </w:r>
          </w:p>
        </w:tc>
        <w:tc>
          <w:tcPr>
            <w:tcW w:w="2430" w:type="pct"/>
            <w:gridSpan w:val="38"/>
            <w:tcBorders>
              <w:top w:val="nil"/>
              <w:left w:val="nil"/>
              <w:bottom w:val="nil"/>
              <w:right w:val="nil"/>
            </w:tcBorders>
            <w:noWrap/>
            <w:vAlign w:val="center"/>
            <w:hideMark/>
          </w:tcPr>
          <w:p w14:paraId="1D227C96" w14:textId="77777777" w:rsidR="00841E1B" w:rsidRPr="00EE7DEA" w:rsidRDefault="00841E1B" w:rsidP="00AD7BE7">
            <w:pPr>
              <w:spacing w:after="0" w:line="240" w:lineRule="auto"/>
              <w:rPr>
                <w:rFonts w:eastAsia="Times New Roman" w:cs="Arial"/>
                <w:i/>
                <w:iCs/>
                <w:color w:val="000000"/>
                <w:szCs w:val="20"/>
                <w:lang w:eastAsia="es-MX"/>
              </w:rPr>
            </w:pPr>
            <w:r w:rsidRPr="00EE7DEA">
              <w:rPr>
                <w:rFonts w:eastAsia="Times New Roman" w:cs="Arial"/>
                <w:i/>
                <w:iCs/>
                <w:color w:val="000000"/>
                <w:szCs w:val="20"/>
                <w:lang w:eastAsia="es-MX"/>
              </w:rPr>
              <w:t>Indicar el nombre del sistema:</w:t>
            </w:r>
          </w:p>
        </w:tc>
        <w:tc>
          <w:tcPr>
            <w:tcW w:w="147" w:type="pct"/>
            <w:gridSpan w:val="2"/>
            <w:tcBorders>
              <w:top w:val="nil"/>
              <w:left w:val="nil"/>
              <w:bottom w:val="single" w:sz="4" w:space="0" w:color="595959"/>
              <w:right w:val="nil"/>
            </w:tcBorders>
            <w:noWrap/>
            <w:vAlign w:val="center"/>
            <w:hideMark/>
          </w:tcPr>
          <w:p w14:paraId="4F124595"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c>
          <w:tcPr>
            <w:tcW w:w="135" w:type="pct"/>
            <w:gridSpan w:val="2"/>
            <w:tcBorders>
              <w:top w:val="nil"/>
              <w:left w:val="nil"/>
              <w:bottom w:val="single" w:sz="4" w:space="0" w:color="595959"/>
              <w:right w:val="nil"/>
            </w:tcBorders>
            <w:noWrap/>
            <w:vAlign w:val="center"/>
            <w:hideMark/>
          </w:tcPr>
          <w:p w14:paraId="0B043CB9"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c>
          <w:tcPr>
            <w:tcW w:w="102" w:type="pct"/>
            <w:tcBorders>
              <w:top w:val="nil"/>
              <w:left w:val="nil"/>
              <w:bottom w:val="single" w:sz="4" w:space="0" w:color="595959"/>
              <w:right w:val="nil"/>
            </w:tcBorders>
            <w:noWrap/>
            <w:vAlign w:val="center"/>
            <w:hideMark/>
          </w:tcPr>
          <w:p w14:paraId="3C9A45A5"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c>
          <w:tcPr>
            <w:tcW w:w="1007" w:type="pct"/>
            <w:gridSpan w:val="13"/>
            <w:tcBorders>
              <w:top w:val="nil"/>
              <w:left w:val="nil"/>
              <w:bottom w:val="single" w:sz="4" w:space="0" w:color="595959"/>
              <w:right w:val="nil"/>
            </w:tcBorders>
            <w:noWrap/>
            <w:vAlign w:val="center"/>
            <w:hideMark/>
          </w:tcPr>
          <w:p w14:paraId="056EACE0"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c>
          <w:tcPr>
            <w:tcW w:w="408" w:type="pct"/>
            <w:gridSpan w:val="7"/>
            <w:tcBorders>
              <w:top w:val="nil"/>
              <w:left w:val="nil"/>
              <w:bottom w:val="single" w:sz="4" w:space="0" w:color="595959"/>
              <w:right w:val="nil"/>
            </w:tcBorders>
            <w:noWrap/>
            <w:vAlign w:val="center"/>
            <w:hideMark/>
          </w:tcPr>
          <w:p w14:paraId="01EAD05D"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c>
          <w:tcPr>
            <w:tcW w:w="168" w:type="pct"/>
            <w:gridSpan w:val="2"/>
            <w:tcBorders>
              <w:top w:val="nil"/>
              <w:left w:val="nil"/>
              <w:bottom w:val="nil"/>
              <w:right w:val="single" w:sz="4" w:space="0" w:color="BFBFBF" w:themeColor="background1" w:themeShade="BF"/>
            </w:tcBorders>
            <w:noWrap/>
            <w:vAlign w:val="center"/>
            <w:hideMark/>
          </w:tcPr>
          <w:p w14:paraId="28484219"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r>
      <w:tr w:rsidR="005501C2" w:rsidRPr="00EE7DEA" w14:paraId="6B49B2B2" w14:textId="77777777" w:rsidTr="005501C2">
        <w:tblPrEx>
          <w:tblLook w:val="04A0" w:firstRow="1" w:lastRow="0" w:firstColumn="1" w:lastColumn="0" w:noHBand="0" w:noVBand="1"/>
        </w:tblPrEx>
        <w:trPr>
          <w:gridBefore w:val="1"/>
          <w:trHeight w:val="112"/>
        </w:trPr>
        <w:tc>
          <w:tcPr>
            <w:tcW w:w="90" w:type="pct"/>
            <w:tcBorders>
              <w:top w:val="nil"/>
              <w:left w:val="single" w:sz="4" w:space="0" w:color="BFBFBF" w:themeColor="background1" w:themeShade="BF"/>
              <w:bottom w:val="nil"/>
              <w:right w:val="nil"/>
            </w:tcBorders>
            <w:noWrap/>
            <w:vAlign w:val="center"/>
            <w:hideMark/>
          </w:tcPr>
          <w:p w14:paraId="1CD040D6"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c>
          <w:tcPr>
            <w:tcW w:w="262" w:type="pct"/>
            <w:gridSpan w:val="5"/>
            <w:tcBorders>
              <w:top w:val="nil"/>
              <w:left w:val="nil"/>
              <w:bottom w:val="nil"/>
              <w:right w:val="nil"/>
            </w:tcBorders>
            <w:vAlign w:val="center"/>
            <w:hideMark/>
          </w:tcPr>
          <w:p w14:paraId="7C541480" w14:textId="77777777" w:rsidR="00841E1B" w:rsidRPr="00EE7DEA" w:rsidRDefault="00841E1B" w:rsidP="00AD7BE7">
            <w:pPr>
              <w:spacing w:after="0" w:line="240" w:lineRule="auto"/>
              <w:rPr>
                <w:rFonts w:eastAsia="Times New Roman" w:cs="Arial"/>
                <w:color w:val="000000"/>
                <w:szCs w:val="20"/>
                <w:lang w:eastAsia="es-MX"/>
              </w:rPr>
            </w:pPr>
          </w:p>
        </w:tc>
        <w:tc>
          <w:tcPr>
            <w:tcW w:w="248" w:type="pct"/>
            <w:gridSpan w:val="4"/>
            <w:tcBorders>
              <w:top w:val="nil"/>
              <w:left w:val="nil"/>
              <w:bottom w:val="nil"/>
              <w:right w:val="nil"/>
            </w:tcBorders>
            <w:vAlign w:val="center"/>
            <w:hideMark/>
          </w:tcPr>
          <w:p w14:paraId="40A36CA2" w14:textId="77777777" w:rsidR="00841E1B" w:rsidRPr="00EE7DEA" w:rsidRDefault="00841E1B" w:rsidP="00AD7BE7">
            <w:pPr>
              <w:spacing w:after="0" w:line="240" w:lineRule="auto"/>
              <w:rPr>
                <w:rFonts w:eastAsia="Times New Roman" w:cs="Arial"/>
                <w:szCs w:val="20"/>
                <w:lang w:eastAsia="es-MX"/>
              </w:rPr>
            </w:pPr>
          </w:p>
        </w:tc>
        <w:tc>
          <w:tcPr>
            <w:tcW w:w="250" w:type="pct"/>
            <w:gridSpan w:val="4"/>
            <w:tcBorders>
              <w:top w:val="nil"/>
              <w:left w:val="nil"/>
              <w:bottom w:val="nil"/>
              <w:right w:val="nil"/>
            </w:tcBorders>
            <w:vAlign w:val="center"/>
            <w:hideMark/>
          </w:tcPr>
          <w:p w14:paraId="588B5FB0" w14:textId="77777777" w:rsidR="00841E1B" w:rsidRPr="00EE7DEA" w:rsidRDefault="00841E1B" w:rsidP="00AD7BE7">
            <w:pPr>
              <w:spacing w:after="0" w:line="240" w:lineRule="auto"/>
              <w:rPr>
                <w:rFonts w:eastAsia="Times New Roman" w:cs="Arial"/>
                <w:szCs w:val="20"/>
                <w:lang w:eastAsia="es-MX"/>
              </w:rPr>
            </w:pPr>
          </w:p>
        </w:tc>
        <w:tc>
          <w:tcPr>
            <w:tcW w:w="93" w:type="pct"/>
            <w:gridSpan w:val="2"/>
            <w:tcBorders>
              <w:top w:val="nil"/>
              <w:left w:val="nil"/>
              <w:bottom w:val="nil"/>
              <w:right w:val="nil"/>
            </w:tcBorders>
            <w:noWrap/>
            <w:vAlign w:val="center"/>
            <w:hideMark/>
          </w:tcPr>
          <w:p w14:paraId="75E2BECC" w14:textId="77777777" w:rsidR="00841E1B" w:rsidRPr="00EE7DEA" w:rsidRDefault="00841E1B" w:rsidP="00AD7BE7">
            <w:pPr>
              <w:spacing w:after="0" w:line="240" w:lineRule="auto"/>
              <w:rPr>
                <w:rFonts w:eastAsia="Times New Roman" w:cs="Arial"/>
                <w:szCs w:val="20"/>
                <w:lang w:eastAsia="es-MX"/>
              </w:rPr>
            </w:pPr>
          </w:p>
        </w:tc>
        <w:tc>
          <w:tcPr>
            <w:tcW w:w="266" w:type="pct"/>
            <w:gridSpan w:val="4"/>
            <w:tcBorders>
              <w:top w:val="nil"/>
              <w:left w:val="nil"/>
              <w:bottom w:val="nil"/>
              <w:right w:val="nil"/>
            </w:tcBorders>
            <w:vAlign w:val="center"/>
            <w:hideMark/>
          </w:tcPr>
          <w:p w14:paraId="16BE8C7A" w14:textId="77777777" w:rsidR="00841E1B" w:rsidRPr="00EE7DEA" w:rsidRDefault="00841E1B" w:rsidP="00AD7BE7">
            <w:pPr>
              <w:spacing w:after="0" w:line="240" w:lineRule="auto"/>
              <w:rPr>
                <w:rFonts w:eastAsia="Times New Roman" w:cs="Arial"/>
                <w:szCs w:val="20"/>
                <w:lang w:eastAsia="es-MX"/>
              </w:rPr>
            </w:pPr>
          </w:p>
        </w:tc>
        <w:tc>
          <w:tcPr>
            <w:tcW w:w="158" w:type="pct"/>
            <w:gridSpan w:val="3"/>
            <w:tcBorders>
              <w:top w:val="nil"/>
              <w:left w:val="nil"/>
              <w:bottom w:val="nil"/>
              <w:right w:val="nil"/>
            </w:tcBorders>
            <w:vAlign w:val="center"/>
            <w:hideMark/>
          </w:tcPr>
          <w:p w14:paraId="271FDB3F" w14:textId="77777777" w:rsidR="00841E1B" w:rsidRPr="00EE7DEA" w:rsidRDefault="00841E1B" w:rsidP="00AD7BE7">
            <w:pPr>
              <w:spacing w:after="0" w:line="240" w:lineRule="auto"/>
              <w:rPr>
                <w:rFonts w:eastAsia="Times New Roman" w:cs="Arial"/>
                <w:szCs w:val="20"/>
                <w:lang w:eastAsia="es-MX"/>
              </w:rPr>
            </w:pPr>
          </w:p>
        </w:tc>
        <w:tc>
          <w:tcPr>
            <w:tcW w:w="238" w:type="pct"/>
            <w:gridSpan w:val="5"/>
            <w:tcBorders>
              <w:top w:val="nil"/>
              <w:left w:val="nil"/>
              <w:bottom w:val="nil"/>
              <w:right w:val="nil"/>
            </w:tcBorders>
            <w:vAlign w:val="center"/>
            <w:hideMark/>
          </w:tcPr>
          <w:p w14:paraId="0C2AB8D6" w14:textId="77777777" w:rsidR="00841E1B" w:rsidRPr="00EE7DEA" w:rsidRDefault="00841E1B" w:rsidP="00AD7BE7">
            <w:pPr>
              <w:spacing w:after="0" w:line="240" w:lineRule="auto"/>
              <w:rPr>
                <w:rFonts w:eastAsia="Times New Roman" w:cs="Arial"/>
                <w:szCs w:val="20"/>
                <w:lang w:eastAsia="es-MX"/>
              </w:rPr>
            </w:pPr>
          </w:p>
        </w:tc>
        <w:tc>
          <w:tcPr>
            <w:tcW w:w="79" w:type="pct"/>
            <w:tcBorders>
              <w:top w:val="nil"/>
              <w:left w:val="nil"/>
              <w:bottom w:val="nil"/>
              <w:right w:val="nil"/>
            </w:tcBorders>
            <w:noWrap/>
            <w:vAlign w:val="center"/>
            <w:hideMark/>
          </w:tcPr>
          <w:p w14:paraId="5E019F04" w14:textId="77777777" w:rsidR="00841E1B" w:rsidRPr="00EE7DEA" w:rsidRDefault="00841E1B" w:rsidP="00AD7BE7">
            <w:pPr>
              <w:spacing w:after="0" w:line="240" w:lineRule="auto"/>
              <w:rPr>
                <w:rFonts w:eastAsia="Times New Roman" w:cs="Arial"/>
                <w:szCs w:val="20"/>
                <w:lang w:eastAsia="es-MX"/>
              </w:rPr>
            </w:pPr>
          </w:p>
        </w:tc>
        <w:tc>
          <w:tcPr>
            <w:tcW w:w="1345" w:type="pct"/>
            <w:gridSpan w:val="19"/>
            <w:tcBorders>
              <w:top w:val="nil"/>
              <w:left w:val="nil"/>
              <w:bottom w:val="nil"/>
              <w:right w:val="nil"/>
            </w:tcBorders>
            <w:noWrap/>
            <w:vAlign w:val="center"/>
            <w:hideMark/>
          </w:tcPr>
          <w:p w14:paraId="7F3E3BE9" w14:textId="77777777" w:rsidR="00841E1B" w:rsidRPr="00EE7DEA" w:rsidRDefault="00841E1B" w:rsidP="00AD7BE7">
            <w:pPr>
              <w:spacing w:after="0" w:line="240" w:lineRule="auto"/>
              <w:rPr>
                <w:rFonts w:eastAsia="Times New Roman" w:cs="Arial"/>
                <w:szCs w:val="20"/>
                <w:lang w:eastAsia="es-MX"/>
              </w:rPr>
            </w:pPr>
          </w:p>
        </w:tc>
        <w:tc>
          <w:tcPr>
            <w:tcW w:w="147" w:type="pct"/>
            <w:gridSpan w:val="2"/>
            <w:tcBorders>
              <w:top w:val="nil"/>
              <w:left w:val="nil"/>
              <w:bottom w:val="nil"/>
              <w:right w:val="nil"/>
            </w:tcBorders>
            <w:noWrap/>
            <w:vAlign w:val="center"/>
            <w:hideMark/>
          </w:tcPr>
          <w:p w14:paraId="118D4339" w14:textId="77777777" w:rsidR="00841E1B" w:rsidRPr="00EE7DEA" w:rsidRDefault="00841E1B" w:rsidP="00AD7BE7">
            <w:pPr>
              <w:spacing w:after="0" w:line="240" w:lineRule="auto"/>
              <w:rPr>
                <w:rFonts w:eastAsia="Times New Roman" w:cs="Arial"/>
                <w:szCs w:val="20"/>
                <w:lang w:eastAsia="es-MX"/>
              </w:rPr>
            </w:pPr>
          </w:p>
        </w:tc>
        <w:tc>
          <w:tcPr>
            <w:tcW w:w="135" w:type="pct"/>
            <w:gridSpan w:val="2"/>
            <w:tcBorders>
              <w:top w:val="nil"/>
              <w:left w:val="nil"/>
              <w:bottom w:val="nil"/>
              <w:right w:val="nil"/>
            </w:tcBorders>
            <w:noWrap/>
            <w:vAlign w:val="center"/>
            <w:hideMark/>
          </w:tcPr>
          <w:p w14:paraId="735892A2" w14:textId="77777777" w:rsidR="00841E1B" w:rsidRPr="00EE7DEA" w:rsidRDefault="00841E1B" w:rsidP="00AD7BE7">
            <w:pPr>
              <w:spacing w:after="0" w:line="240" w:lineRule="auto"/>
              <w:rPr>
                <w:rFonts w:eastAsia="Times New Roman" w:cs="Arial"/>
                <w:szCs w:val="20"/>
                <w:lang w:eastAsia="es-MX"/>
              </w:rPr>
            </w:pPr>
          </w:p>
        </w:tc>
        <w:tc>
          <w:tcPr>
            <w:tcW w:w="102" w:type="pct"/>
            <w:tcBorders>
              <w:top w:val="nil"/>
              <w:left w:val="nil"/>
              <w:bottom w:val="nil"/>
              <w:right w:val="nil"/>
            </w:tcBorders>
            <w:noWrap/>
            <w:vAlign w:val="center"/>
            <w:hideMark/>
          </w:tcPr>
          <w:p w14:paraId="27FE4225" w14:textId="77777777" w:rsidR="00841E1B" w:rsidRPr="00EE7DEA" w:rsidRDefault="00841E1B" w:rsidP="00AD7BE7">
            <w:pPr>
              <w:spacing w:after="0" w:line="240" w:lineRule="auto"/>
              <w:rPr>
                <w:rFonts w:eastAsia="Times New Roman" w:cs="Arial"/>
                <w:szCs w:val="20"/>
                <w:lang w:eastAsia="es-MX"/>
              </w:rPr>
            </w:pPr>
          </w:p>
        </w:tc>
        <w:tc>
          <w:tcPr>
            <w:tcW w:w="1007" w:type="pct"/>
            <w:gridSpan w:val="13"/>
            <w:tcBorders>
              <w:top w:val="nil"/>
              <w:left w:val="nil"/>
              <w:bottom w:val="nil"/>
              <w:right w:val="nil"/>
            </w:tcBorders>
            <w:noWrap/>
            <w:vAlign w:val="center"/>
            <w:hideMark/>
          </w:tcPr>
          <w:p w14:paraId="603C517E" w14:textId="77777777" w:rsidR="00841E1B" w:rsidRPr="00EE7DEA" w:rsidRDefault="00841E1B" w:rsidP="00AD7BE7">
            <w:pPr>
              <w:spacing w:after="0" w:line="240" w:lineRule="auto"/>
              <w:rPr>
                <w:rFonts w:eastAsia="Times New Roman" w:cs="Arial"/>
                <w:szCs w:val="20"/>
                <w:lang w:eastAsia="es-MX"/>
              </w:rPr>
            </w:pPr>
          </w:p>
        </w:tc>
        <w:tc>
          <w:tcPr>
            <w:tcW w:w="408" w:type="pct"/>
            <w:gridSpan w:val="7"/>
            <w:tcBorders>
              <w:top w:val="nil"/>
              <w:left w:val="nil"/>
              <w:bottom w:val="nil"/>
              <w:right w:val="nil"/>
            </w:tcBorders>
            <w:noWrap/>
            <w:vAlign w:val="center"/>
            <w:hideMark/>
          </w:tcPr>
          <w:p w14:paraId="050F36A1" w14:textId="77777777" w:rsidR="00841E1B" w:rsidRPr="00EE7DEA" w:rsidRDefault="00841E1B" w:rsidP="00AD7BE7">
            <w:pPr>
              <w:spacing w:after="0" w:line="240" w:lineRule="auto"/>
              <w:rPr>
                <w:rFonts w:eastAsia="Times New Roman" w:cs="Arial"/>
                <w:szCs w:val="20"/>
                <w:lang w:eastAsia="es-MX"/>
              </w:rPr>
            </w:pPr>
          </w:p>
        </w:tc>
        <w:tc>
          <w:tcPr>
            <w:tcW w:w="168" w:type="pct"/>
            <w:gridSpan w:val="2"/>
            <w:tcBorders>
              <w:top w:val="nil"/>
              <w:left w:val="nil"/>
              <w:bottom w:val="nil"/>
              <w:right w:val="single" w:sz="4" w:space="0" w:color="BFBFBF" w:themeColor="background1" w:themeShade="BF"/>
            </w:tcBorders>
            <w:noWrap/>
            <w:vAlign w:val="center"/>
            <w:hideMark/>
          </w:tcPr>
          <w:p w14:paraId="33AF6886"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r>
      <w:tr w:rsidR="005501C2" w:rsidRPr="00EE7DEA" w14:paraId="68779CDE" w14:textId="77777777" w:rsidTr="005501C2">
        <w:tblPrEx>
          <w:tblLook w:val="04A0" w:firstRow="1" w:lastRow="0" w:firstColumn="1" w:lastColumn="0" w:noHBand="0" w:noVBand="1"/>
        </w:tblPrEx>
        <w:trPr>
          <w:gridBefore w:val="1"/>
          <w:trHeight w:val="280"/>
        </w:trPr>
        <w:tc>
          <w:tcPr>
            <w:tcW w:w="90" w:type="pct"/>
            <w:tcBorders>
              <w:top w:val="nil"/>
              <w:left w:val="single" w:sz="4" w:space="0" w:color="BFBFBF" w:themeColor="background1" w:themeShade="BF"/>
              <w:bottom w:val="nil"/>
              <w:right w:val="nil"/>
            </w:tcBorders>
            <w:noWrap/>
            <w:vAlign w:val="center"/>
            <w:hideMark/>
          </w:tcPr>
          <w:p w14:paraId="05594496"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c>
          <w:tcPr>
            <w:tcW w:w="262" w:type="pct"/>
            <w:gridSpan w:val="5"/>
            <w:tcBorders>
              <w:top w:val="single" w:sz="4" w:space="0" w:color="595959"/>
              <w:left w:val="single" w:sz="4" w:space="0" w:color="595959"/>
              <w:bottom w:val="single" w:sz="4" w:space="0" w:color="595959"/>
              <w:right w:val="single" w:sz="4" w:space="0" w:color="595959"/>
            </w:tcBorders>
            <w:noWrap/>
            <w:vAlign w:val="center"/>
            <w:hideMark/>
          </w:tcPr>
          <w:p w14:paraId="4CA8F3F3"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X</w:t>
            </w:r>
          </w:p>
        </w:tc>
        <w:tc>
          <w:tcPr>
            <w:tcW w:w="248" w:type="pct"/>
            <w:gridSpan w:val="4"/>
            <w:tcBorders>
              <w:top w:val="nil"/>
              <w:left w:val="nil"/>
              <w:bottom w:val="nil"/>
              <w:right w:val="nil"/>
            </w:tcBorders>
            <w:noWrap/>
            <w:vAlign w:val="center"/>
            <w:hideMark/>
          </w:tcPr>
          <w:p w14:paraId="08A399BB" w14:textId="77777777" w:rsidR="00841E1B" w:rsidRPr="00EE7DEA" w:rsidRDefault="00841E1B" w:rsidP="00AD7BE7">
            <w:pPr>
              <w:spacing w:after="0" w:line="240" w:lineRule="auto"/>
              <w:jc w:val="center"/>
              <w:rPr>
                <w:rFonts w:eastAsia="Times New Roman" w:cs="Arial"/>
                <w:color w:val="000000"/>
                <w:szCs w:val="20"/>
                <w:lang w:eastAsia="es-MX"/>
              </w:rPr>
            </w:pPr>
            <w:r w:rsidRPr="00EE7DEA">
              <w:rPr>
                <w:rFonts w:eastAsia="Times New Roman" w:cs="Arial"/>
                <w:color w:val="000000"/>
                <w:szCs w:val="20"/>
                <w:lang w:eastAsia="es-MX"/>
              </w:rPr>
              <w:t>No</w:t>
            </w:r>
          </w:p>
        </w:tc>
        <w:tc>
          <w:tcPr>
            <w:tcW w:w="2430" w:type="pct"/>
            <w:gridSpan w:val="38"/>
            <w:tcBorders>
              <w:top w:val="nil"/>
              <w:left w:val="nil"/>
              <w:bottom w:val="nil"/>
              <w:right w:val="nil"/>
            </w:tcBorders>
            <w:noWrap/>
            <w:vAlign w:val="center"/>
            <w:hideMark/>
          </w:tcPr>
          <w:p w14:paraId="074D565B" w14:textId="77777777" w:rsidR="00841E1B" w:rsidRPr="00EE7DEA" w:rsidRDefault="00841E1B" w:rsidP="00AD7BE7">
            <w:pPr>
              <w:spacing w:after="0" w:line="240" w:lineRule="auto"/>
              <w:rPr>
                <w:rFonts w:eastAsia="Times New Roman" w:cs="Arial"/>
                <w:i/>
                <w:iCs/>
                <w:color w:val="000000"/>
                <w:szCs w:val="20"/>
                <w:lang w:eastAsia="es-MX"/>
              </w:rPr>
            </w:pPr>
            <w:r w:rsidRPr="00EE7DEA">
              <w:rPr>
                <w:rFonts w:eastAsia="Times New Roman" w:cs="Arial"/>
                <w:i/>
                <w:iCs/>
                <w:color w:val="000000"/>
                <w:szCs w:val="20"/>
                <w:lang w:eastAsia="es-MX"/>
              </w:rPr>
              <w:t>Seleccione el procedimiento manual que realiza el Pp:</w:t>
            </w:r>
          </w:p>
        </w:tc>
        <w:tc>
          <w:tcPr>
            <w:tcW w:w="147" w:type="pct"/>
            <w:gridSpan w:val="2"/>
            <w:tcBorders>
              <w:top w:val="nil"/>
              <w:left w:val="nil"/>
              <w:bottom w:val="nil"/>
              <w:right w:val="nil"/>
            </w:tcBorders>
            <w:noWrap/>
            <w:vAlign w:val="center"/>
            <w:hideMark/>
          </w:tcPr>
          <w:p w14:paraId="3CF6961C" w14:textId="77777777" w:rsidR="00841E1B" w:rsidRPr="00EE7DEA" w:rsidRDefault="00841E1B" w:rsidP="00AD7BE7">
            <w:pPr>
              <w:spacing w:after="0" w:line="240" w:lineRule="auto"/>
              <w:rPr>
                <w:rFonts w:eastAsia="Times New Roman" w:cs="Arial"/>
                <w:szCs w:val="20"/>
                <w:lang w:eastAsia="es-MX"/>
              </w:rPr>
            </w:pPr>
          </w:p>
        </w:tc>
        <w:tc>
          <w:tcPr>
            <w:tcW w:w="135" w:type="pct"/>
            <w:gridSpan w:val="2"/>
            <w:tcBorders>
              <w:top w:val="nil"/>
              <w:left w:val="nil"/>
              <w:bottom w:val="nil"/>
              <w:right w:val="nil"/>
            </w:tcBorders>
            <w:vAlign w:val="center"/>
            <w:hideMark/>
          </w:tcPr>
          <w:p w14:paraId="5AE97AB9" w14:textId="77777777" w:rsidR="00841E1B" w:rsidRPr="00EE7DEA" w:rsidRDefault="00841E1B" w:rsidP="00AD7BE7">
            <w:pPr>
              <w:spacing w:after="0" w:line="240" w:lineRule="auto"/>
              <w:jc w:val="center"/>
              <w:rPr>
                <w:rFonts w:eastAsia="Times New Roman" w:cs="Arial"/>
                <w:szCs w:val="20"/>
                <w:lang w:eastAsia="es-MX"/>
              </w:rPr>
            </w:pPr>
          </w:p>
        </w:tc>
        <w:tc>
          <w:tcPr>
            <w:tcW w:w="102" w:type="pct"/>
            <w:tcBorders>
              <w:top w:val="nil"/>
              <w:left w:val="nil"/>
              <w:bottom w:val="nil"/>
              <w:right w:val="nil"/>
            </w:tcBorders>
            <w:vAlign w:val="center"/>
            <w:hideMark/>
          </w:tcPr>
          <w:p w14:paraId="4A160125" w14:textId="77777777" w:rsidR="00841E1B" w:rsidRPr="00EE7DEA" w:rsidRDefault="00841E1B" w:rsidP="00AD7BE7">
            <w:pPr>
              <w:spacing w:after="0" w:line="240" w:lineRule="auto"/>
              <w:rPr>
                <w:rFonts w:eastAsia="Times New Roman" w:cs="Arial"/>
                <w:szCs w:val="20"/>
                <w:lang w:eastAsia="es-MX"/>
              </w:rPr>
            </w:pPr>
          </w:p>
        </w:tc>
        <w:tc>
          <w:tcPr>
            <w:tcW w:w="1007" w:type="pct"/>
            <w:gridSpan w:val="13"/>
            <w:tcBorders>
              <w:top w:val="nil"/>
              <w:left w:val="nil"/>
              <w:bottom w:val="nil"/>
              <w:right w:val="nil"/>
            </w:tcBorders>
            <w:vAlign w:val="center"/>
            <w:hideMark/>
          </w:tcPr>
          <w:p w14:paraId="4936BE89" w14:textId="77777777" w:rsidR="00841E1B" w:rsidRPr="00EE7DEA" w:rsidRDefault="00841E1B" w:rsidP="00AD7BE7">
            <w:pPr>
              <w:spacing w:after="0" w:line="240" w:lineRule="auto"/>
              <w:rPr>
                <w:rFonts w:eastAsia="Times New Roman" w:cs="Arial"/>
                <w:szCs w:val="20"/>
                <w:lang w:eastAsia="es-MX"/>
              </w:rPr>
            </w:pPr>
          </w:p>
        </w:tc>
        <w:tc>
          <w:tcPr>
            <w:tcW w:w="408" w:type="pct"/>
            <w:gridSpan w:val="7"/>
            <w:tcBorders>
              <w:top w:val="nil"/>
              <w:left w:val="nil"/>
              <w:bottom w:val="nil"/>
              <w:right w:val="nil"/>
            </w:tcBorders>
            <w:vAlign w:val="center"/>
            <w:hideMark/>
          </w:tcPr>
          <w:p w14:paraId="54385C4B" w14:textId="77777777" w:rsidR="00841E1B" w:rsidRPr="00EE7DEA" w:rsidRDefault="00841E1B" w:rsidP="00AD7BE7">
            <w:pPr>
              <w:spacing w:after="0" w:line="240" w:lineRule="auto"/>
              <w:rPr>
                <w:rFonts w:eastAsia="Times New Roman" w:cs="Arial"/>
                <w:szCs w:val="20"/>
                <w:lang w:eastAsia="es-MX"/>
              </w:rPr>
            </w:pPr>
          </w:p>
        </w:tc>
        <w:tc>
          <w:tcPr>
            <w:tcW w:w="168" w:type="pct"/>
            <w:gridSpan w:val="2"/>
            <w:tcBorders>
              <w:top w:val="nil"/>
              <w:left w:val="nil"/>
              <w:bottom w:val="nil"/>
              <w:right w:val="single" w:sz="4" w:space="0" w:color="BFBFBF" w:themeColor="background1" w:themeShade="BF"/>
            </w:tcBorders>
            <w:vAlign w:val="center"/>
            <w:hideMark/>
          </w:tcPr>
          <w:p w14:paraId="113990E0"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r>
      <w:tr w:rsidR="00841E1B" w:rsidRPr="00EE7DEA" w14:paraId="5B755DE4" w14:textId="77777777" w:rsidTr="005501C2">
        <w:tblPrEx>
          <w:tblLook w:val="04A0" w:firstRow="1" w:lastRow="0" w:firstColumn="1" w:lastColumn="0" w:noHBand="0" w:noVBand="1"/>
        </w:tblPrEx>
        <w:trPr>
          <w:gridBefore w:val="1"/>
          <w:trHeight w:val="280"/>
        </w:trPr>
        <w:tc>
          <w:tcPr>
            <w:tcW w:w="90" w:type="pct"/>
            <w:tcBorders>
              <w:top w:val="nil"/>
              <w:left w:val="single" w:sz="4" w:space="0" w:color="BFBFBF" w:themeColor="background1" w:themeShade="BF"/>
              <w:bottom w:val="nil"/>
              <w:right w:val="nil"/>
            </w:tcBorders>
            <w:noWrap/>
            <w:vAlign w:val="center"/>
            <w:hideMark/>
          </w:tcPr>
          <w:p w14:paraId="4FC9D307"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c>
          <w:tcPr>
            <w:tcW w:w="262" w:type="pct"/>
            <w:gridSpan w:val="5"/>
            <w:tcBorders>
              <w:top w:val="nil"/>
              <w:left w:val="nil"/>
              <w:bottom w:val="nil"/>
              <w:right w:val="nil"/>
            </w:tcBorders>
            <w:noWrap/>
            <w:vAlign w:val="center"/>
            <w:hideMark/>
          </w:tcPr>
          <w:p w14:paraId="0CB1A058" w14:textId="77777777" w:rsidR="00841E1B" w:rsidRPr="00EE7DEA" w:rsidRDefault="00841E1B" w:rsidP="00AD7BE7">
            <w:pPr>
              <w:spacing w:after="0" w:line="240" w:lineRule="auto"/>
              <w:rPr>
                <w:rFonts w:eastAsia="Times New Roman" w:cs="Arial"/>
                <w:color w:val="000000"/>
                <w:szCs w:val="20"/>
                <w:lang w:eastAsia="es-MX"/>
              </w:rPr>
            </w:pPr>
          </w:p>
        </w:tc>
        <w:tc>
          <w:tcPr>
            <w:tcW w:w="248" w:type="pct"/>
            <w:gridSpan w:val="4"/>
            <w:tcBorders>
              <w:top w:val="nil"/>
              <w:left w:val="nil"/>
              <w:bottom w:val="nil"/>
              <w:right w:val="nil"/>
            </w:tcBorders>
            <w:noWrap/>
            <w:vAlign w:val="center"/>
            <w:hideMark/>
          </w:tcPr>
          <w:p w14:paraId="1560F98F" w14:textId="77777777" w:rsidR="00841E1B" w:rsidRPr="00EE7DEA" w:rsidRDefault="00841E1B" w:rsidP="00AD7BE7">
            <w:pPr>
              <w:spacing w:after="0" w:line="240" w:lineRule="auto"/>
              <w:rPr>
                <w:rFonts w:eastAsia="Times New Roman" w:cs="Arial"/>
                <w:szCs w:val="20"/>
                <w:lang w:eastAsia="es-MX"/>
              </w:rPr>
            </w:pPr>
          </w:p>
        </w:tc>
        <w:tc>
          <w:tcPr>
            <w:tcW w:w="250" w:type="pct"/>
            <w:gridSpan w:val="4"/>
            <w:tcBorders>
              <w:top w:val="single" w:sz="4" w:space="0" w:color="595959"/>
              <w:left w:val="single" w:sz="4" w:space="0" w:color="595959"/>
              <w:bottom w:val="single" w:sz="4" w:space="0" w:color="595959"/>
              <w:right w:val="single" w:sz="4" w:space="0" w:color="595959"/>
            </w:tcBorders>
            <w:noWrap/>
            <w:vAlign w:val="center"/>
            <w:hideMark/>
          </w:tcPr>
          <w:p w14:paraId="44528F28"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X</w:t>
            </w:r>
          </w:p>
        </w:tc>
        <w:tc>
          <w:tcPr>
            <w:tcW w:w="3571" w:type="pct"/>
            <w:gridSpan w:val="52"/>
            <w:tcBorders>
              <w:top w:val="nil"/>
              <w:left w:val="nil"/>
              <w:bottom w:val="nil"/>
              <w:right w:val="nil"/>
            </w:tcBorders>
            <w:noWrap/>
            <w:vAlign w:val="center"/>
            <w:hideMark/>
          </w:tcPr>
          <w:p w14:paraId="2E4AD1D1"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Utiliza una base de datos en Excel, Access, SPSS u otro programa informático.</w:t>
            </w:r>
          </w:p>
        </w:tc>
        <w:tc>
          <w:tcPr>
            <w:tcW w:w="408" w:type="pct"/>
            <w:gridSpan w:val="7"/>
            <w:tcBorders>
              <w:top w:val="nil"/>
              <w:left w:val="nil"/>
              <w:bottom w:val="nil"/>
              <w:right w:val="nil"/>
            </w:tcBorders>
            <w:vAlign w:val="center"/>
            <w:hideMark/>
          </w:tcPr>
          <w:p w14:paraId="07600211" w14:textId="77777777" w:rsidR="00841E1B" w:rsidRPr="00EE7DEA" w:rsidRDefault="00841E1B" w:rsidP="00AD7BE7">
            <w:pPr>
              <w:spacing w:after="0" w:line="240" w:lineRule="auto"/>
              <w:rPr>
                <w:rFonts w:eastAsia="Times New Roman" w:cs="Arial"/>
                <w:color w:val="000000"/>
                <w:szCs w:val="20"/>
                <w:lang w:eastAsia="es-MX"/>
              </w:rPr>
            </w:pPr>
          </w:p>
        </w:tc>
        <w:tc>
          <w:tcPr>
            <w:tcW w:w="168" w:type="pct"/>
            <w:gridSpan w:val="2"/>
            <w:tcBorders>
              <w:top w:val="nil"/>
              <w:left w:val="nil"/>
              <w:bottom w:val="nil"/>
              <w:right w:val="single" w:sz="4" w:space="0" w:color="BFBFBF" w:themeColor="background1" w:themeShade="BF"/>
            </w:tcBorders>
            <w:vAlign w:val="center"/>
            <w:hideMark/>
          </w:tcPr>
          <w:p w14:paraId="093BF010"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r>
      <w:tr w:rsidR="005501C2" w:rsidRPr="00EE7DEA" w14:paraId="61A8EE36" w14:textId="77777777" w:rsidTr="005501C2">
        <w:tblPrEx>
          <w:tblLook w:val="04A0" w:firstRow="1" w:lastRow="0" w:firstColumn="1" w:lastColumn="0" w:noHBand="0" w:noVBand="1"/>
        </w:tblPrEx>
        <w:trPr>
          <w:gridBefore w:val="1"/>
          <w:trHeight w:val="117"/>
        </w:trPr>
        <w:tc>
          <w:tcPr>
            <w:tcW w:w="90" w:type="pct"/>
            <w:tcBorders>
              <w:top w:val="nil"/>
              <w:left w:val="single" w:sz="4" w:space="0" w:color="BFBFBF" w:themeColor="background1" w:themeShade="BF"/>
              <w:bottom w:val="nil"/>
              <w:right w:val="nil"/>
            </w:tcBorders>
            <w:noWrap/>
            <w:vAlign w:val="center"/>
            <w:hideMark/>
          </w:tcPr>
          <w:p w14:paraId="409FE9FE"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c>
          <w:tcPr>
            <w:tcW w:w="262" w:type="pct"/>
            <w:gridSpan w:val="5"/>
            <w:tcBorders>
              <w:top w:val="nil"/>
              <w:left w:val="nil"/>
              <w:bottom w:val="nil"/>
              <w:right w:val="nil"/>
            </w:tcBorders>
            <w:noWrap/>
            <w:vAlign w:val="center"/>
            <w:hideMark/>
          </w:tcPr>
          <w:p w14:paraId="51E079E8" w14:textId="77777777" w:rsidR="00841E1B" w:rsidRPr="00EE7DEA" w:rsidRDefault="00841E1B" w:rsidP="00AD7BE7">
            <w:pPr>
              <w:spacing w:after="0" w:line="240" w:lineRule="auto"/>
              <w:rPr>
                <w:rFonts w:eastAsia="Times New Roman" w:cs="Arial"/>
                <w:color w:val="000000"/>
                <w:szCs w:val="20"/>
                <w:lang w:eastAsia="es-MX"/>
              </w:rPr>
            </w:pPr>
          </w:p>
        </w:tc>
        <w:tc>
          <w:tcPr>
            <w:tcW w:w="248" w:type="pct"/>
            <w:gridSpan w:val="4"/>
            <w:tcBorders>
              <w:top w:val="nil"/>
              <w:left w:val="nil"/>
              <w:bottom w:val="nil"/>
              <w:right w:val="nil"/>
            </w:tcBorders>
            <w:noWrap/>
            <w:vAlign w:val="center"/>
            <w:hideMark/>
          </w:tcPr>
          <w:p w14:paraId="2BB1A1CF" w14:textId="77777777" w:rsidR="00841E1B" w:rsidRPr="00EE7DEA" w:rsidRDefault="00841E1B" w:rsidP="00AD7BE7">
            <w:pPr>
              <w:spacing w:after="0" w:line="240" w:lineRule="auto"/>
              <w:rPr>
                <w:rFonts w:eastAsia="Times New Roman" w:cs="Arial"/>
                <w:szCs w:val="20"/>
                <w:lang w:eastAsia="es-MX"/>
              </w:rPr>
            </w:pPr>
          </w:p>
        </w:tc>
        <w:tc>
          <w:tcPr>
            <w:tcW w:w="250" w:type="pct"/>
            <w:gridSpan w:val="4"/>
            <w:tcBorders>
              <w:top w:val="nil"/>
              <w:left w:val="nil"/>
              <w:bottom w:val="nil"/>
              <w:right w:val="nil"/>
            </w:tcBorders>
            <w:noWrap/>
            <w:vAlign w:val="center"/>
            <w:hideMark/>
          </w:tcPr>
          <w:p w14:paraId="58994496" w14:textId="77777777" w:rsidR="00841E1B" w:rsidRPr="00EE7DEA" w:rsidRDefault="00841E1B" w:rsidP="00AD7BE7">
            <w:pPr>
              <w:spacing w:after="0" w:line="240" w:lineRule="auto"/>
              <w:rPr>
                <w:rFonts w:eastAsia="Times New Roman" w:cs="Arial"/>
                <w:szCs w:val="20"/>
                <w:lang w:eastAsia="es-MX"/>
              </w:rPr>
            </w:pPr>
          </w:p>
        </w:tc>
        <w:tc>
          <w:tcPr>
            <w:tcW w:w="93" w:type="pct"/>
            <w:gridSpan w:val="2"/>
            <w:tcBorders>
              <w:top w:val="nil"/>
              <w:left w:val="nil"/>
              <w:bottom w:val="nil"/>
              <w:right w:val="nil"/>
            </w:tcBorders>
            <w:vAlign w:val="center"/>
            <w:hideMark/>
          </w:tcPr>
          <w:p w14:paraId="0AE905CA" w14:textId="77777777" w:rsidR="00841E1B" w:rsidRPr="00EE7DEA" w:rsidRDefault="00841E1B" w:rsidP="00AD7BE7">
            <w:pPr>
              <w:spacing w:after="0" w:line="240" w:lineRule="auto"/>
              <w:rPr>
                <w:rFonts w:eastAsia="Times New Roman" w:cs="Arial"/>
                <w:szCs w:val="20"/>
                <w:lang w:eastAsia="es-MX"/>
              </w:rPr>
            </w:pPr>
          </w:p>
        </w:tc>
        <w:tc>
          <w:tcPr>
            <w:tcW w:w="266" w:type="pct"/>
            <w:gridSpan w:val="4"/>
            <w:tcBorders>
              <w:top w:val="nil"/>
              <w:left w:val="nil"/>
              <w:bottom w:val="nil"/>
              <w:right w:val="nil"/>
            </w:tcBorders>
            <w:vAlign w:val="center"/>
            <w:hideMark/>
          </w:tcPr>
          <w:p w14:paraId="288FBAF3" w14:textId="77777777" w:rsidR="00841E1B" w:rsidRPr="00EE7DEA" w:rsidRDefault="00841E1B" w:rsidP="00AD7BE7">
            <w:pPr>
              <w:spacing w:after="0" w:line="240" w:lineRule="auto"/>
              <w:rPr>
                <w:rFonts w:eastAsia="Times New Roman" w:cs="Arial"/>
                <w:szCs w:val="20"/>
                <w:lang w:eastAsia="es-MX"/>
              </w:rPr>
            </w:pPr>
          </w:p>
        </w:tc>
        <w:tc>
          <w:tcPr>
            <w:tcW w:w="158" w:type="pct"/>
            <w:gridSpan w:val="3"/>
            <w:tcBorders>
              <w:top w:val="nil"/>
              <w:left w:val="nil"/>
              <w:bottom w:val="nil"/>
              <w:right w:val="nil"/>
            </w:tcBorders>
            <w:vAlign w:val="center"/>
            <w:hideMark/>
          </w:tcPr>
          <w:p w14:paraId="2D03C855" w14:textId="77777777" w:rsidR="00841E1B" w:rsidRPr="00EE7DEA" w:rsidRDefault="00841E1B" w:rsidP="00AD7BE7">
            <w:pPr>
              <w:spacing w:after="0" w:line="240" w:lineRule="auto"/>
              <w:rPr>
                <w:rFonts w:eastAsia="Times New Roman" w:cs="Arial"/>
                <w:szCs w:val="20"/>
                <w:lang w:eastAsia="es-MX"/>
              </w:rPr>
            </w:pPr>
          </w:p>
        </w:tc>
        <w:tc>
          <w:tcPr>
            <w:tcW w:w="238" w:type="pct"/>
            <w:gridSpan w:val="5"/>
            <w:tcBorders>
              <w:top w:val="nil"/>
              <w:left w:val="nil"/>
              <w:bottom w:val="nil"/>
              <w:right w:val="nil"/>
            </w:tcBorders>
            <w:vAlign w:val="center"/>
            <w:hideMark/>
          </w:tcPr>
          <w:p w14:paraId="0529265F" w14:textId="77777777" w:rsidR="00841E1B" w:rsidRPr="00EE7DEA" w:rsidRDefault="00841E1B" w:rsidP="00AD7BE7">
            <w:pPr>
              <w:spacing w:after="0" w:line="240" w:lineRule="auto"/>
              <w:rPr>
                <w:rFonts w:eastAsia="Times New Roman" w:cs="Arial"/>
                <w:szCs w:val="20"/>
                <w:lang w:eastAsia="es-MX"/>
              </w:rPr>
            </w:pPr>
          </w:p>
        </w:tc>
        <w:tc>
          <w:tcPr>
            <w:tcW w:w="79" w:type="pct"/>
            <w:tcBorders>
              <w:top w:val="nil"/>
              <w:left w:val="nil"/>
              <w:bottom w:val="nil"/>
              <w:right w:val="nil"/>
            </w:tcBorders>
            <w:vAlign w:val="center"/>
            <w:hideMark/>
          </w:tcPr>
          <w:p w14:paraId="16B1B48D" w14:textId="77777777" w:rsidR="00841E1B" w:rsidRPr="00EE7DEA" w:rsidRDefault="00841E1B" w:rsidP="00AD7BE7">
            <w:pPr>
              <w:spacing w:after="0" w:line="240" w:lineRule="auto"/>
              <w:rPr>
                <w:rFonts w:eastAsia="Times New Roman" w:cs="Arial"/>
                <w:szCs w:val="20"/>
                <w:lang w:eastAsia="es-MX"/>
              </w:rPr>
            </w:pPr>
          </w:p>
        </w:tc>
        <w:tc>
          <w:tcPr>
            <w:tcW w:w="1345" w:type="pct"/>
            <w:gridSpan w:val="19"/>
            <w:tcBorders>
              <w:top w:val="nil"/>
              <w:left w:val="nil"/>
              <w:bottom w:val="nil"/>
              <w:right w:val="nil"/>
            </w:tcBorders>
            <w:noWrap/>
            <w:vAlign w:val="center"/>
            <w:hideMark/>
          </w:tcPr>
          <w:p w14:paraId="3A6834E1" w14:textId="77777777" w:rsidR="00841E1B" w:rsidRPr="00EE7DEA" w:rsidRDefault="00841E1B" w:rsidP="00AD7BE7">
            <w:pPr>
              <w:spacing w:after="0" w:line="240" w:lineRule="auto"/>
              <w:rPr>
                <w:rFonts w:eastAsia="Times New Roman" w:cs="Arial"/>
                <w:szCs w:val="20"/>
                <w:lang w:eastAsia="es-MX"/>
              </w:rPr>
            </w:pPr>
          </w:p>
        </w:tc>
        <w:tc>
          <w:tcPr>
            <w:tcW w:w="147" w:type="pct"/>
            <w:gridSpan w:val="2"/>
            <w:tcBorders>
              <w:top w:val="nil"/>
              <w:left w:val="nil"/>
              <w:bottom w:val="nil"/>
              <w:right w:val="nil"/>
            </w:tcBorders>
            <w:vAlign w:val="center"/>
            <w:hideMark/>
          </w:tcPr>
          <w:p w14:paraId="4AC1634B" w14:textId="77777777" w:rsidR="00841E1B" w:rsidRPr="00EE7DEA" w:rsidRDefault="00841E1B" w:rsidP="00AD7BE7">
            <w:pPr>
              <w:spacing w:after="0" w:line="240" w:lineRule="auto"/>
              <w:rPr>
                <w:rFonts w:eastAsia="Times New Roman" w:cs="Arial"/>
                <w:szCs w:val="20"/>
                <w:lang w:eastAsia="es-MX"/>
              </w:rPr>
            </w:pPr>
          </w:p>
        </w:tc>
        <w:tc>
          <w:tcPr>
            <w:tcW w:w="135" w:type="pct"/>
            <w:gridSpan w:val="2"/>
            <w:tcBorders>
              <w:top w:val="nil"/>
              <w:left w:val="nil"/>
              <w:bottom w:val="nil"/>
              <w:right w:val="nil"/>
            </w:tcBorders>
            <w:vAlign w:val="center"/>
            <w:hideMark/>
          </w:tcPr>
          <w:p w14:paraId="780B1FFD" w14:textId="77777777" w:rsidR="00841E1B" w:rsidRPr="00EE7DEA" w:rsidRDefault="00841E1B" w:rsidP="00AD7BE7">
            <w:pPr>
              <w:spacing w:after="0" w:line="240" w:lineRule="auto"/>
              <w:rPr>
                <w:rFonts w:eastAsia="Times New Roman" w:cs="Arial"/>
                <w:szCs w:val="20"/>
                <w:lang w:eastAsia="es-MX"/>
              </w:rPr>
            </w:pPr>
          </w:p>
        </w:tc>
        <w:tc>
          <w:tcPr>
            <w:tcW w:w="102" w:type="pct"/>
            <w:tcBorders>
              <w:top w:val="nil"/>
              <w:left w:val="nil"/>
              <w:bottom w:val="nil"/>
              <w:right w:val="nil"/>
            </w:tcBorders>
            <w:vAlign w:val="center"/>
            <w:hideMark/>
          </w:tcPr>
          <w:p w14:paraId="5DD734C1" w14:textId="77777777" w:rsidR="00841E1B" w:rsidRPr="00EE7DEA" w:rsidRDefault="00841E1B" w:rsidP="00AD7BE7">
            <w:pPr>
              <w:spacing w:after="0" w:line="240" w:lineRule="auto"/>
              <w:rPr>
                <w:rFonts w:eastAsia="Times New Roman" w:cs="Arial"/>
                <w:szCs w:val="20"/>
                <w:lang w:eastAsia="es-MX"/>
              </w:rPr>
            </w:pPr>
          </w:p>
        </w:tc>
        <w:tc>
          <w:tcPr>
            <w:tcW w:w="1007" w:type="pct"/>
            <w:gridSpan w:val="13"/>
            <w:tcBorders>
              <w:top w:val="nil"/>
              <w:left w:val="nil"/>
              <w:bottom w:val="nil"/>
              <w:right w:val="nil"/>
            </w:tcBorders>
            <w:vAlign w:val="center"/>
            <w:hideMark/>
          </w:tcPr>
          <w:p w14:paraId="240FB618" w14:textId="77777777" w:rsidR="00841E1B" w:rsidRPr="00EE7DEA" w:rsidRDefault="00841E1B" w:rsidP="00AD7BE7">
            <w:pPr>
              <w:spacing w:after="0" w:line="240" w:lineRule="auto"/>
              <w:rPr>
                <w:rFonts w:eastAsia="Times New Roman" w:cs="Arial"/>
                <w:szCs w:val="20"/>
                <w:lang w:eastAsia="es-MX"/>
              </w:rPr>
            </w:pPr>
          </w:p>
        </w:tc>
        <w:tc>
          <w:tcPr>
            <w:tcW w:w="408" w:type="pct"/>
            <w:gridSpan w:val="7"/>
            <w:tcBorders>
              <w:top w:val="nil"/>
              <w:left w:val="nil"/>
              <w:bottom w:val="nil"/>
              <w:right w:val="nil"/>
            </w:tcBorders>
            <w:vAlign w:val="center"/>
            <w:hideMark/>
          </w:tcPr>
          <w:p w14:paraId="09C9725E" w14:textId="77777777" w:rsidR="00841E1B" w:rsidRPr="00EE7DEA" w:rsidRDefault="00841E1B" w:rsidP="00AD7BE7">
            <w:pPr>
              <w:spacing w:after="0" w:line="240" w:lineRule="auto"/>
              <w:rPr>
                <w:rFonts w:eastAsia="Times New Roman" w:cs="Arial"/>
                <w:szCs w:val="20"/>
                <w:lang w:eastAsia="es-MX"/>
              </w:rPr>
            </w:pPr>
          </w:p>
        </w:tc>
        <w:tc>
          <w:tcPr>
            <w:tcW w:w="168" w:type="pct"/>
            <w:gridSpan w:val="2"/>
            <w:tcBorders>
              <w:top w:val="nil"/>
              <w:left w:val="nil"/>
              <w:right w:val="single" w:sz="4" w:space="0" w:color="BFBFBF" w:themeColor="background1" w:themeShade="BF"/>
            </w:tcBorders>
            <w:vAlign w:val="center"/>
            <w:hideMark/>
          </w:tcPr>
          <w:p w14:paraId="103523BE"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r>
      <w:tr w:rsidR="00841E1B" w:rsidRPr="00EE7DEA" w14:paraId="28C0EEE9" w14:textId="77777777" w:rsidTr="005501C2">
        <w:tblPrEx>
          <w:tblLook w:val="04A0" w:firstRow="1" w:lastRow="0" w:firstColumn="1" w:lastColumn="0" w:noHBand="0" w:noVBand="1"/>
        </w:tblPrEx>
        <w:trPr>
          <w:gridBefore w:val="1"/>
          <w:trHeight w:val="280"/>
        </w:trPr>
        <w:tc>
          <w:tcPr>
            <w:tcW w:w="90" w:type="pct"/>
            <w:tcBorders>
              <w:top w:val="nil"/>
              <w:left w:val="single" w:sz="4" w:space="0" w:color="BFBFBF" w:themeColor="background1" w:themeShade="BF"/>
              <w:bottom w:val="nil"/>
              <w:right w:val="nil"/>
            </w:tcBorders>
            <w:noWrap/>
            <w:vAlign w:val="center"/>
            <w:hideMark/>
          </w:tcPr>
          <w:p w14:paraId="28C784AE"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c>
          <w:tcPr>
            <w:tcW w:w="262" w:type="pct"/>
            <w:gridSpan w:val="5"/>
            <w:tcBorders>
              <w:top w:val="nil"/>
              <w:left w:val="nil"/>
              <w:bottom w:val="nil"/>
              <w:right w:val="nil"/>
            </w:tcBorders>
            <w:vAlign w:val="center"/>
            <w:hideMark/>
          </w:tcPr>
          <w:p w14:paraId="0939D2BE" w14:textId="77777777" w:rsidR="00841E1B" w:rsidRPr="00EE7DEA" w:rsidRDefault="00841E1B" w:rsidP="00AD7BE7">
            <w:pPr>
              <w:spacing w:after="0" w:line="240" w:lineRule="auto"/>
              <w:rPr>
                <w:rFonts w:eastAsia="Times New Roman" w:cs="Arial"/>
                <w:color w:val="000000"/>
                <w:szCs w:val="20"/>
                <w:lang w:eastAsia="es-MX"/>
              </w:rPr>
            </w:pPr>
          </w:p>
        </w:tc>
        <w:tc>
          <w:tcPr>
            <w:tcW w:w="248" w:type="pct"/>
            <w:gridSpan w:val="4"/>
            <w:tcBorders>
              <w:top w:val="nil"/>
              <w:left w:val="nil"/>
              <w:bottom w:val="nil"/>
              <w:right w:val="nil"/>
            </w:tcBorders>
            <w:vAlign w:val="center"/>
            <w:hideMark/>
          </w:tcPr>
          <w:p w14:paraId="0A567A19" w14:textId="77777777" w:rsidR="00841E1B" w:rsidRPr="00EE7DEA" w:rsidRDefault="00841E1B" w:rsidP="00AD7BE7">
            <w:pPr>
              <w:spacing w:after="0" w:line="240" w:lineRule="auto"/>
              <w:rPr>
                <w:rFonts w:eastAsia="Times New Roman" w:cs="Arial"/>
                <w:szCs w:val="20"/>
                <w:lang w:eastAsia="es-MX"/>
              </w:rPr>
            </w:pPr>
          </w:p>
        </w:tc>
        <w:tc>
          <w:tcPr>
            <w:tcW w:w="250" w:type="pct"/>
            <w:gridSpan w:val="4"/>
            <w:tcBorders>
              <w:top w:val="single" w:sz="4" w:space="0" w:color="595959"/>
              <w:left w:val="single" w:sz="4" w:space="0" w:color="595959"/>
              <w:bottom w:val="single" w:sz="4" w:space="0" w:color="595959"/>
              <w:right w:val="single" w:sz="4" w:space="0" w:color="595959"/>
            </w:tcBorders>
            <w:noWrap/>
            <w:vAlign w:val="center"/>
            <w:hideMark/>
          </w:tcPr>
          <w:p w14:paraId="3296D7F7"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X</w:t>
            </w:r>
          </w:p>
        </w:tc>
        <w:tc>
          <w:tcPr>
            <w:tcW w:w="3979" w:type="pct"/>
            <w:gridSpan w:val="59"/>
            <w:tcBorders>
              <w:top w:val="nil"/>
              <w:left w:val="nil"/>
              <w:bottom w:val="nil"/>
            </w:tcBorders>
            <w:noWrap/>
            <w:vAlign w:val="center"/>
            <w:hideMark/>
          </w:tcPr>
          <w:p w14:paraId="5FE7F220" w14:textId="77777777" w:rsidR="00841E1B" w:rsidRPr="00EE7DEA" w:rsidRDefault="00841E1B" w:rsidP="00AD7BE7">
            <w:pPr>
              <w:spacing w:after="0" w:line="240" w:lineRule="auto"/>
              <w:rPr>
                <w:rFonts w:eastAsia="Times New Roman" w:cs="Arial"/>
                <w:szCs w:val="20"/>
                <w:lang w:eastAsia="es-MX"/>
              </w:rPr>
            </w:pPr>
            <w:r w:rsidRPr="00EE7DEA">
              <w:rPr>
                <w:rFonts w:eastAsia="Times New Roman" w:cs="Arial"/>
                <w:color w:val="000000"/>
                <w:szCs w:val="20"/>
                <w:lang w:eastAsia="es-MX"/>
              </w:rPr>
              <w:t>Cuenta con Registros Administrativos que almacena en físico o escaneados.</w:t>
            </w:r>
          </w:p>
        </w:tc>
        <w:tc>
          <w:tcPr>
            <w:tcW w:w="168" w:type="pct"/>
            <w:gridSpan w:val="2"/>
            <w:tcBorders>
              <w:top w:val="nil"/>
              <w:bottom w:val="nil"/>
              <w:right w:val="single" w:sz="4" w:space="0" w:color="BFBFBF" w:themeColor="background1" w:themeShade="BF"/>
            </w:tcBorders>
            <w:noWrap/>
            <w:vAlign w:val="center"/>
            <w:hideMark/>
          </w:tcPr>
          <w:p w14:paraId="604095D5"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r>
      <w:tr w:rsidR="005501C2" w:rsidRPr="00EE7DEA" w14:paraId="42636B89" w14:textId="77777777" w:rsidTr="005501C2">
        <w:tblPrEx>
          <w:tblLook w:val="04A0" w:firstRow="1" w:lastRow="0" w:firstColumn="1" w:lastColumn="0" w:noHBand="0" w:noVBand="1"/>
        </w:tblPrEx>
        <w:trPr>
          <w:gridBefore w:val="1"/>
          <w:trHeight w:val="182"/>
        </w:trPr>
        <w:tc>
          <w:tcPr>
            <w:tcW w:w="90" w:type="pct"/>
            <w:tcBorders>
              <w:top w:val="nil"/>
              <w:left w:val="single" w:sz="4" w:space="0" w:color="BFBFBF" w:themeColor="background1" w:themeShade="BF"/>
              <w:bottom w:val="nil"/>
              <w:right w:val="nil"/>
            </w:tcBorders>
            <w:noWrap/>
            <w:vAlign w:val="center"/>
            <w:hideMark/>
          </w:tcPr>
          <w:p w14:paraId="0C9A3504"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c>
          <w:tcPr>
            <w:tcW w:w="262" w:type="pct"/>
            <w:gridSpan w:val="5"/>
            <w:tcBorders>
              <w:top w:val="nil"/>
              <w:left w:val="nil"/>
              <w:bottom w:val="nil"/>
              <w:right w:val="nil"/>
            </w:tcBorders>
            <w:vAlign w:val="center"/>
            <w:hideMark/>
          </w:tcPr>
          <w:p w14:paraId="12F0A22A" w14:textId="77777777" w:rsidR="00841E1B" w:rsidRPr="00EE7DEA" w:rsidRDefault="00841E1B" w:rsidP="00AD7BE7">
            <w:pPr>
              <w:spacing w:after="0" w:line="240" w:lineRule="auto"/>
              <w:rPr>
                <w:rFonts w:eastAsia="Times New Roman" w:cs="Arial"/>
                <w:color w:val="000000"/>
                <w:szCs w:val="20"/>
                <w:lang w:eastAsia="es-MX"/>
              </w:rPr>
            </w:pPr>
          </w:p>
        </w:tc>
        <w:tc>
          <w:tcPr>
            <w:tcW w:w="248" w:type="pct"/>
            <w:gridSpan w:val="4"/>
            <w:tcBorders>
              <w:top w:val="nil"/>
              <w:left w:val="nil"/>
              <w:bottom w:val="nil"/>
              <w:right w:val="nil"/>
            </w:tcBorders>
            <w:vAlign w:val="center"/>
            <w:hideMark/>
          </w:tcPr>
          <w:p w14:paraId="3489D237" w14:textId="77777777" w:rsidR="00841E1B" w:rsidRPr="00EE7DEA" w:rsidRDefault="00841E1B" w:rsidP="00AD7BE7">
            <w:pPr>
              <w:spacing w:after="0" w:line="240" w:lineRule="auto"/>
              <w:rPr>
                <w:rFonts w:eastAsia="Times New Roman" w:cs="Arial"/>
                <w:szCs w:val="20"/>
                <w:lang w:eastAsia="es-MX"/>
              </w:rPr>
            </w:pPr>
          </w:p>
        </w:tc>
        <w:tc>
          <w:tcPr>
            <w:tcW w:w="250" w:type="pct"/>
            <w:gridSpan w:val="4"/>
            <w:tcBorders>
              <w:top w:val="nil"/>
              <w:left w:val="nil"/>
              <w:bottom w:val="nil"/>
              <w:right w:val="nil"/>
            </w:tcBorders>
            <w:vAlign w:val="center"/>
            <w:hideMark/>
          </w:tcPr>
          <w:p w14:paraId="26526139" w14:textId="77777777" w:rsidR="00841E1B" w:rsidRPr="00EE7DEA" w:rsidRDefault="00841E1B" w:rsidP="00AD7BE7">
            <w:pPr>
              <w:spacing w:after="0" w:line="240" w:lineRule="auto"/>
              <w:rPr>
                <w:rFonts w:eastAsia="Times New Roman" w:cs="Arial"/>
                <w:szCs w:val="20"/>
                <w:lang w:eastAsia="es-MX"/>
              </w:rPr>
            </w:pPr>
          </w:p>
        </w:tc>
        <w:tc>
          <w:tcPr>
            <w:tcW w:w="93" w:type="pct"/>
            <w:gridSpan w:val="2"/>
            <w:tcBorders>
              <w:top w:val="nil"/>
              <w:left w:val="nil"/>
              <w:bottom w:val="nil"/>
              <w:right w:val="nil"/>
            </w:tcBorders>
            <w:vAlign w:val="center"/>
            <w:hideMark/>
          </w:tcPr>
          <w:p w14:paraId="416887FF" w14:textId="77777777" w:rsidR="00841E1B" w:rsidRPr="00EE7DEA" w:rsidRDefault="00841E1B" w:rsidP="00AD7BE7">
            <w:pPr>
              <w:spacing w:after="0" w:line="240" w:lineRule="auto"/>
              <w:rPr>
                <w:rFonts w:eastAsia="Times New Roman" w:cs="Arial"/>
                <w:szCs w:val="20"/>
                <w:lang w:eastAsia="es-MX"/>
              </w:rPr>
            </w:pPr>
          </w:p>
        </w:tc>
        <w:tc>
          <w:tcPr>
            <w:tcW w:w="266" w:type="pct"/>
            <w:gridSpan w:val="4"/>
            <w:tcBorders>
              <w:top w:val="nil"/>
              <w:left w:val="nil"/>
              <w:bottom w:val="nil"/>
              <w:right w:val="nil"/>
            </w:tcBorders>
            <w:vAlign w:val="center"/>
            <w:hideMark/>
          </w:tcPr>
          <w:p w14:paraId="623615A1" w14:textId="77777777" w:rsidR="00841E1B" w:rsidRPr="00EE7DEA" w:rsidRDefault="00841E1B" w:rsidP="00AD7BE7">
            <w:pPr>
              <w:spacing w:after="0" w:line="240" w:lineRule="auto"/>
              <w:rPr>
                <w:rFonts w:eastAsia="Times New Roman" w:cs="Arial"/>
                <w:szCs w:val="20"/>
                <w:lang w:eastAsia="es-MX"/>
              </w:rPr>
            </w:pPr>
          </w:p>
        </w:tc>
        <w:tc>
          <w:tcPr>
            <w:tcW w:w="158" w:type="pct"/>
            <w:gridSpan w:val="3"/>
            <w:tcBorders>
              <w:top w:val="nil"/>
              <w:left w:val="nil"/>
              <w:bottom w:val="nil"/>
              <w:right w:val="nil"/>
            </w:tcBorders>
            <w:vAlign w:val="center"/>
            <w:hideMark/>
          </w:tcPr>
          <w:p w14:paraId="4FE8B314" w14:textId="77777777" w:rsidR="00841E1B" w:rsidRPr="00EE7DEA" w:rsidRDefault="00841E1B" w:rsidP="00AD7BE7">
            <w:pPr>
              <w:spacing w:after="0" w:line="240" w:lineRule="auto"/>
              <w:rPr>
                <w:rFonts w:eastAsia="Times New Roman" w:cs="Arial"/>
                <w:szCs w:val="20"/>
                <w:lang w:eastAsia="es-MX"/>
              </w:rPr>
            </w:pPr>
          </w:p>
        </w:tc>
        <w:tc>
          <w:tcPr>
            <w:tcW w:w="238" w:type="pct"/>
            <w:gridSpan w:val="5"/>
            <w:tcBorders>
              <w:top w:val="nil"/>
              <w:left w:val="nil"/>
              <w:bottom w:val="nil"/>
              <w:right w:val="nil"/>
            </w:tcBorders>
            <w:vAlign w:val="center"/>
            <w:hideMark/>
          </w:tcPr>
          <w:p w14:paraId="2D2AEE31" w14:textId="77777777" w:rsidR="00841E1B" w:rsidRPr="00EE7DEA" w:rsidRDefault="00841E1B" w:rsidP="00AD7BE7">
            <w:pPr>
              <w:spacing w:after="0" w:line="240" w:lineRule="auto"/>
              <w:rPr>
                <w:rFonts w:eastAsia="Times New Roman" w:cs="Arial"/>
                <w:szCs w:val="20"/>
                <w:lang w:eastAsia="es-MX"/>
              </w:rPr>
            </w:pPr>
          </w:p>
        </w:tc>
        <w:tc>
          <w:tcPr>
            <w:tcW w:w="79" w:type="pct"/>
            <w:tcBorders>
              <w:top w:val="nil"/>
              <w:left w:val="nil"/>
              <w:bottom w:val="nil"/>
              <w:right w:val="nil"/>
            </w:tcBorders>
            <w:vAlign w:val="center"/>
            <w:hideMark/>
          </w:tcPr>
          <w:p w14:paraId="6300A52A" w14:textId="77777777" w:rsidR="00841E1B" w:rsidRPr="00EE7DEA" w:rsidRDefault="00841E1B" w:rsidP="00AD7BE7">
            <w:pPr>
              <w:spacing w:after="0" w:line="240" w:lineRule="auto"/>
              <w:rPr>
                <w:rFonts w:eastAsia="Times New Roman" w:cs="Arial"/>
                <w:szCs w:val="20"/>
                <w:lang w:eastAsia="es-MX"/>
              </w:rPr>
            </w:pPr>
          </w:p>
        </w:tc>
        <w:tc>
          <w:tcPr>
            <w:tcW w:w="1345" w:type="pct"/>
            <w:gridSpan w:val="19"/>
            <w:tcBorders>
              <w:top w:val="nil"/>
              <w:left w:val="nil"/>
              <w:bottom w:val="nil"/>
              <w:right w:val="nil"/>
            </w:tcBorders>
            <w:noWrap/>
            <w:vAlign w:val="center"/>
            <w:hideMark/>
          </w:tcPr>
          <w:p w14:paraId="2ACD3485" w14:textId="77777777" w:rsidR="00841E1B" w:rsidRPr="00EE7DEA" w:rsidRDefault="00841E1B" w:rsidP="00AD7BE7">
            <w:pPr>
              <w:spacing w:after="0" w:line="240" w:lineRule="auto"/>
              <w:rPr>
                <w:rFonts w:eastAsia="Times New Roman" w:cs="Arial"/>
                <w:szCs w:val="20"/>
                <w:lang w:eastAsia="es-MX"/>
              </w:rPr>
            </w:pPr>
          </w:p>
        </w:tc>
        <w:tc>
          <w:tcPr>
            <w:tcW w:w="147" w:type="pct"/>
            <w:gridSpan w:val="2"/>
            <w:tcBorders>
              <w:top w:val="nil"/>
              <w:left w:val="nil"/>
              <w:bottom w:val="nil"/>
              <w:right w:val="nil"/>
            </w:tcBorders>
            <w:noWrap/>
            <w:vAlign w:val="center"/>
            <w:hideMark/>
          </w:tcPr>
          <w:p w14:paraId="1D649A40" w14:textId="77777777" w:rsidR="00841E1B" w:rsidRPr="00EE7DEA" w:rsidRDefault="00841E1B" w:rsidP="00AD7BE7">
            <w:pPr>
              <w:spacing w:after="0" w:line="240" w:lineRule="auto"/>
              <w:rPr>
                <w:rFonts w:eastAsia="Times New Roman" w:cs="Arial"/>
                <w:szCs w:val="20"/>
                <w:lang w:eastAsia="es-MX"/>
              </w:rPr>
            </w:pPr>
          </w:p>
        </w:tc>
        <w:tc>
          <w:tcPr>
            <w:tcW w:w="135" w:type="pct"/>
            <w:gridSpan w:val="2"/>
            <w:tcBorders>
              <w:top w:val="nil"/>
              <w:left w:val="nil"/>
              <w:bottom w:val="nil"/>
              <w:right w:val="nil"/>
            </w:tcBorders>
            <w:noWrap/>
            <w:vAlign w:val="center"/>
            <w:hideMark/>
          </w:tcPr>
          <w:p w14:paraId="377E4B1D" w14:textId="77777777" w:rsidR="00841E1B" w:rsidRPr="00EE7DEA" w:rsidRDefault="00841E1B" w:rsidP="00AD7BE7">
            <w:pPr>
              <w:spacing w:after="0" w:line="240" w:lineRule="auto"/>
              <w:rPr>
                <w:rFonts w:eastAsia="Times New Roman" w:cs="Arial"/>
                <w:szCs w:val="20"/>
                <w:lang w:eastAsia="es-MX"/>
              </w:rPr>
            </w:pPr>
          </w:p>
        </w:tc>
        <w:tc>
          <w:tcPr>
            <w:tcW w:w="102" w:type="pct"/>
            <w:tcBorders>
              <w:top w:val="nil"/>
              <w:left w:val="nil"/>
              <w:bottom w:val="nil"/>
              <w:right w:val="nil"/>
            </w:tcBorders>
            <w:noWrap/>
            <w:vAlign w:val="center"/>
            <w:hideMark/>
          </w:tcPr>
          <w:p w14:paraId="0314646A" w14:textId="77777777" w:rsidR="00841E1B" w:rsidRPr="00EE7DEA" w:rsidRDefault="00841E1B" w:rsidP="00AD7BE7">
            <w:pPr>
              <w:spacing w:after="0" w:line="240" w:lineRule="auto"/>
              <w:rPr>
                <w:rFonts w:eastAsia="Times New Roman" w:cs="Arial"/>
                <w:szCs w:val="20"/>
                <w:lang w:eastAsia="es-MX"/>
              </w:rPr>
            </w:pPr>
          </w:p>
        </w:tc>
        <w:tc>
          <w:tcPr>
            <w:tcW w:w="1007" w:type="pct"/>
            <w:gridSpan w:val="13"/>
            <w:tcBorders>
              <w:top w:val="nil"/>
              <w:left w:val="nil"/>
              <w:bottom w:val="nil"/>
              <w:right w:val="nil"/>
            </w:tcBorders>
            <w:noWrap/>
            <w:vAlign w:val="center"/>
            <w:hideMark/>
          </w:tcPr>
          <w:p w14:paraId="405CF7EC" w14:textId="77777777" w:rsidR="00841E1B" w:rsidRPr="00EE7DEA" w:rsidRDefault="00841E1B" w:rsidP="00AD7BE7">
            <w:pPr>
              <w:spacing w:after="0" w:line="240" w:lineRule="auto"/>
              <w:rPr>
                <w:rFonts w:eastAsia="Times New Roman" w:cs="Arial"/>
                <w:szCs w:val="20"/>
                <w:lang w:eastAsia="es-MX"/>
              </w:rPr>
            </w:pPr>
          </w:p>
        </w:tc>
        <w:tc>
          <w:tcPr>
            <w:tcW w:w="408" w:type="pct"/>
            <w:gridSpan w:val="7"/>
            <w:tcBorders>
              <w:top w:val="nil"/>
              <w:left w:val="nil"/>
              <w:bottom w:val="nil"/>
              <w:right w:val="nil"/>
            </w:tcBorders>
            <w:noWrap/>
            <w:vAlign w:val="center"/>
            <w:hideMark/>
          </w:tcPr>
          <w:p w14:paraId="499FE22B" w14:textId="77777777" w:rsidR="00841E1B" w:rsidRPr="00EE7DEA" w:rsidRDefault="00841E1B" w:rsidP="00AD7BE7">
            <w:pPr>
              <w:spacing w:after="0" w:line="240" w:lineRule="auto"/>
              <w:rPr>
                <w:rFonts w:eastAsia="Times New Roman" w:cs="Arial"/>
                <w:szCs w:val="20"/>
                <w:lang w:eastAsia="es-MX"/>
              </w:rPr>
            </w:pPr>
          </w:p>
        </w:tc>
        <w:tc>
          <w:tcPr>
            <w:tcW w:w="168" w:type="pct"/>
            <w:gridSpan w:val="2"/>
            <w:tcBorders>
              <w:top w:val="nil"/>
              <w:left w:val="nil"/>
              <w:bottom w:val="nil"/>
              <w:right w:val="single" w:sz="4" w:space="0" w:color="BFBFBF" w:themeColor="background1" w:themeShade="BF"/>
            </w:tcBorders>
            <w:noWrap/>
            <w:vAlign w:val="center"/>
            <w:hideMark/>
          </w:tcPr>
          <w:p w14:paraId="15B45667"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r>
      <w:tr w:rsidR="00841E1B" w:rsidRPr="00EE7DEA" w14:paraId="32E484F1" w14:textId="77777777" w:rsidTr="005501C2">
        <w:tblPrEx>
          <w:tblLook w:val="04A0" w:firstRow="1" w:lastRow="0" w:firstColumn="1" w:lastColumn="0" w:noHBand="0" w:noVBand="1"/>
        </w:tblPrEx>
        <w:trPr>
          <w:gridBefore w:val="1"/>
          <w:trHeight w:val="280"/>
        </w:trPr>
        <w:tc>
          <w:tcPr>
            <w:tcW w:w="90" w:type="pct"/>
            <w:tcBorders>
              <w:top w:val="nil"/>
              <w:left w:val="single" w:sz="4" w:space="0" w:color="BFBFBF" w:themeColor="background1" w:themeShade="BF"/>
              <w:bottom w:val="nil"/>
              <w:right w:val="nil"/>
            </w:tcBorders>
            <w:noWrap/>
            <w:vAlign w:val="center"/>
            <w:hideMark/>
          </w:tcPr>
          <w:p w14:paraId="7B21307F"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c>
          <w:tcPr>
            <w:tcW w:w="4907" w:type="pct"/>
            <w:gridSpan w:val="74"/>
            <w:tcBorders>
              <w:top w:val="nil"/>
              <w:left w:val="nil"/>
              <w:bottom w:val="nil"/>
              <w:right w:val="single" w:sz="4" w:space="0" w:color="BFBFBF" w:themeColor="background1" w:themeShade="BF"/>
            </w:tcBorders>
            <w:vAlign w:val="center"/>
            <w:hideMark/>
          </w:tcPr>
          <w:p w14:paraId="434E6E26"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xml:space="preserve">4. La información del padrón: </w:t>
            </w:r>
          </w:p>
        </w:tc>
      </w:tr>
      <w:tr w:rsidR="005501C2" w:rsidRPr="00EE7DEA" w14:paraId="4019A911" w14:textId="77777777" w:rsidTr="005501C2">
        <w:tblPrEx>
          <w:tblLook w:val="04A0" w:firstRow="1" w:lastRow="0" w:firstColumn="1" w:lastColumn="0" w:noHBand="0" w:noVBand="1"/>
        </w:tblPrEx>
        <w:trPr>
          <w:gridBefore w:val="1"/>
          <w:trHeight w:val="280"/>
        </w:trPr>
        <w:tc>
          <w:tcPr>
            <w:tcW w:w="90" w:type="pct"/>
            <w:tcBorders>
              <w:top w:val="nil"/>
              <w:left w:val="single" w:sz="4" w:space="0" w:color="BFBFBF" w:themeColor="background1" w:themeShade="BF"/>
              <w:bottom w:val="nil"/>
              <w:right w:val="nil"/>
            </w:tcBorders>
            <w:noWrap/>
            <w:vAlign w:val="center"/>
            <w:hideMark/>
          </w:tcPr>
          <w:p w14:paraId="03CCE2ED"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c>
          <w:tcPr>
            <w:tcW w:w="262" w:type="pct"/>
            <w:gridSpan w:val="5"/>
            <w:tcBorders>
              <w:top w:val="single" w:sz="4" w:space="0" w:color="595959"/>
              <w:left w:val="single" w:sz="4" w:space="0" w:color="595959"/>
              <w:bottom w:val="single" w:sz="4" w:space="0" w:color="595959"/>
              <w:right w:val="single" w:sz="4" w:space="0" w:color="595959"/>
            </w:tcBorders>
            <w:noWrap/>
            <w:vAlign w:val="center"/>
            <w:hideMark/>
          </w:tcPr>
          <w:p w14:paraId="662A5B9D"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X</w:t>
            </w:r>
          </w:p>
        </w:tc>
        <w:tc>
          <w:tcPr>
            <w:tcW w:w="2679" w:type="pct"/>
            <w:gridSpan w:val="42"/>
            <w:tcBorders>
              <w:top w:val="nil"/>
              <w:left w:val="nil"/>
              <w:bottom w:val="nil"/>
              <w:right w:val="nil"/>
            </w:tcBorders>
            <w:noWrap/>
            <w:vAlign w:val="center"/>
            <w:hideMark/>
          </w:tcPr>
          <w:p w14:paraId="020974C0" w14:textId="77777777" w:rsidR="00841E1B" w:rsidRPr="00EE7DEA" w:rsidRDefault="00841E1B" w:rsidP="00AD7BE7">
            <w:pPr>
              <w:spacing w:after="0" w:line="240" w:lineRule="auto"/>
              <w:rPr>
                <w:rFonts w:eastAsia="Times New Roman" w:cs="Arial"/>
                <w:szCs w:val="20"/>
                <w:lang w:eastAsia="es-MX"/>
              </w:rPr>
            </w:pPr>
            <w:r w:rsidRPr="00EE7DEA">
              <w:rPr>
                <w:rFonts w:eastAsia="Times New Roman" w:cs="Arial"/>
                <w:color w:val="000000"/>
                <w:szCs w:val="20"/>
                <w:lang w:eastAsia="es-MX"/>
              </w:rPr>
              <w:t>Está disponible para consulta interna.</w:t>
            </w:r>
          </w:p>
        </w:tc>
        <w:tc>
          <w:tcPr>
            <w:tcW w:w="147" w:type="pct"/>
            <w:gridSpan w:val="2"/>
            <w:tcBorders>
              <w:top w:val="nil"/>
              <w:left w:val="nil"/>
              <w:bottom w:val="nil"/>
              <w:right w:val="nil"/>
            </w:tcBorders>
            <w:noWrap/>
            <w:vAlign w:val="center"/>
            <w:hideMark/>
          </w:tcPr>
          <w:p w14:paraId="3FD08DA4" w14:textId="77777777" w:rsidR="00841E1B" w:rsidRPr="00EE7DEA" w:rsidRDefault="00841E1B" w:rsidP="00AD7BE7">
            <w:pPr>
              <w:spacing w:after="0" w:line="240" w:lineRule="auto"/>
              <w:rPr>
                <w:rFonts w:eastAsia="Times New Roman" w:cs="Arial"/>
                <w:szCs w:val="20"/>
                <w:lang w:eastAsia="es-MX"/>
              </w:rPr>
            </w:pPr>
          </w:p>
        </w:tc>
        <w:tc>
          <w:tcPr>
            <w:tcW w:w="135" w:type="pct"/>
            <w:gridSpan w:val="2"/>
            <w:tcBorders>
              <w:top w:val="nil"/>
              <w:left w:val="nil"/>
              <w:bottom w:val="nil"/>
              <w:right w:val="nil"/>
            </w:tcBorders>
            <w:vAlign w:val="center"/>
            <w:hideMark/>
          </w:tcPr>
          <w:p w14:paraId="3ED6A6A5" w14:textId="77777777" w:rsidR="00841E1B" w:rsidRPr="00EE7DEA" w:rsidRDefault="00841E1B" w:rsidP="00AD7BE7">
            <w:pPr>
              <w:spacing w:after="0" w:line="240" w:lineRule="auto"/>
              <w:rPr>
                <w:rFonts w:eastAsia="Times New Roman" w:cs="Arial"/>
                <w:szCs w:val="20"/>
                <w:lang w:eastAsia="es-MX"/>
              </w:rPr>
            </w:pPr>
          </w:p>
        </w:tc>
        <w:tc>
          <w:tcPr>
            <w:tcW w:w="102" w:type="pct"/>
            <w:tcBorders>
              <w:top w:val="nil"/>
              <w:left w:val="nil"/>
              <w:bottom w:val="nil"/>
              <w:right w:val="nil"/>
            </w:tcBorders>
            <w:vAlign w:val="center"/>
            <w:hideMark/>
          </w:tcPr>
          <w:p w14:paraId="4BC3DF28" w14:textId="77777777" w:rsidR="00841E1B" w:rsidRPr="00EE7DEA" w:rsidRDefault="00841E1B" w:rsidP="00AD7BE7">
            <w:pPr>
              <w:spacing w:after="0" w:line="240" w:lineRule="auto"/>
              <w:rPr>
                <w:rFonts w:eastAsia="Times New Roman" w:cs="Arial"/>
                <w:szCs w:val="20"/>
                <w:lang w:eastAsia="es-MX"/>
              </w:rPr>
            </w:pPr>
          </w:p>
        </w:tc>
        <w:tc>
          <w:tcPr>
            <w:tcW w:w="1007" w:type="pct"/>
            <w:gridSpan w:val="13"/>
            <w:tcBorders>
              <w:top w:val="nil"/>
              <w:left w:val="nil"/>
              <w:bottom w:val="nil"/>
              <w:right w:val="nil"/>
            </w:tcBorders>
            <w:vAlign w:val="center"/>
            <w:hideMark/>
          </w:tcPr>
          <w:p w14:paraId="3454EBDB" w14:textId="77777777" w:rsidR="00841E1B" w:rsidRPr="00EE7DEA" w:rsidRDefault="00841E1B" w:rsidP="00AD7BE7">
            <w:pPr>
              <w:spacing w:after="0" w:line="240" w:lineRule="auto"/>
              <w:rPr>
                <w:rFonts w:eastAsia="Times New Roman" w:cs="Arial"/>
                <w:szCs w:val="20"/>
                <w:lang w:eastAsia="es-MX"/>
              </w:rPr>
            </w:pPr>
          </w:p>
        </w:tc>
        <w:tc>
          <w:tcPr>
            <w:tcW w:w="408" w:type="pct"/>
            <w:gridSpan w:val="7"/>
            <w:tcBorders>
              <w:top w:val="nil"/>
              <w:left w:val="nil"/>
              <w:bottom w:val="nil"/>
              <w:right w:val="nil"/>
            </w:tcBorders>
            <w:vAlign w:val="center"/>
            <w:hideMark/>
          </w:tcPr>
          <w:p w14:paraId="38E900BC" w14:textId="77777777" w:rsidR="00841E1B" w:rsidRPr="00EE7DEA" w:rsidRDefault="00841E1B" w:rsidP="00AD7BE7">
            <w:pPr>
              <w:spacing w:after="0" w:line="240" w:lineRule="auto"/>
              <w:rPr>
                <w:rFonts w:eastAsia="Times New Roman" w:cs="Arial"/>
                <w:szCs w:val="20"/>
                <w:lang w:eastAsia="es-MX"/>
              </w:rPr>
            </w:pPr>
          </w:p>
        </w:tc>
        <w:tc>
          <w:tcPr>
            <w:tcW w:w="168" w:type="pct"/>
            <w:gridSpan w:val="2"/>
            <w:tcBorders>
              <w:top w:val="nil"/>
              <w:left w:val="nil"/>
              <w:bottom w:val="nil"/>
              <w:right w:val="single" w:sz="4" w:space="0" w:color="BFBFBF" w:themeColor="background1" w:themeShade="BF"/>
            </w:tcBorders>
            <w:noWrap/>
            <w:vAlign w:val="center"/>
            <w:hideMark/>
          </w:tcPr>
          <w:p w14:paraId="5DCDED68"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r>
      <w:tr w:rsidR="005501C2" w:rsidRPr="00EE7DEA" w14:paraId="069788D1" w14:textId="77777777" w:rsidTr="005501C2">
        <w:tblPrEx>
          <w:tblLook w:val="04A0" w:firstRow="1" w:lastRow="0" w:firstColumn="1" w:lastColumn="0" w:noHBand="0" w:noVBand="1"/>
        </w:tblPrEx>
        <w:trPr>
          <w:gridBefore w:val="1"/>
          <w:trHeight w:val="69"/>
        </w:trPr>
        <w:tc>
          <w:tcPr>
            <w:tcW w:w="90" w:type="pct"/>
            <w:tcBorders>
              <w:top w:val="nil"/>
              <w:left w:val="single" w:sz="4" w:space="0" w:color="BFBFBF" w:themeColor="background1" w:themeShade="BF"/>
              <w:bottom w:val="nil"/>
              <w:right w:val="nil"/>
            </w:tcBorders>
            <w:noWrap/>
            <w:vAlign w:val="center"/>
            <w:hideMark/>
          </w:tcPr>
          <w:p w14:paraId="3377B570"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c>
          <w:tcPr>
            <w:tcW w:w="262" w:type="pct"/>
            <w:gridSpan w:val="5"/>
            <w:tcBorders>
              <w:top w:val="nil"/>
              <w:left w:val="nil"/>
              <w:bottom w:val="single" w:sz="4" w:space="0" w:color="595959"/>
              <w:right w:val="nil"/>
            </w:tcBorders>
            <w:noWrap/>
            <w:vAlign w:val="center"/>
            <w:hideMark/>
          </w:tcPr>
          <w:p w14:paraId="12784F60" w14:textId="77777777" w:rsidR="00841E1B" w:rsidRPr="00EE7DEA" w:rsidRDefault="00841E1B" w:rsidP="00AD7BE7">
            <w:pPr>
              <w:spacing w:after="0" w:line="240" w:lineRule="auto"/>
              <w:rPr>
                <w:rFonts w:eastAsia="Times New Roman" w:cs="Arial"/>
                <w:color w:val="000000"/>
                <w:szCs w:val="20"/>
                <w:lang w:eastAsia="es-MX"/>
              </w:rPr>
            </w:pPr>
          </w:p>
        </w:tc>
        <w:tc>
          <w:tcPr>
            <w:tcW w:w="248" w:type="pct"/>
            <w:gridSpan w:val="4"/>
            <w:tcBorders>
              <w:top w:val="nil"/>
              <w:left w:val="nil"/>
              <w:bottom w:val="nil"/>
              <w:right w:val="nil"/>
            </w:tcBorders>
            <w:noWrap/>
            <w:vAlign w:val="center"/>
            <w:hideMark/>
          </w:tcPr>
          <w:p w14:paraId="2C89C681" w14:textId="77777777" w:rsidR="00841E1B" w:rsidRPr="00EE7DEA" w:rsidRDefault="00841E1B" w:rsidP="00AD7BE7">
            <w:pPr>
              <w:spacing w:after="0" w:line="240" w:lineRule="auto"/>
              <w:rPr>
                <w:rFonts w:eastAsia="Times New Roman" w:cs="Arial"/>
                <w:szCs w:val="20"/>
                <w:lang w:eastAsia="es-MX"/>
              </w:rPr>
            </w:pPr>
          </w:p>
        </w:tc>
        <w:tc>
          <w:tcPr>
            <w:tcW w:w="250" w:type="pct"/>
            <w:gridSpan w:val="4"/>
            <w:tcBorders>
              <w:top w:val="nil"/>
              <w:left w:val="nil"/>
              <w:bottom w:val="nil"/>
              <w:right w:val="nil"/>
            </w:tcBorders>
            <w:noWrap/>
            <w:vAlign w:val="center"/>
            <w:hideMark/>
          </w:tcPr>
          <w:p w14:paraId="3C911848" w14:textId="77777777" w:rsidR="00841E1B" w:rsidRPr="00EE7DEA" w:rsidRDefault="00841E1B" w:rsidP="00AD7BE7">
            <w:pPr>
              <w:spacing w:after="0" w:line="240" w:lineRule="auto"/>
              <w:rPr>
                <w:rFonts w:eastAsia="Times New Roman" w:cs="Arial"/>
                <w:szCs w:val="20"/>
                <w:lang w:eastAsia="es-MX"/>
              </w:rPr>
            </w:pPr>
          </w:p>
        </w:tc>
        <w:tc>
          <w:tcPr>
            <w:tcW w:w="93" w:type="pct"/>
            <w:gridSpan w:val="2"/>
            <w:tcBorders>
              <w:top w:val="nil"/>
              <w:left w:val="nil"/>
              <w:bottom w:val="nil"/>
              <w:right w:val="nil"/>
            </w:tcBorders>
            <w:noWrap/>
            <w:vAlign w:val="center"/>
            <w:hideMark/>
          </w:tcPr>
          <w:p w14:paraId="255D5EB2" w14:textId="77777777" w:rsidR="00841E1B" w:rsidRPr="00EE7DEA" w:rsidRDefault="00841E1B" w:rsidP="00AD7BE7">
            <w:pPr>
              <w:spacing w:after="0" w:line="240" w:lineRule="auto"/>
              <w:rPr>
                <w:rFonts w:eastAsia="Times New Roman" w:cs="Arial"/>
                <w:szCs w:val="20"/>
                <w:lang w:eastAsia="es-MX"/>
              </w:rPr>
            </w:pPr>
          </w:p>
        </w:tc>
        <w:tc>
          <w:tcPr>
            <w:tcW w:w="266" w:type="pct"/>
            <w:gridSpan w:val="4"/>
            <w:tcBorders>
              <w:top w:val="nil"/>
              <w:left w:val="nil"/>
              <w:bottom w:val="nil"/>
              <w:right w:val="nil"/>
            </w:tcBorders>
            <w:noWrap/>
            <w:vAlign w:val="center"/>
            <w:hideMark/>
          </w:tcPr>
          <w:p w14:paraId="0A0692A8" w14:textId="77777777" w:rsidR="00841E1B" w:rsidRPr="00EE7DEA" w:rsidRDefault="00841E1B" w:rsidP="00AD7BE7">
            <w:pPr>
              <w:spacing w:after="0" w:line="240" w:lineRule="auto"/>
              <w:rPr>
                <w:rFonts w:eastAsia="Times New Roman" w:cs="Arial"/>
                <w:szCs w:val="20"/>
                <w:lang w:eastAsia="es-MX"/>
              </w:rPr>
            </w:pPr>
          </w:p>
        </w:tc>
        <w:tc>
          <w:tcPr>
            <w:tcW w:w="158" w:type="pct"/>
            <w:gridSpan w:val="3"/>
            <w:tcBorders>
              <w:top w:val="nil"/>
              <w:left w:val="nil"/>
              <w:bottom w:val="nil"/>
              <w:right w:val="nil"/>
            </w:tcBorders>
            <w:noWrap/>
            <w:vAlign w:val="center"/>
            <w:hideMark/>
          </w:tcPr>
          <w:p w14:paraId="3934EF27" w14:textId="77777777" w:rsidR="00841E1B" w:rsidRPr="00EE7DEA" w:rsidRDefault="00841E1B" w:rsidP="00AD7BE7">
            <w:pPr>
              <w:spacing w:after="0" w:line="240" w:lineRule="auto"/>
              <w:rPr>
                <w:rFonts w:eastAsia="Times New Roman" w:cs="Arial"/>
                <w:szCs w:val="20"/>
                <w:lang w:eastAsia="es-MX"/>
              </w:rPr>
            </w:pPr>
          </w:p>
        </w:tc>
        <w:tc>
          <w:tcPr>
            <w:tcW w:w="238" w:type="pct"/>
            <w:gridSpan w:val="5"/>
            <w:tcBorders>
              <w:top w:val="nil"/>
              <w:left w:val="nil"/>
              <w:bottom w:val="nil"/>
              <w:right w:val="nil"/>
            </w:tcBorders>
            <w:noWrap/>
            <w:vAlign w:val="center"/>
            <w:hideMark/>
          </w:tcPr>
          <w:p w14:paraId="3EC786E1" w14:textId="77777777" w:rsidR="00841E1B" w:rsidRPr="00EE7DEA" w:rsidRDefault="00841E1B" w:rsidP="00AD7BE7">
            <w:pPr>
              <w:spacing w:after="0" w:line="240" w:lineRule="auto"/>
              <w:rPr>
                <w:rFonts w:eastAsia="Times New Roman" w:cs="Arial"/>
                <w:szCs w:val="20"/>
                <w:lang w:eastAsia="es-MX"/>
              </w:rPr>
            </w:pPr>
          </w:p>
        </w:tc>
        <w:tc>
          <w:tcPr>
            <w:tcW w:w="79" w:type="pct"/>
            <w:tcBorders>
              <w:top w:val="nil"/>
              <w:left w:val="nil"/>
              <w:bottom w:val="nil"/>
              <w:right w:val="nil"/>
            </w:tcBorders>
            <w:noWrap/>
            <w:vAlign w:val="center"/>
            <w:hideMark/>
          </w:tcPr>
          <w:p w14:paraId="078E4C2B" w14:textId="77777777" w:rsidR="00841E1B" w:rsidRPr="00EE7DEA" w:rsidRDefault="00841E1B" w:rsidP="00AD7BE7">
            <w:pPr>
              <w:spacing w:after="0" w:line="240" w:lineRule="auto"/>
              <w:rPr>
                <w:rFonts w:eastAsia="Times New Roman" w:cs="Arial"/>
                <w:szCs w:val="20"/>
                <w:lang w:eastAsia="es-MX"/>
              </w:rPr>
            </w:pPr>
          </w:p>
        </w:tc>
        <w:tc>
          <w:tcPr>
            <w:tcW w:w="1345" w:type="pct"/>
            <w:gridSpan w:val="19"/>
            <w:tcBorders>
              <w:top w:val="nil"/>
              <w:left w:val="nil"/>
              <w:bottom w:val="nil"/>
              <w:right w:val="nil"/>
            </w:tcBorders>
            <w:noWrap/>
            <w:vAlign w:val="center"/>
            <w:hideMark/>
          </w:tcPr>
          <w:p w14:paraId="790CCCB5" w14:textId="77777777" w:rsidR="00841E1B" w:rsidRPr="00EE7DEA" w:rsidRDefault="00841E1B" w:rsidP="00AD7BE7">
            <w:pPr>
              <w:spacing w:after="0" w:line="240" w:lineRule="auto"/>
              <w:rPr>
                <w:rFonts w:eastAsia="Times New Roman" w:cs="Arial"/>
                <w:szCs w:val="20"/>
                <w:lang w:eastAsia="es-MX"/>
              </w:rPr>
            </w:pPr>
          </w:p>
        </w:tc>
        <w:tc>
          <w:tcPr>
            <w:tcW w:w="147" w:type="pct"/>
            <w:gridSpan w:val="2"/>
            <w:tcBorders>
              <w:top w:val="nil"/>
              <w:left w:val="nil"/>
              <w:bottom w:val="nil"/>
              <w:right w:val="nil"/>
            </w:tcBorders>
            <w:noWrap/>
            <w:vAlign w:val="center"/>
            <w:hideMark/>
          </w:tcPr>
          <w:p w14:paraId="7B1639B5" w14:textId="77777777" w:rsidR="00841E1B" w:rsidRPr="00EE7DEA" w:rsidRDefault="00841E1B" w:rsidP="00AD7BE7">
            <w:pPr>
              <w:spacing w:after="0" w:line="240" w:lineRule="auto"/>
              <w:rPr>
                <w:rFonts w:eastAsia="Times New Roman" w:cs="Arial"/>
                <w:szCs w:val="20"/>
                <w:lang w:eastAsia="es-MX"/>
              </w:rPr>
            </w:pPr>
          </w:p>
        </w:tc>
        <w:tc>
          <w:tcPr>
            <w:tcW w:w="135" w:type="pct"/>
            <w:gridSpan w:val="2"/>
            <w:tcBorders>
              <w:top w:val="nil"/>
              <w:left w:val="nil"/>
              <w:bottom w:val="nil"/>
              <w:right w:val="nil"/>
            </w:tcBorders>
            <w:vAlign w:val="center"/>
            <w:hideMark/>
          </w:tcPr>
          <w:p w14:paraId="1EB0BBA2" w14:textId="77777777" w:rsidR="00841E1B" w:rsidRPr="00EE7DEA" w:rsidRDefault="00841E1B" w:rsidP="00AD7BE7">
            <w:pPr>
              <w:spacing w:after="0" w:line="240" w:lineRule="auto"/>
              <w:rPr>
                <w:rFonts w:eastAsia="Times New Roman" w:cs="Arial"/>
                <w:szCs w:val="20"/>
                <w:lang w:eastAsia="es-MX"/>
              </w:rPr>
            </w:pPr>
          </w:p>
        </w:tc>
        <w:tc>
          <w:tcPr>
            <w:tcW w:w="102" w:type="pct"/>
            <w:tcBorders>
              <w:top w:val="nil"/>
              <w:left w:val="nil"/>
              <w:bottom w:val="nil"/>
              <w:right w:val="nil"/>
            </w:tcBorders>
            <w:vAlign w:val="center"/>
            <w:hideMark/>
          </w:tcPr>
          <w:p w14:paraId="7D1AF876" w14:textId="77777777" w:rsidR="00841E1B" w:rsidRPr="00EE7DEA" w:rsidRDefault="00841E1B" w:rsidP="00AD7BE7">
            <w:pPr>
              <w:spacing w:after="0" w:line="240" w:lineRule="auto"/>
              <w:rPr>
                <w:rFonts w:eastAsia="Times New Roman" w:cs="Arial"/>
                <w:szCs w:val="20"/>
                <w:lang w:eastAsia="es-MX"/>
              </w:rPr>
            </w:pPr>
          </w:p>
        </w:tc>
        <w:tc>
          <w:tcPr>
            <w:tcW w:w="1007" w:type="pct"/>
            <w:gridSpan w:val="13"/>
            <w:tcBorders>
              <w:top w:val="nil"/>
              <w:left w:val="nil"/>
              <w:bottom w:val="nil"/>
              <w:right w:val="nil"/>
            </w:tcBorders>
            <w:vAlign w:val="center"/>
            <w:hideMark/>
          </w:tcPr>
          <w:p w14:paraId="0EBAB311" w14:textId="77777777" w:rsidR="00841E1B" w:rsidRPr="00EE7DEA" w:rsidRDefault="00841E1B" w:rsidP="00AD7BE7">
            <w:pPr>
              <w:spacing w:after="0" w:line="240" w:lineRule="auto"/>
              <w:rPr>
                <w:rFonts w:eastAsia="Times New Roman" w:cs="Arial"/>
                <w:szCs w:val="20"/>
                <w:lang w:eastAsia="es-MX"/>
              </w:rPr>
            </w:pPr>
          </w:p>
        </w:tc>
        <w:tc>
          <w:tcPr>
            <w:tcW w:w="408" w:type="pct"/>
            <w:gridSpan w:val="7"/>
            <w:tcBorders>
              <w:top w:val="nil"/>
              <w:left w:val="nil"/>
              <w:bottom w:val="nil"/>
              <w:right w:val="nil"/>
            </w:tcBorders>
            <w:vAlign w:val="center"/>
            <w:hideMark/>
          </w:tcPr>
          <w:p w14:paraId="2B7451BE" w14:textId="77777777" w:rsidR="00841E1B" w:rsidRPr="00EE7DEA" w:rsidRDefault="00841E1B" w:rsidP="00AD7BE7">
            <w:pPr>
              <w:spacing w:after="0" w:line="240" w:lineRule="auto"/>
              <w:rPr>
                <w:rFonts w:eastAsia="Times New Roman" w:cs="Arial"/>
                <w:szCs w:val="20"/>
                <w:lang w:eastAsia="es-MX"/>
              </w:rPr>
            </w:pPr>
          </w:p>
        </w:tc>
        <w:tc>
          <w:tcPr>
            <w:tcW w:w="168" w:type="pct"/>
            <w:gridSpan w:val="2"/>
            <w:tcBorders>
              <w:top w:val="nil"/>
              <w:left w:val="nil"/>
              <w:bottom w:val="nil"/>
              <w:right w:val="single" w:sz="4" w:space="0" w:color="BFBFBF" w:themeColor="background1" w:themeShade="BF"/>
            </w:tcBorders>
            <w:noWrap/>
            <w:vAlign w:val="center"/>
            <w:hideMark/>
          </w:tcPr>
          <w:p w14:paraId="2870B334"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r>
      <w:tr w:rsidR="00841E1B" w:rsidRPr="00EE7DEA" w14:paraId="3FD845BC" w14:textId="77777777" w:rsidTr="005501C2">
        <w:tblPrEx>
          <w:tblLook w:val="04A0" w:firstRow="1" w:lastRow="0" w:firstColumn="1" w:lastColumn="0" w:noHBand="0" w:noVBand="1"/>
        </w:tblPrEx>
        <w:trPr>
          <w:gridBefore w:val="1"/>
          <w:trHeight w:val="269"/>
        </w:trPr>
        <w:tc>
          <w:tcPr>
            <w:tcW w:w="90" w:type="pct"/>
            <w:tcBorders>
              <w:top w:val="nil"/>
              <w:left w:val="single" w:sz="4" w:space="0" w:color="BFBFBF" w:themeColor="background1" w:themeShade="BF"/>
              <w:bottom w:val="nil"/>
              <w:right w:val="nil"/>
            </w:tcBorders>
            <w:noWrap/>
            <w:vAlign w:val="center"/>
            <w:hideMark/>
          </w:tcPr>
          <w:p w14:paraId="7E6872DE"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c>
          <w:tcPr>
            <w:tcW w:w="262" w:type="pct"/>
            <w:gridSpan w:val="5"/>
            <w:tcBorders>
              <w:top w:val="single" w:sz="4" w:space="0" w:color="595959"/>
              <w:left w:val="single" w:sz="4" w:space="0" w:color="595959"/>
              <w:bottom w:val="single" w:sz="4" w:space="0" w:color="auto"/>
              <w:right w:val="single" w:sz="4" w:space="0" w:color="595959"/>
            </w:tcBorders>
            <w:noWrap/>
            <w:vAlign w:val="center"/>
            <w:hideMark/>
          </w:tcPr>
          <w:p w14:paraId="080BB0A7"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c>
          <w:tcPr>
            <w:tcW w:w="2825" w:type="pct"/>
            <w:gridSpan w:val="44"/>
            <w:tcBorders>
              <w:top w:val="nil"/>
              <w:left w:val="nil"/>
              <w:bottom w:val="nil"/>
              <w:right w:val="nil"/>
            </w:tcBorders>
            <w:noWrap/>
            <w:vAlign w:val="center"/>
            <w:hideMark/>
          </w:tcPr>
          <w:p w14:paraId="4384AFD7" w14:textId="77777777" w:rsidR="00841E1B" w:rsidRPr="00EE7DEA" w:rsidRDefault="00841E1B" w:rsidP="00AD7BE7">
            <w:pPr>
              <w:spacing w:after="0" w:line="240" w:lineRule="auto"/>
              <w:rPr>
                <w:rFonts w:eastAsia="Times New Roman" w:cs="Arial"/>
                <w:i/>
                <w:iCs/>
                <w:color w:val="000000"/>
                <w:szCs w:val="20"/>
                <w:lang w:eastAsia="es-MX"/>
              </w:rPr>
            </w:pPr>
            <w:r w:rsidRPr="00EE7DEA">
              <w:rPr>
                <w:rFonts w:eastAsia="Times New Roman" w:cs="Arial"/>
                <w:color w:val="000000"/>
                <w:szCs w:val="20"/>
                <w:lang w:eastAsia="es-MX"/>
              </w:rPr>
              <w:t>Está disponible para consulta pública.</w:t>
            </w:r>
          </w:p>
        </w:tc>
        <w:tc>
          <w:tcPr>
            <w:tcW w:w="1652" w:type="pct"/>
            <w:gridSpan w:val="23"/>
            <w:tcBorders>
              <w:top w:val="nil"/>
              <w:left w:val="nil"/>
              <w:bottom w:val="single" w:sz="4" w:space="0" w:color="595959"/>
              <w:right w:val="nil"/>
            </w:tcBorders>
            <w:noWrap/>
            <w:vAlign w:val="center"/>
            <w:hideMark/>
          </w:tcPr>
          <w:p w14:paraId="545A9549"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i/>
                <w:iCs/>
                <w:color w:val="000000"/>
                <w:szCs w:val="20"/>
                <w:lang w:eastAsia="es-MX"/>
              </w:rPr>
              <w:t>Indique la liga del sitio web:</w:t>
            </w:r>
          </w:p>
        </w:tc>
        <w:tc>
          <w:tcPr>
            <w:tcW w:w="168" w:type="pct"/>
            <w:gridSpan w:val="2"/>
            <w:tcBorders>
              <w:top w:val="nil"/>
              <w:left w:val="nil"/>
              <w:bottom w:val="nil"/>
              <w:right w:val="single" w:sz="4" w:space="0" w:color="BFBFBF" w:themeColor="background1" w:themeShade="BF"/>
            </w:tcBorders>
            <w:noWrap/>
            <w:vAlign w:val="center"/>
            <w:hideMark/>
          </w:tcPr>
          <w:p w14:paraId="321DE49E"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r>
      <w:tr w:rsidR="00841E1B" w:rsidRPr="00EE7DEA" w14:paraId="388314E0" w14:textId="77777777" w:rsidTr="005501C2">
        <w:tblPrEx>
          <w:tblLook w:val="04A0" w:firstRow="1" w:lastRow="0" w:firstColumn="1" w:lastColumn="0" w:noHBand="0" w:noVBand="1"/>
        </w:tblPrEx>
        <w:trPr>
          <w:gridBefore w:val="1"/>
          <w:trHeight w:val="269"/>
        </w:trPr>
        <w:tc>
          <w:tcPr>
            <w:tcW w:w="90" w:type="pct"/>
            <w:tcBorders>
              <w:top w:val="nil"/>
              <w:left w:val="single" w:sz="4" w:space="0" w:color="BFBFBF" w:themeColor="background1" w:themeShade="BF"/>
              <w:bottom w:val="single" w:sz="4" w:space="0" w:color="BFBFBF" w:themeColor="background1" w:themeShade="BF"/>
            </w:tcBorders>
            <w:noWrap/>
            <w:vAlign w:val="center"/>
          </w:tcPr>
          <w:p w14:paraId="66F809F2" w14:textId="77777777" w:rsidR="00841E1B" w:rsidRPr="00EE7DEA" w:rsidRDefault="00841E1B" w:rsidP="00AD7BE7">
            <w:pPr>
              <w:spacing w:after="0" w:line="240" w:lineRule="auto"/>
              <w:rPr>
                <w:rFonts w:eastAsia="Times New Roman" w:cs="Arial"/>
                <w:color w:val="000000"/>
                <w:szCs w:val="20"/>
                <w:lang w:eastAsia="es-MX"/>
              </w:rPr>
            </w:pPr>
          </w:p>
        </w:tc>
        <w:tc>
          <w:tcPr>
            <w:tcW w:w="262" w:type="pct"/>
            <w:gridSpan w:val="5"/>
            <w:tcBorders>
              <w:top w:val="single" w:sz="4" w:space="0" w:color="auto"/>
              <w:bottom w:val="single" w:sz="4" w:space="0" w:color="BFBFBF" w:themeColor="background1" w:themeShade="BF"/>
            </w:tcBorders>
            <w:noWrap/>
            <w:vAlign w:val="center"/>
          </w:tcPr>
          <w:p w14:paraId="54A28226" w14:textId="77777777" w:rsidR="00841E1B" w:rsidRPr="00EE7DEA" w:rsidRDefault="00841E1B" w:rsidP="00AD7BE7">
            <w:pPr>
              <w:spacing w:after="0" w:line="240" w:lineRule="auto"/>
              <w:rPr>
                <w:rFonts w:eastAsia="Times New Roman" w:cs="Arial"/>
                <w:color w:val="000000"/>
                <w:szCs w:val="20"/>
                <w:lang w:eastAsia="es-MX"/>
              </w:rPr>
            </w:pPr>
          </w:p>
        </w:tc>
        <w:tc>
          <w:tcPr>
            <w:tcW w:w="2825" w:type="pct"/>
            <w:gridSpan w:val="44"/>
            <w:tcBorders>
              <w:top w:val="nil"/>
              <w:left w:val="nil"/>
              <w:bottom w:val="single" w:sz="4" w:space="0" w:color="BFBFBF" w:themeColor="background1" w:themeShade="BF"/>
              <w:right w:val="nil"/>
            </w:tcBorders>
            <w:noWrap/>
            <w:vAlign w:val="center"/>
          </w:tcPr>
          <w:p w14:paraId="7967C198" w14:textId="77777777" w:rsidR="00841E1B" w:rsidRPr="00EE7DEA" w:rsidRDefault="00841E1B" w:rsidP="00AD7BE7">
            <w:pPr>
              <w:spacing w:after="0" w:line="240" w:lineRule="auto"/>
              <w:rPr>
                <w:rFonts w:eastAsia="Times New Roman" w:cs="Arial"/>
                <w:color w:val="000000"/>
                <w:szCs w:val="20"/>
                <w:lang w:eastAsia="es-MX"/>
              </w:rPr>
            </w:pPr>
          </w:p>
        </w:tc>
        <w:tc>
          <w:tcPr>
            <w:tcW w:w="1652" w:type="pct"/>
            <w:gridSpan w:val="23"/>
            <w:tcBorders>
              <w:top w:val="nil"/>
              <w:left w:val="nil"/>
              <w:bottom w:val="single" w:sz="4" w:space="0" w:color="BFBFBF" w:themeColor="background1" w:themeShade="BF"/>
              <w:right w:val="nil"/>
            </w:tcBorders>
            <w:noWrap/>
            <w:vAlign w:val="center"/>
          </w:tcPr>
          <w:p w14:paraId="1C7AE399" w14:textId="77777777" w:rsidR="00841E1B" w:rsidRPr="00EE7DEA" w:rsidRDefault="00841E1B" w:rsidP="00AD7BE7">
            <w:pPr>
              <w:spacing w:after="0" w:line="240" w:lineRule="auto"/>
              <w:rPr>
                <w:rFonts w:eastAsia="Times New Roman" w:cs="Arial"/>
                <w:i/>
                <w:iCs/>
                <w:color w:val="000000"/>
                <w:szCs w:val="20"/>
                <w:lang w:eastAsia="es-MX"/>
              </w:rPr>
            </w:pPr>
          </w:p>
        </w:tc>
        <w:tc>
          <w:tcPr>
            <w:tcW w:w="168" w:type="pct"/>
            <w:gridSpan w:val="2"/>
            <w:tcBorders>
              <w:top w:val="nil"/>
              <w:left w:val="nil"/>
              <w:bottom w:val="single" w:sz="4" w:space="0" w:color="BFBFBF" w:themeColor="background1" w:themeShade="BF"/>
              <w:right w:val="single" w:sz="4" w:space="0" w:color="BFBFBF" w:themeColor="background1" w:themeShade="BF"/>
            </w:tcBorders>
            <w:noWrap/>
            <w:vAlign w:val="center"/>
          </w:tcPr>
          <w:p w14:paraId="317A3654" w14:textId="77777777" w:rsidR="00841E1B" w:rsidRPr="00EE7DEA" w:rsidRDefault="00841E1B" w:rsidP="00AD7BE7">
            <w:pPr>
              <w:spacing w:after="0" w:line="240" w:lineRule="auto"/>
              <w:rPr>
                <w:rFonts w:eastAsia="Times New Roman" w:cs="Arial"/>
                <w:color w:val="000000"/>
                <w:szCs w:val="20"/>
                <w:lang w:eastAsia="es-MX"/>
              </w:rPr>
            </w:pPr>
          </w:p>
        </w:tc>
      </w:tr>
      <w:tr w:rsidR="00841E1B" w:rsidRPr="00EE7DEA" w14:paraId="6D26FDCF" w14:textId="77777777" w:rsidTr="005501C2">
        <w:tblPrEx>
          <w:tblLook w:val="04A0" w:firstRow="1" w:lastRow="0" w:firstColumn="1" w:lastColumn="0" w:noHBand="0" w:noVBand="1"/>
        </w:tblPrEx>
        <w:trPr>
          <w:gridBefore w:val="1"/>
          <w:trHeight w:val="238"/>
        </w:trPr>
        <w:tc>
          <w:tcPr>
            <w:tcW w:w="4997" w:type="pct"/>
            <w:gridSpan w:val="7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17C49F7B" w14:textId="77777777" w:rsidR="00841E1B" w:rsidRPr="00EE7DEA" w:rsidRDefault="00841E1B" w:rsidP="00AD7BE7">
            <w:pPr>
              <w:spacing w:after="0" w:line="240" w:lineRule="auto"/>
              <w:jc w:val="center"/>
              <w:rPr>
                <w:rFonts w:eastAsia="Times New Roman" w:cs="Arial"/>
                <w:b/>
                <w:bCs/>
                <w:color w:val="FFFFFF"/>
                <w:szCs w:val="20"/>
                <w:lang w:eastAsia="es-MX"/>
              </w:rPr>
            </w:pPr>
            <w:r w:rsidRPr="00EE7DEA">
              <w:rPr>
                <w:rFonts w:eastAsia="Times New Roman" w:cs="Arial"/>
                <w:b/>
                <w:bCs/>
                <w:color w:val="FFFFFF"/>
                <w:szCs w:val="20"/>
                <w:lang w:eastAsia="es-MX"/>
              </w:rPr>
              <w:t>Seguridad de la información</w:t>
            </w:r>
          </w:p>
        </w:tc>
      </w:tr>
      <w:tr w:rsidR="00841E1B" w:rsidRPr="00EE7DEA" w14:paraId="343E8462" w14:textId="77777777" w:rsidTr="005501C2">
        <w:tblPrEx>
          <w:tblLook w:val="04A0" w:firstRow="1" w:lastRow="0" w:firstColumn="1" w:lastColumn="0" w:noHBand="0" w:noVBand="1"/>
        </w:tblPrEx>
        <w:trPr>
          <w:gridBefore w:val="1"/>
          <w:trHeight w:val="757"/>
        </w:trPr>
        <w:tc>
          <w:tcPr>
            <w:tcW w:w="90" w:type="pct"/>
            <w:tcBorders>
              <w:top w:val="single" w:sz="4" w:space="0" w:color="BFBFBF" w:themeColor="background1" w:themeShade="BF"/>
              <w:left w:val="single" w:sz="4" w:space="0" w:color="BFBFBF" w:themeColor="background1" w:themeShade="BF"/>
              <w:bottom w:val="nil"/>
              <w:right w:val="nil"/>
            </w:tcBorders>
            <w:noWrap/>
            <w:vAlign w:val="center"/>
            <w:hideMark/>
          </w:tcPr>
          <w:p w14:paraId="0BE3DD06"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lastRenderedPageBreak/>
              <w:t> </w:t>
            </w:r>
          </w:p>
        </w:tc>
        <w:tc>
          <w:tcPr>
            <w:tcW w:w="1516" w:type="pct"/>
            <w:gridSpan w:val="27"/>
            <w:tcBorders>
              <w:top w:val="single" w:sz="4" w:space="0" w:color="BFBFBF" w:themeColor="background1" w:themeShade="BF"/>
              <w:left w:val="nil"/>
              <w:bottom w:val="nil"/>
              <w:right w:val="nil"/>
            </w:tcBorders>
            <w:vAlign w:val="center"/>
            <w:hideMark/>
          </w:tcPr>
          <w:p w14:paraId="3FA2D52B"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5. La información del padrón, ¿contiene datos sensibles?</w:t>
            </w:r>
          </w:p>
        </w:tc>
        <w:tc>
          <w:tcPr>
            <w:tcW w:w="79" w:type="pct"/>
            <w:tcBorders>
              <w:top w:val="single" w:sz="4" w:space="0" w:color="BFBFBF" w:themeColor="background1" w:themeShade="BF"/>
              <w:left w:val="nil"/>
              <w:bottom w:val="nil"/>
              <w:right w:val="nil"/>
            </w:tcBorders>
            <w:vAlign w:val="center"/>
            <w:hideMark/>
          </w:tcPr>
          <w:p w14:paraId="64D8AFFB" w14:textId="77777777" w:rsidR="00841E1B" w:rsidRPr="00EE7DEA" w:rsidRDefault="00841E1B" w:rsidP="00AD7BE7">
            <w:pPr>
              <w:spacing w:after="0" w:line="240" w:lineRule="auto"/>
              <w:rPr>
                <w:rFonts w:eastAsia="Times New Roman" w:cs="Arial"/>
                <w:color w:val="000000"/>
                <w:szCs w:val="20"/>
                <w:lang w:eastAsia="es-MX"/>
              </w:rPr>
            </w:pPr>
          </w:p>
        </w:tc>
        <w:tc>
          <w:tcPr>
            <w:tcW w:w="3311" w:type="pct"/>
            <w:gridSpan w:val="46"/>
            <w:tcBorders>
              <w:top w:val="single" w:sz="4" w:space="0" w:color="BFBFBF" w:themeColor="background1" w:themeShade="BF"/>
              <w:left w:val="nil"/>
              <w:bottom w:val="nil"/>
              <w:right w:val="single" w:sz="4" w:space="0" w:color="BFBFBF" w:themeColor="background1" w:themeShade="BF"/>
            </w:tcBorders>
            <w:vAlign w:val="center"/>
            <w:hideMark/>
          </w:tcPr>
          <w:p w14:paraId="67E41675"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6. ¿El procedimiento contempla un mecanismo que garantice la seguridad de la información?</w:t>
            </w:r>
          </w:p>
        </w:tc>
      </w:tr>
      <w:tr w:rsidR="005501C2" w:rsidRPr="00EE7DEA" w14:paraId="3B6BEEFD" w14:textId="77777777" w:rsidTr="005501C2">
        <w:tblPrEx>
          <w:tblLook w:val="04A0" w:firstRow="1" w:lastRow="0" w:firstColumn="1" w:lastColumn="0" w:noHBand="0" w:noVBand="1"/>
        </w:tblPrEx>
        <w:trPr>
          <w:gridBefore w:val="1"/>
          <w:trHeight w:val="224"/>
        </w:trPr>
        <w:tc>
          <w:tcPr>
            <w:tcW w:w="90" w:type="pct"/>
            <w:tcBorders>
              <w:top w:val="nil"/>
              <w:left w:val="single" w:sz="4" w:space="0" w:color="BFBFBF" w:themeColor="background1" w:themeShade="BF"/>
              <w:bottom w:val="nil"/>
              <w:right w:val="nil"/>
            </w:tcBorders>
            <w:noWrap/>
            <w:vAlign w:val="center"/>
            <w:hideMark/>
          </w:tcPr>
          <w:p w14:paraId="5D69836F"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c>
          <w:tcPr>
            <w:tcW w:w="262" w:type="pct"/>
            <w:gridSpan w:val="5"/>
            <w:tcBorders>
              <w:top w:val="single" w:sz="4" w:space="0" w:color="595959"/>
              <w:left w:val="single" w:sz="4" w:space="0" w:color="595959"/>
              <w:bottom w:val="single" w:sz="4" w:space="0" w:color="595959"/>
              <w:right w:val="single" w:sz="4" w:space="0" w:color="595959"/>
            </w:tcBorders>
            <w:noWrap/>
            <w:vAlign w:val="center"/>
            <w:hideMark/>
          </w:tcPr>
          <w:p w14:paraId="33E41F61"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c>
          <w:tcPr>
            <w:tcW w:w="248" w:type="pct"/>
            <w:gridSpan w:val="4"/>
            <w:tcBorders>
              <w:top w:val="nil"/>
              <w:left w:val="nil"/>
              <w:bottom w:val="nil"/>
              <w:right w:val="nil"/>
            </w:tcBorders>
            <w:noWrap/>
            <w:vAlign w:val="center"/>
            <w:hideMark/>
          </w:tcPr>
          <w:p w14:paraId="51948ED9" w14:textId="77777777" w:rsidR="00841E1B" w:rsidRPr="00EE7DEA" w:rsidRDefault="00841E1B" w:rsidP="00AD7BE7">
            <w:pPr>
              <w:spacing w:after="0" w:line="240" w:lineRule="auto"/>
              <w:jc w:val="center"/>
              <w:rPr>
                <w:rFonts w:eastAsia="Times New Roman" w:cs="Arial"/>
                <w:color w:val="000000"/>
                <w:szCs w:val="20"/>
                <w:lang w:eastAsia="es-MX"/>
              </w:rPr>
            </w:pPr>
            <w:r w:rsidRPr="00EE7DEA">
              <w:rPr>
                <w:rFonts w:eastAsia="Times New Roman" w:cs="Arial"/>
                <w:color w:val="000000"/>
                <w:szCs w:val="20"/>
                <w:lang w:eastAsia="es-MX"/>
              </w:rPr>
              <w:t>Sí</w:t>
            </w:r>
          </w:p>
        </w:tc>
        <w:tc>
          <w:tcPr>
            <w:tcW w:w="250" w:type="pct"/>
            <w:gridSpan w:val="4"/>
            <w:tcBorders>
              <w:top w:val="nil"/>
              <w:left w:val="nil"/>
              <w:bottom w:val="nil"/>
              <w:right w:val="nil"/>
            </w:tcBorders>
            <w:noWrap/>
            <w:vAlign w:val="center"/>
            <w:hideMark/>
          </w:tcPr>
          <w:p w14:paraId="4B390707" w14:textId="77777777" w:rsidR="00841E1B" w:rsidRPr="00EE7DEA" w:rsidRDefault="00841E1B" w:rsidP="00AD7BE7">
            <w:pPr>
              <w:spacing w:after="0" w:line="240" w:lineRule="auto"/>
              <w:jc w:val="center"/>
              <w:rPr>
                <w:rFonts w:eastAsia="Times New Roman" w:cs="Arial"/>
                <w:color w:val="000000"/>
                <w:szCs w:val="20"/>
                <w:lang w:eastAsia="es-MX"/>
              </w:rPr>
            </w:pPr>
          </w:p>
        </w:tc>
        <w:tc>
          <w:tcPr>
            <w:tcW w:w="93" w:type="pct"/>
            <w:gridSpan w:val="2"/>
            <w:tcBorders>
              <w:top w:val="nil"/>
              <w:left w:val="nil"/>
              <w:bottom w:val="nil"/>
              <w:right w:val="nil"/>
            </w:tcBorders>
            <w:noWrap/>
            <w:vAlign w:val="center"/>
            <w:hideMark/>
          </w:tcPr>
          <w:p w14:paraId="65CF7C78" w14:textId="77777777" w:rsidR="00841E1B" w:rsidRPr="00EE7DEA" w:rsidRDefault="00841E1B" w:rsidP="00AD7BE7">
            <w:pPr>
              <w:spacing w:after="0" w:line="240" w:lineRule="auto"/>
              <w:rPr>
                <w:rFonts w:eastAsia="Times New Roman" w:cs="Arial"/>
                <w:szCs w:val="20"/>
                <w:lang w:eastAsia="es-MX"/>
              </w:rPr>
            </w:pPr>
          </w:p>
        </w:tc>
        <w:tc>
          <w:tcPr>
            <w:tcW w:w="266" w:type="pct"/>
            <w:gridSpan w:val="4"/>
            <w:tcBorders>
              <w:top w:val="nil"/>
              <w:left w:val="nil"/>
              <w:bottom w:val="nil"/>
              <w:right w:val="nil"/>
            </w:tcBorders>
            <w:noWrap/>
            <w:vAlign w:val="center"/>
            <w:hideMark/>
          </w:tcPr>
          <w:p w14:paraId="63E6FB22" w14:textId="77777777" w:rsidR="00841E1B" w:rsidRPr="00EE7DEA" w:rsidRDefault="00841E1B" w:rsidP="00AD7BE7">
            <w:pPr>
              <w:spacing w:after="0" w:line="240" w:lineRule="auto"/>
              <w:rPr>
                <w:rFonts w:eastAsia="Times New Roman" w:cs="Arial"/>
                <w:szCs w:val="20"/>
                <w:lang w:eastAsia="es-MX"/>
              </w:rPr>
            </w:pPr>
          </w:p>
        </w:tc>
        <w:tc>
          <w:tcPr>
            <w:tcW w:w="158" w:type="pct"/>
            <w:gridSpan w:val="3"/>
            <w:tcBorders>
              <w:top w:val="nil"/>
              <w:left w:val="nil"/>
              <w:bottom w:val="nil"/>
              <w:right w:val="nil"/>
            </w:tcBorders>
            <w:noWrap/>
            <w:vAlign w:val="center"/>
            <w:hideMark/>
          </w:tcPr>
          <w:p w14:paraId="2F3D24A3" w14:textId="77777777" w:rsidR="00841E1B" w:rsidRPr="00EE7DEA" w:rsidRDefault="00841E1B" w:rsidP="00AD7BE7">
            <w:pPr>
              <w:spacing w:after="0" w:line="240" w:lineRule="auto"/>
              <w:rPr>
                <w:rFonts w:eastAsia="Times New Roman" w:cs="Arial"/>
                <w:szCs w:val="20"/>
                <w:lang w:eastAsia="es-MX"/>
              </w:rPr>
            </w:pPr>
          </w:p>
        </w:tc>
        <w:tc>
          <w:tcPr>
            <w:tcW w:w="238" w:type="pct"/>
            <w:gridSpan w:val="5"/>
            <w:tcBorders>
              <w:top w:val="nil"/>
              <w:left w:val="nil"/>
              <w:bottom w:val="nil"/>
              <w:right w:val="nil"/>
            </w:tcBorders>
            <w:noWrap/>
            <w:vAlign w:val="center"/>
            <w:hideMark/>
          </w:tcPr>
          <w:p w14:paraId="57B36086" w14:textId="77777777" w:rsidR="00841E1B" w:rsidRPr="00EE7DEA" w:rsidRDefault="00841E1B" w:rsidP="00AD7BE7">
            <w:pPr>
              <w:spacing w:after="0" w:line="240" w:lineRule="auto"/>
              <w:rPr>
                <w:rFonts w:eastAsia="Times New Roman" w:cs="Arial"/>
                <w:szCs w:val="20"/>
                <w:lang w:eastAsia="es-MX"/>
              </w:rPr>
            </w:pPr>
          </w:p>
        </w:tc>
        <w:tc>
          <w:tcPr>
            <w:tcW w:w="79" w:type="pct"/>
            <w:tcBorders>
              <w:top w:val="nil"/>
              <w:left w:val="nil"/>
              <w:bottom w:val="nil"/>
              <w:right w:val="nil"/>
            </w:tcBorders>
            <w:noWrap/>
            <w:vAlign w:val="center"/>
            <w:hideMark/>
          </w:tcPr>
          <w:p w14:paraId="178AD052" w14:textId="77777777" w:rsidR="00841E1B" w:rsidRPr="00EE7DEA" w:rsidRDefault="00841E1B" w:rsidP="00AD7BE7">
            <w:pPr>
              <w:spacing w:after="0" w:line="240" w:lineRule="auto"/>
              <w:rPr>
                <w:rFonts w:eastAsia="Times New Roman" w:cs="Arial"/>
                <w:szCs w:val="20"/>
                <w:lang w:eastAsia="es-MX"/>
              </w:rPr>
            </w:pPr>
          </w:p>
        </w:tc>
        <w:tc>
          <w:tcPr>
            <w:tcW w:w="317" w:type="pct"/>
            <w:gridSpan w:val="5"/>
            <w:tcBorders>
              <w:top w:val="single" w:sz="4" w:space="0" w:color="595959"/>
              <w:left w:val="single" w:sz="4" w:space="0" w:color="595959"/>
              <w:bottom w:val="single" w:sz="4" w:space="0" w:color="595959"/>
              <w:right w:val="single" w:sz="4" w:space="0" w:color="595959"/>
            </w:tcBorders>
            <w:noWrap/>
            <w:vAlign w:val="center"/>
            <w:hideMark/>
          </w:tcPr>
          <w:p w14:paraId="436692E2"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c>
          <w:tcPr>
            <w:tcW w:w="1175" w:type="pct"/>
            <w:gridSpan w:val="16"/>
            <w:tcBorders>
              <w:top w:val="nil"/>
              <w:left w:val="nil"/>
              <w:bottom w:val="nil"/>
              <w:right w:val="nil"/>
            </w:tcBorders>
            <w:noWrap/>
            <w:vAlign w:val="center"/>
            <w:hideMark/>
          </w:tcPr>
          <w:p w14:paraId="511DD1AD"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Sí</w:t>
            </w:r>
          </w:p>
        </w:tc>
        <w:tc>
          <w:tcPr>
            <w:tcW w:w="135" w:type="pct"/>
            <w:gridSpan w:val="2"/>
            <w:tcBorders>
              <w:top w:val="nil"/>
              <w:left w:val="nil"/>
              <w:bottom w:val="nil"/>
              <w:right w:val="nil"/>
            </w:tcBorders>
            <w:noWrap/>
            <w:vAlign w:val="center"/>
            <w:hideMark/>
          </w:tcPr>
          <w:p w14:paraId="0001B112" w14:textId="77777777" w:rsidR="00841E1B" w:rsidRPr="00EE7DEA" w:rsidRDefault="00841E1B" w:rsidP="00AD7BE7">
            <w:pPr>
              <w:spacing w:after="0" w:line="240" w:lineRule="auto"/>
              <w:jc w:val="center"/>
              <w:rPr>
                <w:rFonts w:eastAsia="Times New Roman" w:cs="Arial"/>
                <w:color w:val="000000"/>
                <w:szCs w:val="20"/>
                <w:lang w:eastAsia="es-MX"/>
              </w:rPr>
            </w:pPr>
          </w:p>
        </w:tc>
        <w:tc>
          <w:tcPr>
            <w:tcW w:w="102" w:type="pct"/>
            <w:tcBorders>
              <w:top w:val="nil"/>
              <w:left w:val="nil"/>
              <w:bottom w:val="nil"/>
              <w:right w:val="nil"/>
            </w:tcBorders>
            <w:noWrap/>
            <w:vAlign w:val="center"/>
            <w:hideMark/>
          </w:tcPr>
          <w:p w14:paraId="5BF29D22" w14:textId="77777777" w:rsidR="00841E1B" w:rsidRPr="00EE7DEA" w:rsidRDefault="00841E1B" w:rsidP="00AD7BE7">
            <w:pPr>
              <w:spacing w:after="0" w:line="240" w:lineRule="auto"/>
              <w:rPr>
                <w:rFonts w:eastAsia="Times New Roman" w:cs="Arial"/>
                <w:szCs w:val="20"/>
                <w:lang w:eastAsia="es-MX"/>
              </w:rPr>
            </w:pPr>
          </w:p>
        </w:tc>
        <w:tc>
          <w:tcPr>
            <w:tcW w:w="1007" w:type="pct"/>
            <w:gridSpan w:val="13"/>
            <w:tcBorders>
              <w:top w:val="nil"/>
              <w:left w:val="nil"/>
              <w:bottom w:val="nil"/>
              <w:right w:val="nil"/>
            </w:tcBorders>
            <w:noWrap/>
            <w:vAlign w:val="center"/>
            <w:hideMark/>
          </w:tcPr>
          <w:p w14:paraId="058317E5" w14:textId="77777777" w:rsidR="00841E1B" w:rsidRPr="00EE7DEA" w:rsidRDefault="00841E1B" w:rsidP="00AD7BE7">
            <w:pPr>
              <w:spacing w:after="0" w:line="240" w:lineRule="auto"/>
              <w:rPr>
                <w:rFonts w:eastAsia="Times New Roman" w:cs="Arial"/>
                <w:szCs w:val="20"/>
                <w:lang w:eastAsia="es-MX"/>
              </w:rPr>
            </w:pPr>
          </w:p>
        </w:tc>
        <w:tc>
          <w:tcPr>
            <w:tcW w:w="408" w:type="pct"/>
            <w:gridSpan w:val="7"/>
            <w:tcBorders>
              <w:top w:val="nil"/>
              <w:left w:val="nil"/>
              <w:bottom w:val="nil"/>
              <w:right w:val="nil"/>
            </w:tcBorders>
            <w:noWrap/>
            <w:vAlign w:val="center"/>
            <w:hideMark/>
          </w:tcPr>
          <w:p w14:paraId="113854CE" w14:textId="77777777" w:rsidR="00841E1B" w:rsidRPr="00EE7DEA" w:rsidRDefault="00841E1B" w:rsidP="00AD7BE7">
            <w:pPr>
              <w:spacing w:after="0" w:line="240" w:lineRule="auto"/>
              <w:rPr>
                <w:rFonts w:eastAsia="Times New Roman" w:cs="Arial"/>
                <w:szCs w:val="20"/>
                <w:lang w:eastAsia="es-MX"/>
              </w:rPr>
            </w:pPr>
          </w:p>
        </w:tc>
        <w:tc>
          <w:tcPr>
            <w:tcW w:w="168" w:type="pct"/>
            <w:gridSpan w:val="2"/>
            <w:tcBorders>
              <w:top w:val="nil"/>
              <w:left w:val="nil"/>
              <w:bottom w:val="nil"/>
              <w:right w:val="single" w:sz="4" w:space="0" w:color="BFBFBF" w:themeColor="background1" w:themeShade="BF"/>
            </w:tcBorders>
            <w:noWrap/>
            <w:vAlign w:val="center"/>
            <w:hideMark/>
          </w:tcPr>
          <w:p w14:paraId="391A278C"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r>
      <w:tr w:rsidR="005501C2" w:rsidRPr="00EE7DEA" w14:paraId="4893687D" w14:textId="77777777" w:rsidTr="005501C2">
        <w:tblPrEx>
          <w:tblLook w:val="04A0" w:firstRow="1" w:lastRow="0" w:firstColumn="1" w:lastColumn="0" w:noHBand="0" w:noVBand="1"/>
        </w:tblPrEx>
        <w:trPr>
          <w:gridBefore w:val="1"/>
          <w:trHeight w:val="69"/>
        </w:trPr>
        <w:tc>
          <w:tcPr>
            <w:tcW w:w="90" w:type="pct"/>
            <w:tcBorders>
              <w:top w:val="nil"/>
              <w:left w:val="single" w:sz="4" w:space="0" w:color="BFBFBF" w:themeColor="background1" w:themeShade="BF"/>
              <w:bottom w:val="nil"/>
              <w:right w:val="nil"/>
            </w:tcBorders>
            <w:noWrap/>
            <w:vAlign w:val="center"/>
            <w:hideMark/>
          </w:tcPr>
          <w:p w14:paraId="36BC448A"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c>
          <w:tcPr>
            <w:tcW w:w="262" w:type="pct"/>
            <w:gridSpan w:val="5"/>
            <w:tcBorders>
              <w:top w:val="nil"/>
              <w:left w:val="nil"/>
              <w:bottom w:val="nil"/>
              <w:right w:val="nil"/>
            </w:tcBorders>
            <w:vAlign w:val="center"/>
            <w:hideMark/>
          </w:tcPr>
          <w:p w14:paraId="6F9E39CC" w14:textId="77777777" w:rsidR="00841E1B" w:rsidRPr="00EE7DEA" w:rsidRDefault="00841E1B" w:rsidP="00AD7BE7">
            <w:pPr>
              <w:spacing w:after="0" w:line="240" w:lineRule="auto"/>
              <w:rPr>
                <w:rFonts w:eastAsia="Times New Roman" w:cs="Arial"/>
                <w:color w:val="000000"/>
                <w:szCs w:val="20"/>
                <w:lang w:eastAsia="es-MX"/>
              </w:rPr>
            </w:pPr>
          </w:p>
        </w:tc>
        <w:tc>
          <w:tcPr>
            <w:tcW w:w="248" w:type="pct"/>
            <w:gridSpan w:val="4"/>
            <w:tcBorders>
              <w:top w:val="nil"/>
              <w:left w:val="nil"/>
              <w:bottom w:val="nil"/>
              <w:right w:val="nil"/>
            </w:tcBorders>
            <w:vAlign w:val="center"/>
            <w:hideMark/>
          </w:tcPr>
          <w:p w14:paraId="241C34E2" w14:textId="77777777" w:rsidR="00841E1B" w:rsidRPr="00EE7DEA" w:rsidRDefault="00841E1B" w:rsidP="00AD7BE7">
            <w:pPr>
              <w:spacing w:after="0" w:line="240" w:lineRule="auto"/>
              <w:rPr>
                <w:rFonts w:eastAsia="Times New Roman" w:cs="Arial"/>
                <w:szCs w:val="20"/>
                <w:lang w:eastAsia="es-MX"/>
              </w:rPr>
            </w:pPr>
          </w:p>
        </w:tc>
        <w:tc>
          <w:tcPr>
            <w:tcW w:w="250" w:type="pct"/>
            <w:gridSpan w:val="4"/>
            <w:tcBorders>
              <w:top w:val="nil"/>
              <w:left w:val="nil"/>
              <w:bottom w:val="nil"/>
              <w:right w:val="nil"/>
            </w:tcBorders>
            <w:noWrap/>
            <w:vAlign w:val="center"/>
            <w:hideMark/>
          </w:tcPr>
          <w:p w14:paraId="6925799F" w14:textId="77777777" w:rsidR="00841E1B" w:rsidRPr="00EE7DEA" w:rsidRDefault="00841E1B" w:rsidP="00AD7BE7">
            <w:pPr>
              <w:spacing w:after="0" w:line="240" w:lineRule="auto"/>
              <w:rPr>
                <w:rFonts w:eastAsia="Times New Roman" w:cs="Arial"/>
                <w:szCs w:val="20"/>
                <w:lang w:eastAsia="es-MX"/>
              </w:rPr>
            </w:pPr>
          </w:p>
        </w:tc>
        <w:tc>
          <w:tcPr>
            <w:tcW w:w="93" w:type="pct"/>
            <w:gridSpan w:val="2"/>
            <w:tcBorders>
              <w:top w:val="nil"/>
              <w:left w:val="nil"/>
              <w:bottom w:val="nil"/>
              <w:right w:val="nil"/>
            </w:tcBorders>
            <w:noWrap/>
            <w:vAlign w:val="center"/>
            <w:hideMark/>
          </w:tcPr>
          <w:p w14:paraId="5DB7B974" w14:textId="77777777" w:rsidR="00841E1B" w:rsidRPr="00EE7DEA" w:rsidRDefault="00841E1B" w:rsidP="00AD7BE7">
            <w:pPr>
              <w:spacing w:after="0" w:line="240" w:lineRule="auto"/>
              <w:rPr>
                <w:rFonts w:eastAsia="Times New Roman" w:cs="Arial"/>
                <w:szCs w:val="20"/>
                <w:lang w:eastAsia="es-MX"/>
              </w:rPr>
            </w:pPr>
          </w:p>
        </w:tc>
        <w:tc>
          <w:tcPr>
            <w:tcW w:w="266" w:type="pct"/>
            <w:gridSpan w:val="4"/>
            <w:tcBorders>
              <w:top w:val="nil"/>
              <w:left w:val="nil"/>
              <w:bottom w:val="nil"/>
              <w:right w:val="nil"/>
            </w:tcBorders>
            <w:noWrap/>
            <w:vAlign w:val="center"/>
            <w:hideMark/>
          </w:tcPr>
          <w:p w14:paraId="6C52782C" w14:textId="77777777" w:rsidR="00841E1B" w:rsidRPr="00EE7DEA" w:rsidRDefault="00841E1B" w:rsidP="00AD7BE7">
            <w:pPr>
              <w:spacing w:after="0" w:line="240" w:lineRule="auto"/>
              <w:rPr>
                <w:rFonts w:eastAsia="Times New Roman" w:cs="Arial"/>
                <w:szCs w:val="20"/>
                <w:lang w:eastAsia="es-MX"/>
              </w:rPr>
            </w:pPr>
          </w:p>
        </w:tc>
        <w:tc>
          <w:tcPr>
            <w:tcW w:w="158" w:type="pct"/>
            <w:gridSpan w:val="3"/>
            <w:tcBorders>
              <w:top w:val="nil"/>
              <w:left w:val="nil"/>
              <w:bottom w:val="nil"/>
              <w:right w:val="nil"/>
            </w:tcBorders>
            <w:noWrap/>
            <w:vAlign w:val="center"/>
            <w:hideMark/>
          </w:tcPr>
          <w:p w14:paraId="32D91271" w14:textId="77777777" w:rsidR="00841E1B" w:rsidRPr="00EE7DEA" w:rsidRDefault="00841E1B" w:rsidP="00AD7BE7">
            <w:pPr>
              <w:spacing w:after="0" w:line="240" w:lineRule="auto"/>
              <w:rPr>
                <w:rFonts w:eastAsia="Times New Roman" w:cs="Arial"/>
                <w:szCs w:val="20"/>
                <w:lang w:eastAsia="es-MX"/>
              </w:rPr>
            </w:pPr>
          </w:p>
        </w:tc>
        <w:tc>
          <w:tcPr>
            <w:tcW w:w="238" w:type="pct"/>
            <w:gridSpan w:val="5"/>
            <w:tcBorders>
              <w:top w:val="nil"/>
              <w:left w:val="nil"/>
              <w:bottom w:val="nil"/>
              <w:right w:val="nil"/>
            </w:tcBorders>
            <w:noWrap/>
            <w:vAlign w:val="center"/>
            <w:hideMark/>
          </w:tcPr>
          <w:p w14:paraId="4CA5469A" w14:textId="77777777" w:rsidR="00841E1B" w:rsidRPr="00EE7DEA" w:rsidRDefault="00841E1B" w:rsidP="00AD7BE7">
            <w:pPr>
              <w:spacing w:after="0" w:line="240" w:lineRule="auto"/>
              <w:rPr>
                <w:rFonts w:eastAsia="Times New Roman" w:cs="Arial"/>
                <w:szCs w:val="20"/>
                <w:lang w:eastAsia="es-MX"/>
              </w:rPr>
            </w:pPr>
          </w:p>
        </w:tc>
        <w:tc>
          <w:tcPr>
            <w:tcW w:w="79" w:type="pct"/>
            <w:tcBorders>
              <w:top w:val="nil"/>
              <w:left w:val="nil"/>
              <w:bottom w:val="nil"/>
              <w:right w:val="nil"/>
            </w:tcBorders>
            <w:noWrap/>
            <w:vAlign w:val="center"/>
            <w:hideMark/>
          </w:tcPr>
          <w:p w14:paraId="7B925BB5" w14:textId="77777777" w:rsidR="00841E1B" w:rsidRPr="00EE7DEA" w:rsidRDefault="00841E1B" w:rsidP="00AD7BE7">
            <w:pPr>
              <w:spacing w:after="0" w:line="240" w:lineRule="auto"/>
              <w:rPr>
                <w:rFonts w:eastAsia="Times New Roman" w:cs="Arial"/>
                <w:szCs w:val="20"/>
                <w:lang w:eastAsia="es-MX"/>
              </w:rPr>
            </w:pPr>
          </w:p>
        </w:tc>
        <w:tc>
          <w:tcPr>
            <w:tcW w:w="317" w:type="pct"/>
            <w:gridSpan w:val="5"/>
            <w:tcBorders>
              <w:top w:val="nil"/>
              <w:left w:val="nil"/>
              <w:bottom w:val="nil"/>
              <w:right w:val="nil"/>
            </w:tcBorders>
            <w:vAlign w:val="center"/>
            <w:hideMark/>
          </w:tcPr>
          <w:p w14:paraId="38D51FD2" w14:textId="77777777" w:rsidR="00841E1B" w:rsidRPr="00EE7DEA" w:rsidRDefault="00841E1B" w:rsidP="00AD7BE7">
            <w:pPr>
              <w:spacing w:after="0" w:line="240" w:lineRule="auto"/>
              <w:rPr>
                <w:rFonts w:eastAsia="Times New Roman" w:cs="Arial"/>
                <w:szCs w:val="20"/>
                <w:lang w:eastAsia="es-MX"/>
              </w:rPr>
            </w:pPr>
          </w:p>
        </w:tc>
        <w:tc>
          <w:tcPr>
            <w:tcW w:w="1175" w:type="pct"/>
            <w:gridSpan w:val="16"/>
            <w:tcBorders>
              <w:top w:val="nil"/>
              <w:left w:val="nil"/>
              <w:bottom w:val="nil"/>
              <w:right w:val="nil"/>
            </w:tcBorders>
            <w:vAlign w:val="center"/>
            <w:hideMark/>
          </w:tcPr>
          <w:p w14:paraId="633298DF" w14:textId="77777777" w:rsidR="00841E1B" w:rsidRPr="00EE7DEA" w:rsidRDefault="00841E1B" w:rsidP="00AD7BE7">
            <w:pPr>
              <w:spacing w:after="0" w:line="240" w:lineRule="auto"/>
              <w:rPr>
                <w:rFonts w:eastAsia="Times New Roman" w:cs="Arial"/>
                <w:szCs w:val="20"/>
                <w:lang w:eastAsia="es-MX"/>
              </w:rPr>
            </w:pPr>
          </w:p>
        </w:tc>
        <w:tc>
          <w:tcPr>
            <w:tcW w:w="135" w:type="pct"/>
            <w:gridSpan w:val="2"/>
            <w:tcBorders>
              <w:top w:val="nil"/>
              <w:left w:val="nil"/>
              <w:bottom w:val="nil"/>
              <w:right w:val="nil"/>
            </w:tcBorders>
            <w:noWrap/>
            <w:vAlign w:val="center"/>
            <w:hideMark/>
          </w:tcPr>
          <w:p w14:paraId="271F9E32" w14:textId="77777777" w:rsidR="00841E1B" w:rsidRPr="00EE7DEA" w:rsidRDefault="00841E1B" w:rsidP="00AD7BE7">
            <w:pPr>
              <w:spacing w:after="0" w:line="240" w:lineRule="auto"/>
              <w:rPr>
                <w:rFonts w:eastAsia="Times New Roman" w:cs="Arial"/>
                <w:szCs w:val="20"/>
                <w:lang w:eastAsia="es-MX"/>
              </w:rPr>
            </w:pPr>
          </w:p>
        </w:tc>
        <w:tc>
          <w:tcPr>
            <w:tcW w:w="102" w:type="pct"/>
            <w:tcBorders>
              <w:top w:val="nil"/>
              <w:left w:val="nil"/>
              <w:bottom w:val="nil"/>
              <w:right w:val="nil"/>
            </w:tcBorders>
            <w:noWrap/>
            <w:vAlign w:val="center"/>
            <w:hideMark/>
          </w:tcPr>
          <w:p w14:paraId="0304AF52" w14:textId="77777777" w:rsidR="00841E1B" w:rsidRPr="00EE7DEA" w:rsidRDefault="00841E1B" w:rsidP="00AD7BE7">
            <w:pPr>
              <w:spacing w:after="0" w:line="240" w:lineRule="auto"/>
              <w:rPr>
                <w:rFonts w:eastAsia="Times New Roman" w:cs="Arial"/>
                <w:szCs w:val="20"/>
                <w:lang w:eastAsia="es-MX"/>
              </w:rPr>
            </w:pPr>
          </w:p>
        </w:tc>
        <w:tc>
          <w:tcPr>
            <w:tcW w:w="1007" w:type="pct"/>
            <w:gridSpan w:val="13"/>
            <w:tcBorders>
              <w:top w:val="nil"/>
              <w:left w:val="nil"/>
              <w:bottom w:val="nil"/>
              <w:right w:val="nil"/>
            </w:tcBorders>
            <w:noWrap/>
            <w:vAlign w:val="center"/>
            <w:hideMark/>
          </w:tcPr>
          <w:p w14:paraId="65C69762" w14:textId="77777777" w:rsidR="00841E1B" w:rsidRPr="00EE7DEA" w:rsidRDefault="00841E1B" w:rsidP="00AD7BE7">
            <w:pPr>
              <w:spacing w:after="0" w:line="240" w:lineRule="auto"/>
              <w:rPr>
                <w:rFonts w:eastAsia="Times New Roman" w:cs="Arial"/>
                <w:szCs w:val="20"/>
                <w:lang w:eastAsia="es-MX"/>
              </w:rPr>
            </w:pPr>
          </w:p>
        </w:tc>
        <w:tc>
          <w:tcPr>
            <w:tcW w:w="408" w:type="pct"/>
            <w:gridSpan w:val="7"/>
            <w:tcBorders>
              <w:top w:val="nil"/>
              <w:left w:val="nil"/>
              <w:bottom w:val="nil"/>
              <w:right w:val="nil"/>
            </w:tcBorders>
            <w:noWrap/>
            <w:vAlign w:val="center"/>
            <w:hideMark/>
          </w:tcPr>
          <w:p w14:paraId="0EAA6618" w14:textId="77777777" w:rsidR="00841E1B" w:rsidRPr="00EE7DEA" w:rsidRDefault="00841E1B" w:rsidP="00AD7BE7">
            <w:pPr>
              <w:spacing w:after="0" w:line="240" w:lineRule="auto"/>
              <w:rPr>
                <w:rFonts w:eastAsia="Times New Roman" w:cs="Arial"/>
                <w:szCs w:val="20"/>
                <w:lang w:eastAsia="es-MX"/>
              </w:rPr>
            </w:pPr>
          </w:p>
        </w:tc>
        <w:tc>
          <w:tcPr>
            <w:tcW w:w="168" w:type="pct"/>
            <w:gridSpan w:val="2"/>
            <w:tcBorders>
              <w:top w:val="nil"/>
              <w:left w:val="nil"/>
              <w:bottom w:val="nil"/>
              <w:right w:val="single" w:sz="4" w:space="0" w:color="BFBFBF" w:themeColor="background1" w:themeShade="BF"/>
            </w:tcBorders>
            <w:noWrap/>
            <w:vAlign w:val="center"/>
            <w:hideMark/>
          </w:tcPr>
          <w:p w14:paraId="3A1B68E2"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r>
      <w:tr w:rsidR="005501C2" w:rsidRPr="00EE7DEA" w14:paraId="411C5353" w14:textId="77777777" w:rsidTr="005501C2">
        <w:tblPrEx>
          <w:tblLook w:val="04A0" w:firstRow="1" w:lastRow="0" w:firstColumn="1" w:lastColumn="0" w:noHBand="0" w:noVBand="1"/>
        </w:tblPrEx>
        <w:trPr>
          <w:gridBefore w:val="1"/>
          <w:trHeight w:val="224"/>
        </w:trPr>
        <w:tc>
          <w:tcPr>
            <w:tcW w:w="90" w:type="pct"/>
            <w:tcBorders>
              <w:top w:val="nil"/>
              <w:left w:val="single" w:sz="4" w:space="0" w:color="BFBFBF" w:themeColor="background1" w:themeShade="BF"/>
              <w:bottom w:val="nil"/>
              <w:right w:val="nil"/>
            </w:tcBorders>
            <w:noWrap/>
            <w:vAlign w:val="center"/>
            <w:hideMark/>
          </w:tcPr>
          <w:p w14:paraId="5A1C5AB3"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c>
          <w:tcPr>
            <w:tcW w:w="262" w:type="pct"/>
            <w:gridSpan w:val="5"/>
            <w:tcBorders>
              <w:top w:val="single" w:sz="4" w:space="0" w:color="595959"/>
              <w:left w:val="single" w:sz="4" w:space="0" w:color="595959"/>
              <w:bottom w:val="single" w:sz="4" w:space="0" w:color="595959"/>
              <w:right w:val="single" w:sz="4" w:space="0" w:color="595959"/>
            </w:tcBorders>
            <w:noWrap/>
            <w:vAlign w:val="center"/>
            <w:hideMark/>
          </w:tcPr>
          <w:p w14:paraId="0CD07653"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X</w:t>
            </w:r>
          </w:p>
        </w:tc>
        <w:tc>
          <w:tcPr>
            <w:tcW w:w="248" w:type="pct"/>
            <w:gridSpan w:val="4"/>
            <w:tcBorders>
              <w:top w:val="nil"/>
              <w:left w:val="nil"/>
              <w:bottom w:val="nil"/>
              <w:right w:val="nil"/>
            </w:tcBorders>
            <w:noWrap/>
            <w:vAlign w:val="center"/>
            <w:hideMark/>
          </w:tcPr>
          <w:p w14:paraId="3457F3D8" w14:textId="77777777" w:rsidR="00841E1B" w:rsidRPr="00EE7DEA" w:rsidRDefault="00841E1B" w:rsidP="00AD7BE7">
            <w:pPr>
              <w:spacing w:after="0" w:line="240" w:lineRule="auto"/>
              <w:jc w:val="center"/>
              <w:rPr>
                <w:rFonts w:eastAsia="Times New Roman" w:cs="Arial"/>
                <w:color w:val="000000"/>
                <w:szCs w:val="20"/>
                <w:lang w:eastAsia="es-MX"/>
              </w:rPr>
            </w:pPr>
            <w:r w:rsidRPr="00EE7DEA">
              <w:rPr>
                <w:rFonts w:eastAsia="Times New Roman" w:cs="Arial"/>
                <w:color w:val="000000"/>
                <w:szCs w:val="20"/>
                <w:lang w:eastAsia="es-MX"/>
              </w:rPr>
              <w:t>No</w:t>
            </w:r>
          </w:p>
        </w:tc>
        <w:tc>
          <w:tcPr>
            <w:tcW w:w="250" w:type="pct"/>
            <w:gridSpan w:val="4"/>
            <w:tcBorders>
              <w:top w:val="nil"/>
              <w:left w:val="nil"/>
              <w:bottom w:val="nil"/>
              <w:right w:val="nil"/>
            </w:tcBorders>
            <w:noWrap/>
            <w:vAlign w:val="center"/>
            <w:hideMark/>
          </w:tcPr>
          <w:p w14:paraId="2D3266F5" w14:textId="77777777" w:rsidR="00841E1B" w:rsidRPr="00EE7DEA" w:rsidRDefault="00841E1B" w:rsidP="00AD7BE7">
            <w:pPr>
              <w:spacing w:after="0" w:line="240" w:lineRule="auto"/>
              <w:jc w:val="center"/>
              <w:rPr>
                <w:rFonts w:eastAsia="Times New Roman" w:cs="Arial"/>
                <w:color w:val="000000"/>
                <w:szCs w:val="20"/>
                <w:lang w:eastAsia="es-MX"/>
              </w:rPr>
            </w:pPr>
          </w:p>
        </w:tc>
        <w:tc>
          <w:tcPr>
            <w:tcW w:w="93" w:type="pct"/>
            <w:gridSpan w:val="2"/>
            <w:tcBorders>
              <w:top w:val="nil"/>
              <w:left w:val="nil"/>
              <w:bottom w:val="nil"/>
              <w:right w:val="nil"/>
            </w:tcBorders>
            <w:noWrap/>
            <w:vAlign w:val="center"/>
            <w:hideMark/>
          </w:tcPr>
          <w:p w14:paraId="01A49568" w14:textId="77777777" w:rsidR="00841E1B" w:rsidRPr="00EE7DEA" w:rsidRDefault="00841E1B" w:rsidP="00AD7BE7">
            <w:pPr>
              <w:spacing w:after="0" w:line="240" w:lineRule="auto"/>
              <w:rPr>
                <w:rFonts w:eastAsia="Times New Roman" w:cs="Arial"/>
                <w:szCs w:val="20"/>
                <w:lang w:eastAsia="es-MX"/>
              </w:rPr>
            </w:pPr>
          </w:p>
        </w:tc>
        <w:tc>
          <w:tcPr>
            <w:tcW w:w="266" w:type="pct"/>
            <w:gridSpan w:val="4"/>
            <w:tcBorders>
              <w:top w:val="nil"/>
              <w:left w:val="nil"/>
              <w:bottom w:val="nil"/>
              <w:right w:val="nil"/>
            </w:tcBorders>
            <w:noWrap/>
            <w:vAlign w:val="center"/>
            <w:hideMark/>
          </w:tcPr>
          <w:p w14:paraId="22046670" w14:textId="77777777" w:rsidR="00841E1B" w:rsidRPr="00EE7DEA" w:rsidRDefault="00841E1B" w:rsidP="00AD7BE7">
            <w:pPr>
              <w:spacing w:after="0" w:line="240" w:lineRule="auto"/>
              <w:rPr>
                <w:rFonts w:eastAsia="Times New Roman" w:cs="Arial"/>
                <w:szCs w:val="20"/>
                <w:lang w:eastAsia="es-MX"/>
              </w:rPr>
            </w:pPr>
          </w:p>
        </w:tc>
        <w:tc>
          <w:tcPr>
            <w:tcW w:w="158" w:type="pct"/>
            <w:gridSpan w:val="3"/>
            <w:tcBorders>
              <w:top w:val="nil"/>
              <w:left w:val="nil"/>
              <w:bottom w:val="nil"/>
              <w:right w:val="nil"/>
            </w:tcBorders>
            <w:noWrap/>
            <w:vAlign w:val="center"/>
            <w:hideMark/>
          </w:tcPr>
          <w:p w14:paraId="1DDA9E3F" w14:textId="77777777" w:rsidR="00841E1B" w:rsidRPr="00EE7DEA" w:rsidRDefault="00841E1B" w:rsidP="00AD7BE7">
            <w:pPr>
              <w:spacing w:after="0" w:line="240" w:lineRule="auto"/>
              <w:rPr>
                <w:rFonts w:eastAsia="Times New Roman" w:cs="Arial"/>
                <w:szCs w:val="20"/>
                <w:lang w:eastAsia="es-MX"/>
              </w:rPr>
            </w:pPr>
          </w:p>
        </w:tc>
        <w:tc>
          <w:tcPr>
            <w:tcW w:w="238" w:type="pct"/>
            <w:gridSpan w:val="5"/>
            <w:tcBorders>
              <w:top w:val="nil"/>
              <w:left w:val="nil"/>
              <w:bottom w:val="nil"/>
              <w:right w:val="nil"/>
            </w:tcBorders>
            <w:noWrap/>
            <w:vAlign w:val="center"/>
            <w:hideMark/>
          </w:tcPr>
          <w:p w14:paraId="66F5A7C5" w14:textId="77777777" w:rsidR="00841E1B" w:rsidRPr="00EE7DEA" w:rsidRDefault="00841E1B" w:rsidP="00AD7BE7">
            <w:pPr>
              <w:spacing w:after="0" w:line="240" w:lineRule="auto"/>
              <w:rPr>
                <w:rFonts w:eastAsia="Times New Roman" w:cs="Arial"/>
                <w:szCs w:val="20"/>
                <w:lang w:eastAsia="es-MX"/>
              </w:rPr>
            </w:pPr>
          </w:p>
        </w:tc>
        <w:tc>
          <w:tcPr>
            <w:tcW w:w="79" w:type="pct"/>
            <w:tcBorders>
              <w:top w:val="nil"/>
              <w:left w:val="nil"/>
              <w:bottom w:val="nil"/>
              <w:right w:val="nil"/>
            </w:tcBorders>
            <w:noWrap/>
            <w:vAlign w:val="center"/>
            <w:hideMark/>
          </w:tcPr>
          <w:p w14:paraId="793220B2" w14:textId="77777777" w:rsidR="00841E1B" w:rsidRPr="00EE7DEA" w:rsidRDefault="00841E1B" w:rsidP="00AD7BE7">
            <w:pPr>
              <w:spacing w:after="0" w:line="240" w:lineRule="auto"/>
              <w:rPr>
                <w:rFonts w:eastAsia="Times New Roman" w:cs="Arial"/>
                <w:szCs w:val="20"/>
                <w:lang w:eastAsia="es-MX"/>
              </w:rPr>
            </w:pPr>
          </w:p>
        </w:tc>
        <w:tc>
          <w:tcPr>
            <w:tcW w:w="317" w:type="pct"/>
            <w:gridSpan w:val="5"/>
            <w:tcBorders>
              <w:top w:val="single" w:sz="4" w:space="0" w:color="595959"/>
              <w:left w:val="single" w:sz="4" w:space="0" w:color="595959"/>
              <w:bottom w:val="single" w:sz="4" w:space="0" w:color="595959"/>
              <w:right w:val="single" w:sz="4" w:space="0" w:color="595959"/>
            </w:tcBorders>
            <w:noWrap/>
            <w:vAlign w:val="center"/>
            <w:hideMark/>
          </w:tcPr>
          <w:p w14:paraId="131D3305"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X</w:t>
            </w:r>
          </w:p>
        </w:tc>
        <w:tc>
          <w:tcPr>
            <w:tcW w:w="1175" w:type="pct"/>
            <w:gridSpan w:val="16"/>
            <w:tcBorders>
              <w:top w:val="nil"/>
              <w:left w:val="nil"/>
              <w:bottom w:val="nil"/>
              <w:right w:val="nil"/>
            </w:tcBorders>
            <w:noWrap/>
            <w:vAlign w:val="center"/>
            <w:hideMark/>
          </w:tcPr>
          <w:p w14:paraId="623AFF16"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No</w:t>
            </w:r>
          </w:p>
        </w:tc>
        <w:tc>
          <w:tcPr>
            <w:tcW w:w="135" w:type="pct"/>
            <w:gridSpan w:val="2"/>
            <w:tcBorders>
              <w:top w:val="nil"/>
              <w:left w:val="nil"/>
              <w:bottom w:val="nil"/>
              <w:right w:val="nil"/>
            </w:tcBorders>
            <w:noWrap/>
            <w:vAlign w:val="center"/>
            <w:hideMark/>
          </w:tcPr>
          <w:p w14:paraId="0C58D8A5" w14:textId="77777777" w:rsidR="00841E1B" w:rsidRPr="00EE7DEA" w:rsidRDefault="00841E1B" w:rsidP="00AD7BE7">
            <w:pPr>
              <w:spacing w:after="0" w:line="240" w:lineRule="auto"/>
              <w:jc w:val="center"/>
              <w:rPr>
                <w:rFonts w:eastAsia="Times New Roman" w:cs="Arial"/>
                <w:color w:val="000000"/>
                <w:szCs w:val="20"/>
                <w:lang w:eastAsia="es-MX"/>
              </w:rPr>
            </w:pPr>
          </w:p>
        </w:tc>
        <w:tc>
          <w:tcPr>
            <w:tcW w:w="102" w:type="pct"/>
            <w:tcBorders>
              <w:top w:val="nil"/>
              <w:left w:val="nil"/>
              <w:bottom w:val="nil"/>
              <w:right w:val="nil"/>
            </w:tcBorders>
            <w:noWrap/>
            <w:vAlign w:val="center"/>
            <w:hideMark/>
          </w:tcPr>
          <w:p w14:paraId="477BE9C3" w14:textId="77777777" w:rsidR="00841E1B" w:rsidRPr="00EE7DEA" w:rsidRDefault="00841E1B" w:rsidP="00AD7BE7">
            <w:pPr>
              <w:spacing w:after="0" w:line="240" w:lineRule="auto"/>
              <w:rPr>
                <w:rFonts w:eastAsia="Times New Roman" w:cs="Arial"/>
                <w:szCs w:val="20"/>
                <w:lang w:eastAsia="es-MX"/>
              </w:rPr>
            </w:pPr>
          </w:p>
        </w:tc>
        <w:tc>
          <w:tcPr>
            <w:tcW w:w="1007" w:type="pct"/>
            <w:gridSpan w:val="13"/>
            <w:tcBorders>
              <w:top w:val="nil"/>
              <w:left w:val="nil"/>
              <w:bottom w:val="nil"/>
              <w:right w:val="nil"/>
            </w:tcBorders>
            <w:noWrap/>
            <w:vAlign w:val="center"/>
            <w:hideMark/>
          </w:tcPr>
          <w:p w14:paraId="77C3C40A" w14:textId="77777777" w:rsidR="00841E1B" w:rsidRPr="00EE7DEA" w:rsidRDefault="00841E1B" w:rsidP="00AD7BE7">
            <w:pPr>
              <w:spacing w:after="0" w:line="240" w:lineRule="auto"/>
              <w:rPr>
                <w:rFonts w:eastAsia="Times New Roman" w:cs="Arial"/>
                <w:szCs w:val="20"/>
                <w:lang w:eastAsia="es-MX"/>
              </w:rPr>
            </w:pPr>
          </w:p>
        </w:tc>
        <w:tc>
          <w:tcPr>
            <w:tcW w:w="408" w:type="pct"/>
            <w:gridSpan w:val="7"/>
            <w:tcBorders>
              <w:top w:val="nil"/>
              <w:left w:val="nil"/>
              <w:bottom w:val="nil"/>
              <w:right w:val="nil"/>
            </w:tcBorders>
            <w:noWrap/>
            <w:vAlign w:val="center"/>
            <w:hideMark/>
          </w:tcPr>
          <w:p w14:paraId="2C44AA8C" w14:textId="77777777" w:rsidR="00841E1B" w:rsidRPr="00EE7DEA" w:rsidRDefault="00841E1B" w:rsidP="00AD7BE7">
            <w:pPr>
              <w:spacing w:after="0" w:line="240" w:lineRule="auto"/>
              <w:rPr>
                <w:rFonts w:eastAsia="Times New Roman" w:cs="Arial"/>
                <w:szCs w:val="20"/>
                <w:lang w:eastAsia="es-MX"/>
              </w:rPr>
            </w:pPr>
          </w:p>
        </w:tc>
        <w:tc>
          <w:tcPr>
            <w:tcW w:w="168" w:type="pct"/>
            <w:gridSpan w:val="2"/>
            <w:tcBorders>
              <w:top w:val="nil"/>
              <w:left w:val="nil"/>
              <w:bottom w:val="nil"/>
              <w:right w:val="single" w:sz="4" w:space="0" w:color="BFBFBF" w:themeColor="background1" w:themeShade="BF"/>
            </w:tcBorders>
            <w:noWrap/>
            <w:vAlign w:val="center"/>
            <w:hideMark/>
          </w:tcPr>
          <w:p w14:paraId="614F7A86"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r>
      <w:tr w:rsidR="005501C2" w:rsidRPr="00EE7DEA" w14:paraId="5755C556" w14:textId="77777777" w:rsidTr="005501C2">
        <w:tblPrEx>
          <w:tblLook w:val="04A0" w:firstRow="1" w:lastRow="0" w:firstColumn="1" w:lastColumn="0" w:noHBand="0" w:noVBand="1"/>
        </w:tblPrEx>
        <w:trPr>
          <w:gridBefore w:val="1"/>
          <w:trHeight w:val="182"/>
        </w:trPr>
        <w:tc>
          <w:tcPr>
            <w:tcW w:w="90" w:type="pct"/>
            <w:tcBorders>
              <w:top w:val="nil"/>
              <w:left w:val="single" w:sz="4" w:space="0" w:color="BFBFBF" w:themeColor="background1" w:themeShade="BF"/>
              <w:bottom w:val="nil"/>
              <w:right w:val="nil"/>
            </w:tcBorders>
            <w:noWrap/>
            <w:vAlign w:val="center"/>
            <w:hideMark/>
          </w:tcPr>
          <w:p w14:paraId="76B57F86"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c>
          <w:tcPr>
            <w:tcW w:w="262" w:type="pct"/>
            <w:gridSpan w:val="5"/>
            <w:tcBorders>
              <w:top w:val="nil"/>
              <w:left w:val="nil"/>
              <w:bottom w:val="nil"/>
              <w:right w:val="nil"/>
            </w:tcBorders>
            <w:noWrap/>
            <w:vAlign w:val="center"/>
            <w:hideMark/>
          </w:tcPr>
          <w:p w14:paraId="2BEA38DC" w14:textId="77777777" w:rsidR="00841E1B" w:rsidRPr="00EE7DEA" w:rsidRDefault="00841E1B" w:rsidP="00AD7BE7">
            <w:pPr>
              <w:spacing w:after="0" w:line="240" w:lineRule="auto"/>
              <w:rPr>
                <w:rFonts w:eastAsia="Times New Roman" w:cs="Arial"/>
                <w:color w:val="000000"/>
                <w:szCs w:val="20"/>
                <w:lang w:eastAsia="es-MX"/>
              </w:rPr>
            </w:pPr>
          </w:p>
        </w:tc>
        <w:tc>
          <w:tcPr>
            <w:tcW w:w="248" w:type="pct"/>
            <w:gridSpan w:val="4"/>
            <w:tcBorders>
              <w:top w:val="nil"/>
              <w:left w:val="nil"/>
              <w:bottom w:val="nil"/>
              <w:right w:val="nil"/>
            </w:tcBorders>
            <w:noWrap/>
            <w:vAlign w:val="center"/>
            <w:hideMark/>
          </w:tcPr>
          <w:p w14:paraId="53940917" w14:textId="77777777" w:rsidR="00841E1B" w:rsidRPr="00EE7DEA" w:rsidRDefault="00841E1B" w:rsidP="00AD7BE7">
            <w:pPr>
              <w:spacing w:after="0" w:line="240" w:lineRule="auto"/>
              <w:rPr>
                <w:rFonts w:eastAsia="Times New Roman" w:cs="Arial"/>
                <w:szCs w:val="20"/>
                <w:lang w:eastAsia="es-MX"/>
              </w:rPr>
            </w:pPr>
          </w:p>
        </w:tc>
        <w:tc>
          <w:tcPr>
            <w:tcW w:w="250" w:type="pct"/>
            <w:gridSpan w:val="4"/>
            <w:tcBorders>
              <w:top w:val="nil"/>
              <w:left w:val="nil"/>
              <w:bottom w:val="nil"/>
              <w:right w:val="nil"/>
            </w:tcBorders>
            <w:noWrap/>
            <w:vAlign w:val="center"/>
            <w:hideMark/>
          </w:tcPr>
          <w:p w14:paraId="712DA7E5" w14:textId="77777777" w:rsidR="00841E1B" w:rsidRPr="00EE7DEA" w:rsidRDefault="00841E1B" w:rsidP="00AD7BE7">
            <w:pPr>
              <w:spacing w:after="0" w:line="240" w:lineRule="auto"/>
              <w:rPr>
                <w:rFonts w:eastAsia="Times New Roman" w:cs="Arial"/>
                <w:szCs w:val="20"/>
                <w:lang w:eastAsia="es-MX"/>
              </w:rPr>
            </w:pPr>
          </w:p>
        </w:tc>
        <w:tc>
          <w:tcPr>
            <w:tcW w:w="93" w:type="pct"/>
            <w:gridSpan w:val="2"/>
            <w:tcBorders>
              <w:top w:val="nil"/>
              <w:left w:val="nil"/>
              <w:bottom w:val="nil"/>
              <w:right w:val="nil"/>
            </w:tcBorders>
            <w:noWrap/>
            <w:vAlign w:val="center"/>
            <w:hideMark/>
          </w:tcPr>
          <w:p w14:paraId="7F8EF5A6" w14:textId="77777777" w:rsidR="00841E1B" w:rsidRPr="00EE7DEA" w:rsidRDefault="00841E1B" w:rsidP="00AD7BE7">
            <w:pPr>
              <w:spacing w:after="0" w:line="240" w:lineRule="auto"/>
              <w:rPr>
                <w:rFonts w:eastAsia="Times New Roman" w:cs="Arial"/>
                <w:szCs w:val="20"/>
                <w:lang w:eastAsia="es-MX"/>
              </w:rPr>
            </w:pPr>
          </w:p>
        </w:tc>
        <w:tc>
          <w:tcPr>
            <w:tcW w:w="266" w:type="pct"/>
            <w:gridSpan w:val="4"/>
            <w:tcBorders>
              <w:top w:val="nil"/>
              <w:left w:val="nil"/>
              <w:bottom w:val="nil"/>
              <w:right w:val="nil"/>
            </w:tcBorders>
            <w:noWrap/>
            <w:vAlign w:val="center"/>
            <w:hideMark/>
          </w:tcPr>
          <w:p w14:paraId="2A72CC14" w14:textId="77777777" w:rsidR="00841E1B" w:rsidRPr="00EE7DEA" w:rsidRDefault="00841E1B" w:rsidP="00AD7BE7">
            <w:pPr>
              <w:spacing w:after="0" w:line="240" w:lineRule="auto"/>
              <w:rPr>
                <w:rFonts w:eastAsia="Times New Roman" w:cs="Arial"/>
                <w:szCs w:val="20"/>
                <w:lang w:eastAsia="es-MX"/>
              </w:rPr>
            </w:pPr>
          </w:p>
        </w:tc>
        <w:tc>
          <w:tcPr>
            <w:tcW w:w="158" w:type="pct"/>
            <w:gridSpan w:val="3"/>
            <w:tcBorders>
              <w:top w:val="nil"/>
              <w:left w:val="nil"/>
              <w:bottom w:val="nil"/>
              <w:right w:val="nil"/>
            </w:tcBorders>
            <w:noWrap/>
            <w:vAlign w:val="center"/>
            <w:hideMark/>
          </w:tcPr>
          <w:p w14:paraId="110BEEF7" w14:textId="77777777" w:rsidR="00841E1B" w:rsidRPr="00EE7DEA" w:rsidRDefault="00841E1B" w:rsidP="00AD7BE7">
            <w:pPr>
              <w:spacing w:after="0" w:line="240" w:lineRule="auto"/>
              <w:rPr>
                <w:rFonts w:eastAsia="Times New Roman" w:cs="Arial"/>
                <w:szCs w:val="20"/>
                <w:lang w:eastAsia="es-MX"/>
              </w:rPr>
            </w:pPr>
          </w:p>
        </w:tc>
        <w:tc>
          <w:tcPr>
            <w:tcW w:w="238" w:type="pct"/>
            <w:gridSpan w:val="5"/>
            <w:tcBorders>
              <w:top w:val="nil"/>
              <w:left w:val="nil"/>
              <w:bottom w:val="nil"/>
              <w:right w:val="nil"/>
            </w:tcBorders>
            <w:noWrap/>
            <w:vAlign w:val="center"/>
            <w:hideMark/>
          </w:tcPr>
          <w:p w14:paraId="11DB2917" w14:textId="77777777" w:rsidR="00841E1B" w:rsidRPr="00EE7DEA" w:rsidRDefault="00841E1B" w:rsidP="00AD7BE7">
            <w:pPr>
              <w:spacing w:after="0" w:line="240" w:lineRule="auto"/>
              <w:rPr>
                <w:rFonts w:eastAsia="Times New Roman" w:cs="Arial"/>
                <w:szCs w:val="20"/>
                <w:lang w:eastAsia="es-MX"/>
              </w:rPr>
            </w:pPr>
          </w:p>
        </w:tc>
        <w:tc>
          <w:tcPr>
            <w:tcW w:w="79" w:type="pct"/>
            <w:tcBorders>
              <w:top w:val="nil"/>
              <w:left w:val="nil"/>
              <w:bottom w:val="nil"/>
              <w:right w:val="nil"/>
            </w:tcBorders>
            <w:noWrap/>
            <w:vAlign w:val="center"/>
            <w:hideMark/>
          </w:tcPr>
          <w:p w14:paraId="1FC4030A" w14:textId="77777777" w:rsidR="00841E1B" w:rsidRPr="00EE7DEA" w:rsidRDefault="00841E1B" w:rsidP="00AD7BE7">
            <w:pPr>
              <w:spacing w:after="0" w:line="240" w:lineRule="auto"/>
              <w:rPr>
                <w:rFonts w:eastAsia="Times New Roman" w:cs="Arial"/>
                <w:szCs w:val="20"/>
                <w:lang w:eastAsia="es-MX"/>
              </w:rPr>
            </w:pPr>
          </w:p>
        </w:tc>
        <w:tc>
          <w:tcPr>
            <w:tcW w:w="1345" w:type="pct"/>
            <w:gridSpan w:val="19"/>
            <w:tcBorders>
              <w:top w:val="nil"/>
              <w:left w:val="nil"/>
              <w:bottom w:val="nil"/>
              <w:right w:val="nil"/>
            </w:tcBorders>
            <w:noWrap/>
            <w:vAlign w:val="center"/>
            <w:hideMark/>
          </w:tcPr>
          <w:p w14:paraId="3DB56C80" w14:textId="77777777" w:rsidR="00841E1B" w:rsidRPr="00EE7DEA" w:rsidRDefault="00841E1B" w:rsidP="00AD7BE7">
            <w:pPr>
              <w:spacing w:after="0" w:line="240" w:lineRule="auto"/>
              <w:rPr>
                <w:rFonts w:eastAsia="Times New Roman" w:cs="Arial"/>
                <w:szCs w:val="20"/>
                <w:lang w:eastAsia="es-MX"/>
              </w:rPr>
            </w:pPr>
          </w:p>
        </w:tc>
        <w:tc>
          <w:tcPr>
            <w:tcW w:w="147" w:type="pct"/>
            <w:gridSpan w:val="2"/>
            <w:tcBorders>
              <w:top w:val="nil"/>
              <w:left w:val="nil"/>
              <w:bottom w:val="nil"/>
              <w:right w:val="nil"/>
            </w:tcBorders>
            <w:noWrap/>
            <w:vAlign w:val="center"/>
            <w:hideMark/>
          </w:tcPr>
          <w:p w14:paraId="74104A7B" w14:textId="77777777" w:rsidR="00841E1B" w:rsidRPr="00EE7DEA" w:rsidRDefault="00841E1B" w:rsidP="00AD7BE7">
            <w:pPr>
              <w:spacing w:after="0" w:line="240" w:lineRule="auto"/>
              <w:rPr>
                <w:rFonts w:eastAsia="Times New Roman" w:cs="Arial"/>
                <w:szCs w:val="20"/>
                <w:lang w:eastAsia="es-MX"/>
              </w:rPr>
            </w:pPr>
          </w:p>
        </w:tc>
        <w:tc>
          <w:tcPr>
            <w:tcW w:w="135" w:type="pct"/>
            <w:gridSpan w:val="2"/>
            <w:tcBorders>
              <w:top w:val="nil"/>
              <w:left w:val="nil"/>
              <w:bottom w:val="nil"/>
              <w:right w:val="nil"/>
            </w:tcBorders>
            <w:noWrap/>
            <w:vAlign w:val="center"/>
            <w:hideMark/>
          </w:tcPr>
          <w:p w14:paraId="300644AD" w14:textId="77777777" w:rsidR="00841E1B" w:rsidRPr="00EE7DEA" w:rsidRDefault="00841E1B" w:rsidP="00AD7BE7">
            <w:pPr>
              <w:spacing w:after="0" w:line="240" w:lineRule="auto"/>
              <w:rPr>
                <w:rFonts w:eastAsia="Times New Roman" w:cs="Arial"/>
                <w:szCs w:val="20"/>
                <w:lang w:eastAsia="es-MX"/>
              </w:rPr>
            </w:pPr>
          </w:p>
        </w:tc>
        <w:tc>
          <w:tcPr>
            <w:tcW w:w="102" w:type="pct"/>
            <w:tcBorders>
              <w:top w:val="nil"/>
              <w:left w:val="nil"/>
              <w:bottom w:val="nil"/>
              <w:right w:val="nil"/>
            </w:tcBorders>
            <w:noWrap/>
            <w:vAlign w:val="center"/>
            <w:hideMark/>
          </w:tcPr>
          <w:p w14:paraId="7B855B37" w14:textId="77777777" w:rsidR="00841E1B" w:rsidRPr="00EE7DEA" w:rsidRDefault="00841E1B" w:rsidP="00AD7BE7">
            <w:pPr>
              <w:spacing w:after="0" w:line="240" w:lineRule="auto"/>
              <w:rPr>
                <w:rFonts w:eastAsia="Times New Roman" w:cs="Arial"/>
                <w:szCs w:val="20"/>
                <w:lang w:eastAsia="es-MX"/>
              </w:rPr>
            </w:pPr>
          </w:p>
        </w:tc>
        <w:tc>
          <w:tcPr>
            <w:tcW w:w="1007" w:type="pct"/>
            <w:gridSpan w:val="13"/>
            <w:tcBorders>
              <w:top w:val="nil"/>
              <w:left w:val="nil"/>
              <w:bottom w:val="nil"/>
              <w:right w:val="nil"/>
            </w:tcBorders>
            <w:noWrap/>
            <w:vAlign w:val="center"/>
            <w:hideMark/>
          </w:tcPr>
          <w:p w14:paraId="460939ED" w14:textId="77777777" w:rsidR="00841E1B" w:rsidRPr="00EE7DEA" w:rsidRDefault="00841E1B" w:rsidP="00AD7BE7">
            <w:pPr>
              <w:spacing w:after="0" w:line="240" w:lineRule="auto"/>
              <w:rPr>
                <w:rFonts w:eastAsia="Times New Roman" w:cs="Arial"/>
                <w:szCs w:val="20"/>
                <w:lang w:eastAsia="es-MX"/>
              </w:rPr>
            </w:pPr>
          </w:p>
        </w:tc>
        <w:tc>
          <w:tcPr>
            <w:tcW w:w="408" w:type="pct"/>
            <w:gridSpan w:val="7"/>
            <w:tcBorders>
              <w:top w:val="nil"/>
              <w:left w:val="nil"/>
              <w:bottom w:val="nil"/>
              <w:right w:val="nil"/>
            </w:tcBorders>
            <w:noWrap/>
            <w:vAlign w:val="center"/>
            <w:hideMark/>
          </w:tcPr>
          <w:p w14:paraId="6B001721" w14:textId="77777777" w:rsidR="00841E1B" w:rsidRPr="00EE7DEA" w:rsidRDefault="00841E1B" w:rsidP="00AD7BE7">
            <w:pPr>
              <w:spacing w:after="0" w:line="240" w:lineRule="auto"/>
              <w:rPr>
                <w:rFonts w:eastAsia="Times New Roman" w:cs="Arial"/>
                <w:szCs w:val="20"/>
                <w:lang w:eastAsia="es-MX"/>
              </w:rPr>
            </w:pPr>
          </w:p>
        </w:tc>
        <w:tc>
          <w:tcPr>
            <w:tcW w:w="168" w:type="pct"/>
            <w:gridSpan w:val="2"/>
            <w:tcBorders>
              <w:top w:val="nil"/>
              <w:left w:val="nil"/>
              <w:bottom w:val="nil"/>
              <w:right w:val="single" w:sz="4" w:space="0" w:color="BFBFBF" w:themeColor="background1" w:themeShade="BF"/>
            </w:tcBorders>
            <w:noWrap/>
            <w:vAlign w:val="center"/>
            <w:hideMark/>
          </w:tcPr>
          <w:p w14:paraId="7D844B9D"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r>
      <w:tr w:rsidR="00841E1B" w:rsidRPr="00EE7DEA" w14:paraId="28C124F4" w14:textId="77777777" w:rsidTr="005501C2">
        <w:tblPrEx>
          <w:tblLook w:val="04A0" w:firstRow="1" w:lastRow="0" w:firstColumn="1" w:lastColumn="0" w:noHBand="0" w:noVBand="1"/>
        </w:tblPrEx>
        <w:trPr>
          <w:gridBefore w:val="1"/>
          <w:trHeight w:val="238"/>
        </w:trPr>
        <w:tc>
          <w:tcPr>
            <w:tcW w:w="4997" w:type="pct"/>
            <w:gridSpan w:val="7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10806576" w14:textId="77777777" w:rsidR="00841E1B" w:rsidRPr="00EE7DEA" w:rsidRDefault="00841E1B" w:rsidP="00AD7BE7">
            <w:pPr>
              <w:spacing w:after="0" w:line="240" w:lineRule="auto"/>
              <w:jc w:val="center"/>
              <w:rPr>
                <w:rFonts w:eastAsia="Times New Roman" w:cs="Arial"/>
                <w:b/>
                <w:bCs/>
                <w:color w:val="FFFFFF"/>
                <w:szCs w:val="20"/>
                <w:lang w:eastAsia="es-MX"/>
              </w:rPr>
            </w:pPr>
            <w:r w:rsidRPr="00EE7DEA">
              <w:rPr>
                <w:rFonts w:eastAsia="Times New Roman" w:cs="Arial"/>
                <w:b/>
                <w:bCs/>
                <w:color w:val="FFFFFF"/>
                <w:szCs w:val="20"/>
                <w:lang w:eastAsia="es-MX"/>
              </w:rPr>
              <w:t>Comentarios u observaciones de la instancia evaluadora</w:t>
            </w:r>
          </w:p>
        </w:tc>
      </w:tr>
      <w:tr w:rsidR="005501C2" w:rsidRPr="00EE7DEA" w14:paraId="255FCF21" w14:textId="77777777" w:rsidTr="005501C2">
        <w:tblPrEx>
          <w:tblLook w:val="04A0" w:firstRow="1" w:lastRow="0" w:firstColumn="1" w:lastColumn="0" w:noHBand="0" w:noVBand="1"/>
        </w:tblPrEx>
        <w:trPr>
          <w:gridBefore w:val="1"/>
          <w:trHeight w:val="224"/>
        </w:trPr>
        <w:tc>
          <w:tcPr>
            <w:tcW w:w="90" w:type="pct"/>
            <w:tcBorders>
              <w:top w:val="nil"/>
              <w:left w:val="single" w:sz="4" w:space="0" w:color="BFBFBF" w:themeColor="background1" w:themeShade="BF"/>
              <w:bottom w:val="nil"/>
              <w:right w:val="nil"/>
            </w:tcBorders>
            <w:noWrap/>
            <w:vAlign w:val="center"/>
            <w:hideMark/>
          </w:tcPr>
          <w:p w14:paraId="14B36A41"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c>
          <w:tcPr>
            <w:tcW w:w="262" w:type="pct"/>
            <w:gridSpan w:val="5"/>
            <w:tcBorders>
              <w:top w:val="nil"/>
              <w:left w:val="nil"/>
              <w:bottom w:val="nil"/>
              <w:right w:val="nil"/>
            </w:tcBorders>
            <w:noWrap/>
            <w:vAlign w:val="center"/>
            <w:hideMark/>
          </w:tcPr>
          <w:p w14:paraId="41FFE946" w14:textId="77777777" w:rsidR="00841E1B" w:rsidRPr="00EE7DEA" w:rsidRDefault="00841E1B" w:rsidP="00AD7BE7">
            <w:pPr>
              <w:spacing w:after="0" w:line="240" w:lineRule="auto"/>
              <w:rPr>
                <w:rFonts w:eastAsia="Times New Roman" w:cs="Arial"/>
                <w:color w:val="000000"/>
                <w:szCs w:val="20"/>
                <w:lang w:eastAsia="es-MX"/>
              </w:rPr>
            </w:pPr>
          </w:p>
        </w:tc>
        <w:tc>
          <w:tcPr>
            <w:tcW w:w="248" w:type="pct"/>
            <w:gridSpan w:val="4"/>
            <w:tcBorders>
              <w:top w:val="nil"/>
              <w:left w:val="nil"/>
              <w:bottom w:val="nil"/>
              <w:right w:val="nil"/>
            </w:tcBorders>
            <w:noWrap/>
            <w:vAlign w:val="center"/>
            <w:hideMark/>
          </w:tcPr>
          <w:p w14:paraId="11A4FBF9" w14:textId="77777777" w:rsidR="00841E1B" w:rsidRPr="00EE7DEA" w:rsidRDefault="00841E1B" w:rsidP="00AD7BE7">
            <w:pPr>
              <w:spacing w:after="0" w:line="240" w:lineRule="auto"/>
              <w:rPr>
                <w:rFonts w:eastAsia="Times New Roman" w:cs="Arial"/>
                <w:szCs w:val="20"/>
                <w:lang w:eastAsia="es-MX"/>
              </w:rPr>
            </w:pPr>
          </w:p>
        </w:tc>
        <w:tc>
          <w:tcPr>
            <w:tcW w:w="250" w:type="pct"/>
            <w:gridSpan w:val="4"/>
            <w:tcBorders>
              <w:top w:val="nil"/>
              <w:left w:val="nil"/>
              <w:bottom w:val="nil"/>
              <w:right w:val="nil"/>
            </w:tcBorders>
            <w:noWrap/>
            <w:vAlign w:val="center"/>
            <w:hideMark/>
          </w:tcPr>
          <w:p w14:paraId="01633542" w14:textId="77777777" w:rsidR="00841E1B" w:rsidRPr="00EE7DEA" w:rsidRDefault="00841E1B" w:rsidP="00AD7BE7">
            <w:pPr>
              <w:spacing w:after="0" w:line="240" w:lineRule="auto"/>
              <w:rPr>
                <w:rFonts w:eastAsia="Times New Roman" w:cs="Arial"/>
                <w:szCs w:val="20"/>
                <w:lang w:eastAsia="es-MX"/>
              </w:rPr>
            </w:pPr>
          </w:p>
        </w:tc>
        <w:tc>
          <w:tcPr>
            <w:tcW w:w="93" w:type="pct"/>
            <w:gridSpan w:val="2"/>
            <w:tcBorders>
              <w:top w:val="nil"/>
              <w:left w:val="nil"/>
              <w:bottom w:val="nil"/>
              <w:right w:val="nil"/>
            </w:tcBorders>
            <w:noWrap/>
            <w:vAlign w:val="center"/>
            <w:hideMark/>
          </w:tcPr>
          <w:p w14:paraId="55FEE87C" w14:textId="77777777" w:rsidR="00841E1B" w:rsidRPr="00EE7DEA" w:rsidRDefault="00841E1B" w:rsidP="00AD7BE7">
            <w:pPr>
              <w:spacing w:after="0" w:line="240" w:lineRule="auto"/>
              <w:rPr>
                <w:rFonts w:eastAsia="Times New Roman" w:cs="Arial"/>
                <w:szCs w:val="20"/>
                <w:lang w:eastAsia="es-MX"/>
              </w:rPr>
            </w:pPr>
          </w:p>
        </w:tc>
        <w:tc>
          <w:tcPr>
            <w:tcW w:w="266" w:type="pct"/>
            <w:gridSpan w:val="4"/>
            <w:tcBorders>
              <w:top w:val="nil"/>
              <w:left w:val="nil"/>
              <w:bottom w:val="nil"/>
              <w:right w:val="nil"/>
            </w:tcBorders>
            <w:noWrap/>
            <w:vAlign w:val="center"/>
            <w:hideMark/>
          </w:tcPr>
          <w:p w14:paraId="2F29D024" w14:textId="77777777" w:rsidR="00841E1B" w:rsidRPr="00EE7DEA" w:rsidRDefault="00841E1B" w:rsidP="00AD7BE7">
            <w:pPr>
              <w:spacing w:after="0" w:line="240" w:lineRule="auto"/>
              <w:rPr>
                <w:rFonts w:eastAsia="Times New Roman" w:cs="Arial"/>
                <w:szCs w:val="20"/>
                <w:lang w:eastAsia="es-MX"/>
              </w:rPr>
            </w:pPr>
          </w:p>
        </w:tc>
        <w:tc>
          <w:tcPr>
            <w:tcW w:w="158" w:type="pct"/>
            <w:gridSpan w:val="3"/>
            <w:tcBorders>
              <w:top w:val="nil"/>
              <w:left w:val="nil"/>
              <w:bottom w:val="nil"/>
              <w:right w:val="nil"/>
            </w:tcBorders>
            <w:noWrap/>
            <w:vAlign w:val="center"/>
            <w:hideMark/>
          </w:tcPr>
          <w:p w14:paraId="7222B404" w14:textId="77777777" w:rsidR="00841E1B" w:rsidRPr="00EE7DEA" w:rsidRDefault="00841E1B" w:rsidP="00AD7BE7">
            <w:pPr>
              <w:spacing w:after="0" w:line="240" w:lineRule="auto"/>
              <w:rPr>
                <w:rFonts w:eastAsia="Times New Roman" w:cs="Arial"/>
                <w:szCs w:val="20"/>
                <w:lang w:eastAsia="es-MX"/>
              </w:rPr>
            </w:pPr>
          </w:p>
        </w:tc>
        <w:tc>
          <w:tcPr>
            <w:tcW w:w="238" w:type="pct"/>
            <w:gridSpan w:val="5"/>
            <w:tcBorders>
              <w:top w:val="nil"/>
              <w:left w:val="nil"/>
              <w:bottom w:val="nil"/>
              <w:right w:val="nil"/>
            </w:tcBorders>
            <w:noWrap/>
            <w:vAlign w:val="center"/>
            <w:hideMark/>
          </w:tcPr>
          <w:p w14:paraId="3860ED79" w14:textId="77777777" w:rsidR="00841E1B" w:rsidRPr="00EE7DEA" w:rsidRDefault="00841E1B" w:rsidP="00AD7BE7">
            <w:pPr>
              <w:spacing w:after="0" w:line="240" w:lineRule="auto"/>
              <w:rPr>
                <w:rFonts w:eastAsia="Times New Roman" w:cs="Arial"/>
                <w:szCs w:val="20"/>
                <w:lang w:eastAsia="es-MX"/>
              </w:rPr>
            </w:pPr>
          </w:p>
        </w:tc>
        <w:tc>
          <w:tcPr>
            <w:tcW w:w="79" w:type="pct"/>
            <w:tcBorders>
              <w:top w:val="nil"/>
              <w:left w:val="nil"/>
              <w:bottom w:val="nil"/>
              <w:right w:val="nil"/>
            </w:tcBorders>
            <w:noWrap/>
            <w:vAlign w:val="center"/>
            <w:hideMark/>
          </w:tcPr>
          <w:p w14:paraId="798303B6" w14:textId="77777777" w:rsidR="00841E1B" w:rsidRPr="00EE7DEA" w:rsidRDefault="00841E1B" w:rsidP="00AD7BE7">
            <w:pPr>
              <w:spacing w:after="0" w:line="240" w:lineRule="auto"/>
              <w:rPr>
                <w:rFonts w:eastAsia="Times New Roman" w:cs="Arial"/>
                <w:szCs w:val="20"/>
                <w:lang w:eastAsia="es-MX"/>
              </w:rPr>
            </w:pPr>
          </w:p>
        </w:tc>
        <w:tc>
          <w:tcPr>
            <w:tcW w:w="1345" w:type="pct"/>
            <w:gridSpan w:val="19"/>
            <w:tcBorders>
              <w:top w:val="nil"/>
              <w:left w:val="nil"/>
              <w:bottom w:val="nil"/>
              <w:right w:val="nil"/>
            </w:tcBorders>
            <w:noWrap/>
            <w:vAlign w:val="center"/>
            <w:hideMark/>
          </w:tcPr>
          <w:p w14:paraId="32324545" w14:textId="77777777" w:rsidR="00841E1B" w:rsidRPr="00EE7DEA" w:rsidRDefault="00841E1B" w:rsidP="00AD7BE7">
            <w:pPr>
              <w:spacing w:after="0" w:line="240" w:lineRule="auto"/>
              <w:rPr>
                <w:rFonts w:eastAsia="Times New Roman" w:cs="Arial"/>
                <w:szCs w:val="20"/>
                <w:lang w:eastAsia="es-MX"/>
              </w:rPr>
            </w:pPr>
          </w:p>
        </w:tc>
        <w:tc>
          <w:tcPr>
            <w:tcW w:w="147" w:type="pct"/>
            <w:gridSpan w:val="2"/>
            <w:tcBorders>
              <w:top w:val="nil"/>
              <w:left w:val="nil"/>
              <w:bottom w:val="nil"/>
              <w:right w:val="nil"/>
            </w:tcBorders>
            <w:noWrap/>
            <w:vAlign w:val="center"/>
            <w:hideMark/>
          </w:tcPr>
          <w:p w14:paraId="4D982E20" w14:textId="77777777" w:rsidR="00841E1B" w:rsidRPr="00EE7DEA" w:rsidRDefault="00841E1B" w:rsidP="00AD7BE7">
            <w:pPr>
              <w:spacing w:after="0" w:line="240" w:lineRule="auto"/>
              <w:rPr>
                <w:rFonts w:eastAsia="Times New Roman" w:cs="Arial"/>
                <w:szCs w:val="20"/>
                <w:lang w:eastAsia="es-MX"/>
              </w:rPr>
            </w:pPr>
          </w:p>
        </w:tc>
        <w:tc>
          <w:tcPr>
            <w:tcW w:w="135" w:type="pct"/>
            <w:gridSpan w:val="2"/>
            <w:tcBorders>
              <w:top w:val="nil"/>
              <w:left w:val="nil"/>
              <w:bottom w:val="nil"/>
              <w:right w:val="nil"/>
            </w:tcBorders>
            <w:noWrap/>
            <w:vAlign w:val="center"/>
            <w:hideMark/>
          </w:tcPr>
          <w:p w14:paraId="622E5518" w14:textId="77777777" w:rsidR="00841E1B" w:rsidRPr="00EE7DEA" w:rsidRDefault="00841E1B" w:rsidP="00AD7BE7">
            <w:pPr>
              <w:spacing w:after="0" w:line="240" w:lineRule="auto"/>
              <w:rPr>
                <w:rFonts w:eastAsia="Times New Roman" w:cs="Arial"/>
                <w:szCs w:val="20"/>
                <w:lang w:eastAsia="es-MX"/>
              </w:rPr>
            </w:pPr>
          </w:p>
        </w:tc>
        <w:tc>
          <w:tcPr>
            <w:tcW w:w="102" w:type="pct"/>
            <w:tcBorders>
              <w:top w:val="nil"/>
              <w:left w:val="nil"/>
              <w:bottom w:val="nil"/>
              <w:right w:val="nil"/>
            </w:tcBorders>
            <w:noWrap/>
            <w:vAlign w:val="center"/>
            <w:hideMark/>
          </w:tcPr>
          <w:p w14:paraId="268360E6" w14:textId="77777777" w:rsidR="00841E1B" w:rsidRPr="00EE7DEA" w:rsidRDefault="00841E1B" w:rsidP="00AD7BE7">
            <w:pPr>
              <w:spacing w:after="0" w:line="240" w:lineRule="auto"/>
              <w:rPr>
                <w:rFonts w:eastAsia="Times New Roman" w:cs="Arial"/>
                <w:szCs w:val="20"/>
                <w:lang w:eastAsia="es-MX"/>
              </w:rPr>
            </w:pPr>
          </w:p>
        </w:tc>
        <w:tc>
          <w:tcPr>
            <w:tcW w:w="1007" w:type="pct"/>
            <w:gridSpan w:val="13"/>
            <w:tcBorders>
              <w:top w:val="nil"/>
              <w:left w:val="nil"/>
              <w:bottom w:val="nil"/>
              <w:right w:val="nil"/>
            </w:tcBorders>
            <w:noWrap/>
            <w:vAlign w:val="center"/>
            <w:hideMark/>
          </w:tcPr>
          <w:p w14:paraId="19290F9B" w14:textId="77777777" w:rsidR="00841E1B" w:rsidRPr="00EE7DEA" w:rsidRDefault="00841E1B" w:rsidP="00AD7BE7">
            <w:pPr>
              <w:spacing w:after="0" w:line="240" w:lineRule="auto"/>
              <w:rPr>
                <w:rFonts w:eastAsia="Times New Roman" w:cs="Arial"/>
                <w:szCs w:val="20"/>
                <w:lang w:eastAsia="es-MX"/>
              </w:rPr>
            </w:pPr>
          </w:p>
        </w:tc>
        <w:tc>
          <w:tcPr>
            <w:tcW w:w="408" w:type="pct"/>
            <w:gridSpan w:val="7"/>
            <w:tcBorders>
              <w:top w:val="nil"/>
              <w:left w:val="nil"/>
              <w:bottom w:val="nil"/>
              <w:right w:val="nil"/>
            </w:tcBorders>
            <w:noWrap/>
            <w:vAlign w:val="center"/>
            <w:hideMark/>
          </w:tcPr>
          <w:p w14:paraId="57485BB0" w14:textId="77777777" w:rsidR="00841E1B" w:rsidRPr="00EE7DEA" w:rsidRDefault="00841E1B" w:rsidP="00AD7BE7">
            <w:pPr>
              <w:spacing w:after="0" w:line="240" w:lineRule="auto"/>
              <w:rPr>
                <w:rFonts w:eastAsia="Times New Roman" w:cs="Arial"/>
                <w:szCs w:val="20"/>
                <w:lang w:eastAsia="es-MX"/>
              </w:rPr>
            </w:pPr>
          </w:p>
        </w:tc>
        <w:tc>
          <w:tcPr>
            <w:tcW w:w="168" w:type="pct"/>
            <w:gridSpan w:val="2"/>
            <w:tcBorders>
              <w:top w:val="nil"/>
              <w:left w:val="nil"/>
              <w:bottom w:val="nil"/>
              <w:right w:val="single" w:sz="4" w:space="0" w:color="BFBFBF" w:themeColor="background1" w:themeShade="BF"/>
            </w:tcBorders>
            <w:noWrap/>
            <w:vAlign w:val="center"/>
            <w:hideMark/>
          </w:tcPr>
          <w:p w14:paraId="0DF2597D"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r>
      <w:tr w:rsidR="00841E1B" w:rsidRPr="00EE7DEA" w14:paraId="6EE92579" w14:textId="77777777" w:rsidTr="005501C2">
        <w:tblPrEx>
          <w:tblLook w:val="04A0" w:firstRow="1" w:lastRow="0" w:firstColumn="1" w:lastColumn="0" w:noHBand="0" w:noVBand="1"/>
        </w:tblPrEx>
        <w:trPr>
          <w:trHeight w:val="627"/>
        </w:trPr>
        <w:tc>
          <w:tcPr>
            <w:tcW w:w="97" w:type="pct"/>
            <w:gridSpan w:val="3"/>
            <w:tcBorders>
              <w:top w:val="nil"/>
              <w:right w:val="nil"/>
            </w:tcBorders>
            <w:noWrap/>
            <w:vAlign w:val="center"/>
          </w:tcPr>
          <w:p w14:paraId="6799D9BC" w14:textId="77777777" w:rsidR="00841E1B" w:rsidRPr="00EE7DEA" w:rsidRDefault="00841E1B" w:rsidP="00AD7BE7">
            <w:pPr>
              <w:spacing w:after="0" w:line="240" w:lineRule="auto"/>
              <w:rPr>
                <w:rFonts w:eastAsia="Times New Roman" w:cs="Arial"/>
                <w:color w:val="000000"/>
                <w:szCs w:val="20"/>
                <w:lang w:eastAsia="es-MX"/>
              </w:rPr>
            </w:pPr>
          </w:p>
        </w:tc>
        <w:tc>
          <w:tcPr>
            <w:tcW w:w="110" w:type="pct"/>
            <w:gridSpan w:val="2"/>
            <w:tcBorders>
              <w:top w:val="nil"/>
              <w:left w:val="nil"/>
              <w:right w:val="nil"/>
            </w:tcBorders>
            <w:noWrap/>
            <w:vAlign w:val="center"/>
          </w:tcPr>
          <w:p w14:paraId="1442FCB5" w14:textId="77777777" w:rsidR="00841E1B" w:rsidRPr="00EE7DEA" w:rsidRDefault="00841E1B" w:rsidP="00AD7BE7">
            <w:pPr>
              <w:spacing w:after="0" w:line="240" w:lineRule="auto"/>
              <w:rPr>
                <w:rFonts w:eastAsia="Times New Roman" w:cs="Arial"/>
                <w:color w:val="000000"/>
                <w:szCs w:val="20"/>
                <w:lang w:eastAsia="es-MX"/>
              </w:rPr>
            </w:pPr>
          </w:p>
        </w:tc>
        <w:tc>
          <w:tcPr>
            <w:tcW w:w="272" w:type="pct"/>
            <w:gridSpan w:val="4"/>
            <w:tcBorders>
              <w:top w:val="nil"/>
              <w:left w:val="nil"/>
              <w:right w:val="nil"/>
            </w:tcBorders>
            <w:noWrap/>
            <w:vAlign w:val="center"/>
          </w:tcPr>
          <w:p w14:paraId="68E56572" w14:textId="77777777" w:rsidR="00841E1B" w:rsidRPr="00EE7DEA" w:rsidRDefault="00841E1B" w:rsidP="00AD7BE7">
            <w:pPr>
              <w:spacing w:after="0" w:line="240" w:lineRule="auto"/>
              <w:rPr>
                <w:rFonts w:eastAsia="Times New Roman" w:cs="Arial"/>
                <w:szCs w:val="20"/>
                <w:lang w:eastAsia="es-MX"/>
              </w:rPr>
            </w:pPr>
          </w:p>
        </w:tc>
        <w:tc>
          <w:tcPr>
            <w:tcW w:w="221" w:type="pct"/>
            <w:gridSpan w:val="3"/>
            <w:tcBorders>
              <w:top w:val="nil"/>
              <w:left w:val="nil"/>
              <w:right w:val="nil"/>
            </w:tcBorders>
            <w:noWrap/>
            <w:vAlign w:val="center"/>
          </w:tcPr>
          <w:p w14:paraId="4371C15F" w14:textId="77777777" w:rsidR="00841E1B" w:rsidRPr="00EE7DEA" w:rsidRDefault="00841E1B" w:rsidP="00AD7BE7">
            <w:pPr>
              <w:spacing w:after="0" w:line="240" w:lineRule="auto"/>
              <w:rPr>
                <w:rFonts w:eastAsia="Times New Roman" w:cs="Arial"/>
                <w:szCs w:val="20"/>
                <w:lang w:eastAsia="es-MX"/>
              </w:rPr>
            </w:pPr>
          </w:p>
        </w:tc>
        <w:tc>
          <w:tcPr>
            <w:tcW w:w="203" w:type="pct"/>
            <w:gridSpan w:val="4"/>
            <w:tcBorders>
              <w:top w:val="nil"/>
              <w:left w:val="nil"/>
              <w:right w:val="nil"/>
            </w:tcBorders>
            <w:noWrap/>
            <w:vAlign w:val="center"/>
          </w:tcPr>
          <w:p w14:paraId="7E14361F" w14:textId="77777777" w:rsidR="00841E1B" w:rsidRPr="00EE7DEA" w:rsidRDefault="00841E1B" w:rsidP="00AD7BE7">
            <w:pPr>
              <w:spacing w:after="0" w:line="240" w:lineRule="auto"/>
              <w:rPr>
                <w:rFonts w:eastAsia="Times New Roman" w:cs="Arial"/>
                <w:szCs w:val="20"/>
                <w:lang w:eastAsia="es-MX"/>
              </w:rPr>
            </w:pPr>
          </w:p>
        </w:tc>
        <w:tc>
          <w:tcPr>
            <w:tcW w:w="225" w:type="pct"/>
            <w:gridSpan w:val="3"/>
            <w:tcBorders>
              <w:top w:val="nil"/>
              <w:left w:val="nil"/>
              <w:right w:val="nil"/>
            </w:tcBorders>
            <w:noWrap/>
            <w:vAlign w:val="center"/>
          </w:tcPr>
          <w:p w14:paraId="686D3094" w14:textId="77777777" w:rsidR="00841E1B" w:rsidRPr="00EE7DEA" w:rsidRDefault="00841E1B" w:rsidP="00AD7BE7">
            <w:pPr>
              <w:spacing w:after="0" w:line="240" w:lineRule="auto"/>
              <w:rPr>
                <w:rFonts w:eastAsia="Times New Roman" w:cs="Arial"/>
                <w:szCs w:val="20"/>
                <w:lang w:eastAsia="es-MX"/>
              </w:rPr>
            </w:pPr>
          </w:p>
        </w:tc>
        <w:tc>
          <w:tcPr>
            <w:tcW w:w="154" w:type="pct"/>
            <w:gridSpan w:val="3"/>
            <w:tcBorders>
              <w:top w:val="nil"/>
              <w:left w:val="nil"/>
              <w:right w:val="nil"/>
            </w:tcBorders>
            <w:noWrap/>
            <w:vAlign w:val="center"/>
          </w:tcPr>
          <w:p w14:paraId="3FED9E91" w14:textId="77777777" w:rsidR="00841E1B" w:rsidRPr="00EE7DEA" w:rsidRDefault="00841E1B" w:rsidP="00AD7BE7">
            <w:pPr>
              <w:spacing w:after="0" w:line="240" w:lineRule="auto"/>
              <w:rPr>
                <w:rFonts w:eastAsia="Times New Roman" w:cs="Arial"/>
                <w:szCs w:val="20"/>
                <w:lang w:eastAsia="es-MX"/>
              </w:rPr>
            </w:pPr>
          </w:p>
        </w:tc>
        <w:tc>
          <w:tcPr>
            <w:tcW w:w="154" w:type="pct"/>
            <w:gridSpan w:val="3"/>
            <w:tcBorders>
              <w:top w:val="nil"/>
              <w:left w:val="nil"/>
              <w:right w:val="nil"/>
            </w:tcBorders>
            <w:noWrap/>
            <w:vAlign w:val="center"/>
          </w:tcPr>
          <w:p w14:paraId="19E903BC" w14:textId="77777777" w:rsidR="00841E1B" w:rsidRPr="00EE7DEA" w:rsidRDefault="00841E1B" w:rsidP="00AD7BE7">
            <w:pPr>
              <w:spacing w:after="0" w:line="240" w:lineRule="auto"/>
              <w:rPr>
                <w:rFonts w:eastAsia="Times New Roman" w:cs="Arial"/>
                <w:szCs w:val="20"/>
                <w:lang w:eastAsia="es-MX"/>
              </w:rPr>
            </w:pPr>
          </w:p>
        </w:tc>
        <w:tc>
          <w:tcPr>
            <w:tcW w:w="154" w:type="pct"/>
            <w:gridSpan w:val="3"/>
            <w:tcBorders>
              <w:top w:val="nil"/>
              <w:left w:val="nil"/>
              <w:right w:val="nil"/>
            </w:tcBorders>
            <w:noWrap/>
            <w:vAlign w:val="center"/>
          </w:tcPr>
          <w:p w14:paraId="1B40FBB8" w14:textId="77777777" w:rsidR="00841E1B" w:rsidRPr="00EE7DEA" w:rsidRDefault="00841E1B" w:rsidP="00AD7BE7">
            <w:pPr>
              <w:spacing w:after="0" w:line="240" w:lineRule="auto"/>
              <w:rPr>
                <w:rFonts w:eastAsia="Times New Roman" w:cs="Arial"/>
                <w:szCs w:val="20"/>
                <w:lang w:eastAsia="es-MX"/>
              </w:rPr>
            </w:pPr>
          </w:p>
        </w:tc>
        <w:tc>
          <w:tcPr>
            <w:tcW w:w="1323" w:type="pct"/>
            <w:gridSpan w:val="18"/>
            <w:tcBorders>
              <w:top w:val="nil"/>
              <w:left w:val="nil"/>
              <w:right w:val="nil"/>
            </w:tcBorders>
            <w:noWrap/>
            <w:vAlign w:val="center"/>
          </w:tcPr>
          <w:p w14:paraId="27059311" w14:textId="77777777" w:rsidR="00841E1B" w:rsidRPr="00EE7DEA" w:rsidRDefault="00841E1B" w:rsidP="00AD7BE7">
            <w:pPr>
              <w:spacing w:after="0" w:line="240" w:lineRule="auto"/>
              <w:rPr>
                <w:rFonts w:eastAsia="Times New Roman" w:cs="Arial"/>
                <w:szCs w:val="20"/>
                <w:lang w:eastAsia="es-MX"/>
              </w:rPr>
            </w:pPr>
          </w:p>
        </w:tc>
        <w:tc>
          <w:tcPr>
            <w:tcW w:w="280" w:type="pct"/>
            <w:gridSpan w:val="6"/>
            <w:tcBorders>
              <w:top w:val="nil"/>
              <w:left w:val="nil"/>
              <w:right w:val="nil"/>
            </w:tcBorders>
            <w:noWrap/>
            <w:vAlign w:val="center"/>
          </w:tcPr>
          <w:p w14:paraId="1BE7C91F" w14:textId="77777777" w:rsidR="00841E1B" w:rsidRPr="00EE7DEA" w:rsidRDefault="00841E1B" w:rsidP="00AD7BE7">
            <w:pPr>
              <w:spacing w:after="0" w:line="240" w:lineRule="auto"/>
              <w:rPr>
                <w:rFonts w:eastAsia="Times New Roman" w:cs="Arial"/>
                <w:szCs w:val="20"/>
                <w:lang w:eastAsia="es-MX"/>
              </w:rPr>
            </w:pPr>
          </w:p>
        </w:tc>
        <w:tc>
          <w:tcPr>
            <w:tcW w:w="193" w:type="pct"/>
            <w:gridSpan w:val="3"/>
            <w:tcBorders>
              <w:top w:val="nil"/>
              <w:left w:val="nil"/>
              <w:right w:val="nil"/>
            </w:tcBorders>
            <w:noWrap/>
            <w:vAlign w:val="center"/>
          </w:tcPr>
          <w:p w14:paraId="261B6ADA" w14:textId="77777777" w:rsidR="00841E1B" w:rsidRPr="00EE7DEA" w:rsidRDefault="00841E1B" w:rsidP="00AD7BE7">
            <w:pPr>
              <w:spacing w:after="0" w:line="240" w:lineRule="auto"/>
              <w:rPr>
                <w:rFonts w:eastAsia="Times New Roman" w:cs="Arial"/>
                <w:szCs w:val="20"/>
                <w:lang w:eastAsia="es-MX"/>
              </w:rPr>
            </w:pPr>
          </w:p>
        </w:tc>
        <w:tc>
          <w:tcPr>
            <w:tcW w:w="104" w:type="pct"/>
            <w:gridSpan w:val="2"/>
            <w:tcBorders>
              <w:top w:val="nil"/>
              <w:left w:val="nil"/>
              <w:right w:val="nil"/>
            </w:tcBorders>
            <w:noWrap/>
            <w:vAlign w:val="center"/>
          </w:tcPr>
          <w:p w14:paraId="04DEF6B4" w14:textId="77777777" w:rsidR="00841E1B" w:rsidRPr="00EE7DEA" w:rsidRDefault="00841E1B" w:rsidP="00AD7BE7">
            <w:pPr>
              <w:spacing w:after="0" w:line="240" w:lineRule="auto"/>
              <w:rPr>
                <w:rFonts w:eastAsia="Times New Roman" w:cs="Arial"/>
                <w:szCs w:val="20"/>
                <w:lang w:eastAsia="es-MX"/>
              </w:rPr>
            </w:pPr>
          </w:p>
        </w:tc>
        <w:tc>
          <w:tcPr>
            <w:tcW w:w="984" w:type="pct"/>
            <w:gridSpan w:val="11"/>
            <w:tcBorders>
              <w:top w:val="nil"/>
              <w:left w:val="nil"/>
              <w:right w:val="nil"/>
            </w:tcBorders>
            <w:noWrap/>
            <w:vAlign w:val="center"/>
          </w:tcPr>
          <w:p w14:paraId="78AB1222" w14:textId="77777777" w:rsidR="00841E1B" w:rsidRPr="00EE7DEA" w:rsidRDefault="00841E1B" w:rsidP="00AD7BE7">
            <w:pPr>
              <w:spacing w:after="0" w:line="240" w:lineRule="auto"/>
              <w:rPr>
                <w:rFonts w:eastAsia="Times New Roman" w:cs="Arial"/>
                <w:szCs w:val="20"/>
                <w:lang w:eastAsia="es-MX"/>
              </w:rPr>
            </w:pPr>
          </w:p>
        </w:tc>
        <w:tc>
          <w:tcPr>
            <w:tcW w:w="352" w:type="pct"/>
            <w:gridSpan w:val="5"/>
            <w:tcBorders>
              <w:top w:val="nil"/>
              <w:left w:val="nil"/>
              <w:right w:val="nil"/>
            </w:tcBorders>
            <w:noWrap/>
            <w:vAlign w:val="center"/>
          </w:tcPr>
          <w:p w14:paraId="55E38BC6" w14:textId="77777777" w:rsidR="00841E1B" w:rsidRPr="00EE7DEA" w:rsidRDefault="00841E1B" w:rsidP="00AD7BE7">
            <w:pPr>
              <w:spacing w:after="0" w:line="240" w:lineRule="auto"/>
              <w:rPr>
                <w:rFonts w:eastAsia="Times New Roman" w:cs="Arial"/>
                <w:szCs w:val="20"/>
                <w:lang w:eastAsia="es-MX"/>
              </w:rPr>
            </w:pPr>
          </w:p>
        </w:tc>
        <w:tc>
          <w:tcPr>
            <w:tcW w:w="172" w:type="pct"/>
            <w:gridSpan w:val="3"/>
            <w:tcBorders>
              <w:top w:val="nil"/>
              <w:left w:val="nil"/>
              <w:bottom w:val="single" w:sz="4" w:space="0" w:color="BFBFBF" w:themeColor="background1" w:themeShade="BF"/>
              <w:right w:val="single" w:sz="4" w:space="0" w:color="BFBFBF" w:themeColor="background1" w:themeShade="BF"/>
            </w:tcBorders>
            <w:noWrap/>
            <w:vAlign w:val="center"/>
          </w:tcPr>
          <w:p w14:paraId="15761AA7" w14:textId="77777777" w:rsidR="00841E1B" w:rsidRPr="00EE7DEA" w:rsidRDefault="00841E1B" w:rsidP="00AD7BE7">
            <w:pPr>
              <w:spacing w:after="0" w:line="240" w:lineRule="auto"/>
              <w:rPr>
                <w:rFonts w:eastAsia="Times New Roman" w:cs="Arial"/>
                <w:color w:val="000000"/>
                <w:szCs w:val="20"/>
                <w:lang w:eastAsia="es-MX"/>
              </w:rPr>
            </w:pPr>
          </w:p>
        </w:tc>
      </w:tr>
      <w:tr w:rsidR="00600906" w:rsidRPr="00600906" w14:paraId="629FB6BB" w14:textId="77777777" w:rsidTr="005501C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Ex>
        <w:trPr>
          <w:trHeight w:val="585"/>
        </w:trPr>
        <w:tc>
          <w:tcPr>
            <w:tcW w:w="5000" w:type="pct"/>
            <w:gridSpan w:val="76"/>
            <w:vMerge w:val="restart"/>
            <w:shd w:val="clear" w:color="auto" w:fill="404040" w:themeFill="text1" w:themeFillTint="BF"/>
            <w:vAlign w:val="center"/>
            <w:hideMark/>
          </w:tcPr>
          <w:p w14:paraId="014F84A1" w14:textId="77777777" w:rsidR="00841E1B" w:rsidRPr="00600906" w:rsidRDefault="00841E1B" w:rsidP="00600906">
            <w:pPr>
              <w:spacing w:after="0" w:line="240" w:lineRule="auto"/>
              <w:jc w:val="center"/>
              <w:rPr>
                <w:rFonts w:eastAsia="Times New Roman"/>
                <w:b/>
                <w:bCs/>
                <w:color w:val="FFFFFF" w:themeColor="background1"/>
                <w:lang w:eastAsia="es-MX"/>
              </w:rPr>
            </w:pPr>
            <w:r w:rsidRPr="00600906">
              <w:rPr>
                <w:b/>
                <w:bCs/>
                <w:color w:val="FFFFFF" w:themeColor="background1"/>
              </w:rPr>
              <w:br w:type="page"/>
            </w:r>
            <w:bookmarkStart w:id="73" w:name="_Toc215574584"/>
            <w:r w:rsidRPr="00600906">
              <w:rPr>
                <w:b/>
                <w:bCs/>
                <w:color w:val="FFFFFF" w:themeColor="background1"/>
              </w:rPr>
              <w:t>Anexo 8. Presupuesto</w:t>
            </w:r>
            <w:bookmarkEnd w:id="73"/>
          </w:p>
        </w:tc>
      </w:tr>
      <w:tr w:rsidR="00841E1B" w:rsidRPr="00EE7DEA" w14:paraId="2CEFD16C" w14:textId="77777777" w:rsidTr="005501C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Ex>
        <w:trPr>
          <w:trHeight w:val="464"/>
        </w:trPr>
        <w:tc>
          <w:tcPr>
            <w:tcW w:w="5000" w:type="pct"/>
            <w:gridSpan w:val="76"/>
            <w:vMerge/>
            <w:shd w:val="clear" w:color="auto" w:fill="404040" w:themeFill="text1" w:themeFillTint="BF"/>
            <w:vAlign w:val="center"/>
            <w:hideMark/>
          </w:tcPr>
          <w:p w14:paraId="2431FE27" w14:textId="77777777" w:rsidR="00841E1B" w:rsidRPr="00EE7DEA" w:rsidRDefault="00841E1B" w:rsidP="00AD7BE7">
            <w:pPr>
              <w:spacing w:after="0" w:line="240" w:lineRule="auto"/>
              <w:rPr>
                <w:rFonts w:eastAsia="Times New Roman" w:cs="Arial"/>
                <w:b/>
                <w:bCs/>
                <w:color w:val="FFFFFF"/>
                <w:szCs w:val="20"/>
                <w:lang w:eastAsia="es-MX"/>
              </w:rPr>
            </w:pPr>
          </w:p>
        </w:tc>
      </w:tr>
      <w:tr w:rsidR="00841E1B" w:rsidRPr="00EE7DEA" w14:paraId="042EBAC2" w14:textId="77777777" w:rsidTr="005501C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Ex>
        <w:trPr>
          <w:trHeight w:val="442"/>
        </w:trPr>
        <w:tc>
          <w:tcPr>
            <w:tcW w:w="5000" w:type="pct"/>
            <w:gridSpan w:val="76"/>
            <w:vAlign w:val="center"/>
            <w:hideMark/>
          </w:tcPr>
          <w:p w14:paraId="0741D901" w14:textId="77777777" w:rsidR="00841E1B" w:rsidRPr="00EE7DEA" w:rsidRDefault="00841E1B" w:rsidP="00AD7BE7">
            <w:pPr>
              <w:spacing w:after="0" w:line="240" w:lineRule="auto"/>
              <w:rPr>
                <w:rFonts w:eastAsia="Times New Roman" w:cs="Arial"/>
                <w:szCs w:val="20"/>
                <w:lang w:eastAsia="es-MX"/>
              </w:rPr>
            </w:pPr>
            <w:r w:rsidRPr="00EE7DEA">
              <w:rPr>
                <w:rFonts w:eastAsia="Times New Roman" w:cs="Arial"/>
                <w:szCs w:val="20"/>
                <w:lang w:eastAsia="es-MX"/>
              </w:rPr>
              <w:t>La instancia evaluadora deberá especificar el monto del presupuesto aprobado para el primer año de operación del Pp.</w:t>
            </w:r>
          </w:p>
        </w:tc>
      </w:tr>
      <w:tr w:rsidR="00841E1B" w:rsidRPr="00EE7DEA" w14:paraId="38B5534C" w14:textId="77777777" w:rsidTr="005501C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Ex>
        <w:trPr>
          <w:trHeight w:val="341"/>
        </w:trPr>
        <w:tc>
          <w:tcPr>
            <w:tcW w:w="5000" w:type="pct"/>
            <w:gridSpan w:val="76"/>
            <w:shd w:val="clear" w:color="auto" w:fill="7F7F7F" w:themeFill="text1" w:themeFillTint="80"/>
            <w:noWrap/>
            <w:vAlign w:val="center"/>
            <w:hideMark/>
          </w:tcPr>
          <w:p w14:paraId="0FBF4B38" w14:textId="77777777" w:rsidR="00841E1B" w:rsidRPr="00EE7DEA" w:rsidRDefault="00841E1B" w:rsidP="00AD7BE7">
            <w:pPr>
              <w:spacing w:after="0" w:line="240" w:lineRule="auto"/>
              <w:jc w:val="center"/>
              <w:rPr>
                <w:rFonts w:eastAsia="Times New Roman" w:cs="Arial"/>
                <w:b/>
                <w:bCs/>
                <w:color w:val="FFFFFF"/>
                <w:szCs w:val="20"/>
                <w:lang w:eastAsia="es-MX"/>
              </w:rPr>
            </w:pPr>
            <w:r w:rsidRPr="00EE7DEA">
              <w:rPr>
                <w:rFonts w:eastAsia="Times New Roman" w:cs="Arial"/>
                <w:b/>
                <w:bCs/>
                <w:color w:val="FFFFFF"/>
                <w:szCs w:val="20"/>
                <w:lang w:eastAsia="es-MX"/>
              </w:rPr>
              <w:t xml:space="preserve">Recursos presupuestarios </w:t>
            </w:r>
          </w:p>
        </w:tc>
      </w:tr>
      <w:tr w:rsidR="00841E1B" w:rsidRPr="00EE7DEA" w14:paraId="699F442B" w14:textId="77777777" w:rsidTr="005501C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Ex>
        <w:trPr>
          <w:trHeight w:val="252"/>
        </w:trPr>
        <w:tc>
          <w:tcPr>
            <w:tcW w:w="3143" w:type="pct"/>
            <w:gridSpan w:val="50"/>
            <w:shd w:val="clear" w:color="auto" w:fill="D9D9D9" w:themeFill="background1" w:themeFillShade="D9"/>
            <w:vAlign w:val="center"/>
            <w:hideMark/>
          </w:tcPr>
          <w:p w14:paraId="1F496E0B" w14:textId="77777777" w:rsidR="00841E1B" w:rsidRPr="00EE7DEA" w:rsidRDefault="00841E1B" w:rsidP="00AD7BE7">
            <w:pPr>
              <w:spacing w:after="0" w:line="240" w:lineRule="auto"/>
              <w:jc w:val="center"/>
              <w:rPr>
                <w:rFonts w:eastAsia="Times New Roman" w:cs="Arial"/>
                <w:b/>
                <w:bCs/>
                <w:color w:val="3A3838"/>
                <w:szCs w:val="20"/>
                <w:lang w:eastAsia="es-MX"/>
              </w:rPr>
            </w:pPr>
            <w:r w:rsidRPr="00EE7DEA">
              <w:rPr>
                <w:rFonts w:eastAsia="Times New Roman" w:cs="Arial"/>
                <w:b/>
                <w:bCs/>
                <w:color w:val="3A3838"/>
                <w:szCs w:val="20"/>
                <w:lang w:eastAsia="es-MX"/>
              </w:rPr>
              <w:t>Capítulo de gasto</w:t>
            </w:r>
          </w:p>
        </w:tc>
        <w:tc>
          <w:tcPr>
            <w:tcW w:w="1857" w:type="pct"/>
            <w:gridSpan w:val="26"/>
            <w:shd w:val="clear" w:color="auto" w:fill="D9D9D9" w:themeFill="background1" w:themeFillShade="D9"/>
            <w:vAlign w:val="center"/>
            <w:hideMark/>
          </w:tcPr>
          <w:p w14:paraId="5F0F50E5" w14:textId="77777777" w:rsidR="00841E1B" w:rsidRPr="00EE7DEA" w:rsidRDefault="00841E1B" w:rsidP="00AD7BE7">
            <w:pPr>
              <w:spacing w:after="0" w:line="240" w:lineRule="auto"/>
              <w:jc w:val="center"/>
              <w:rPr>
                <w:rFonts w:eastAsia="Times New Roman" w:cs="Arial"/>
                <w:b/>
                <w:bCs/>
                <w:color w:val="3A3838"/>
                <w:szCs w:val="20"/>
                <w:lang w:eastAsia="es-MX"/>
              </w:rPr>
            </w:pPr>
            <w:r w:rsidRPr="00EE7DEA">
              <w:rPr>
                <w:rFonts w:eastAsia="Times New Roman" w:cs="Arial"/>
                <w:b/>
                <w:bCs/>
                <w:color w:val="3A3838"/>
                <w:szCs w:val="20"/>
                <w:lang w:eastAsia="es-MX"/>
              </w:rPr>
              <w:t>Monto en pesos corrientes</w:t>
            </w:r>
          </w:p>
        </w:tc>
      </w:tr>
      <w:tr w:rsidR="00841E1B" w:rsidRPr="00EE7DEA" w14:paraId="665DDB7E" w14:textId="77777777" w:rsidTr="005501C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Ex>
        <w:trPr>
          <w:trHeight w:val="252"/>
        </w:trPr>
        <w:tc>
          <w:tcPr>
            <w:tcW w:w="3143" w:type="pct"/>
            <w:gridSpan w:val="50"/>
            <w:shd w:val="clear" w:color="auto" w:fill="F2F2F2" w:themeFill="background1" w:themeFillShade="F2"/>
            <w:noWrap/>
            <w:vAlign w:val="center"/>
            <w:hideMark/>
          </w:tcPr>
          <w:p w14:paraId="1E0723CD"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1000 Servicios personales</w:t>
            </w:r>
          </w:p>
        </w:tc>
        <w:tc>
          <w:tcPr>
            <w:tcW w:w="1857" w:type="pct"/>
            <w:gridSpan w:val="26"/>
            <w:vAlign w:val="center"/>
            <w:hideMark/>
          </w:tcPr>
          <w:p w14:paraId="12F544D2" w14:textId="77777777" w:rsidR="00841E1B" w:rsidRPr="00EE7DEA" w:rsidRDefault="00841E1B" w:rsidP="00AD7BE7">
            <w:pPr>
              <w:spacing w:after="0" w:line="240" w:lineRule="auto"/>
              <w:jc w:val="center"/>
              <w:rPr>
                <w:rFonts w:eastAsia="Times New Roman" w:cs="Arial"/>
                <w:color w:val="3A3838"/>
                <w:szCs w:val="20"/>
                <w:lang w:eastAsia="es-MX"/>
              </w:rPr>
            </w:pPr>
            <w:r w:rsidRPr="00EE7DEA">
              <w:rPr>
                <w:rFonts w:eastAsia="Times New Roman" w:cs="Arial"/>
                <w:color w:val="3A3838"/>
                <w:szCs w:val="20"/>
                <w:lang w:eastAsia="es-MX"/>
              </w:rPr>
              <w:t> </w:t>
            </w:r>
          </w:p>
        </w:tc>
      </w:tr>
      <w:tr w:rsidR="00841E1B" w:rsidRPr="00EE7DEA" w14:paraId="0F61DEE0" w14:textId="77777777" w:rsidTr="005501C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Ex>
        <w:trPr>
          <w:trHeight w:val="252"/>
        </w:trPr>
        <w:tc>
          <w:tcPr>
            <w:tcW w:w="3143" w:type="pct"/>
            <w:gridSpan w:val="50"/>
            <w:shd w:val="clear" w:color="auto" w:fill="F2F2F2" w:themeFill="background1" w:themeFillShade="F2"/>
            <w:noWrap/>
            <w:vAlign w:val="center"/>
            <w:hideMark/>
          </w:tcPr>
          <w:p w14:paraId="39BA5B3F"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2000 Materiales y suministros</w:t>
            </w:r>
          </w:p>
        </w:tc>
        <w:tc>
          <w:tcPr>
            <w:tcW w:w="1857" w:type="pct"/>
            <w:gridSpan w:val="26"/>
            <w:vAlign w:val="center"/>
            <w:hideMark/>
          </w:tcPr>
          <w:p w14:paraId="3D4B5DFF" w14:textId="77777777" w:rsidR="00841E1B" w:rsidRPr="00EE7DEA" w:rsidRDefault="00841E1B" w:rsidP="00AD7BE7">
            <w:pPr>
              <w:spacing w:after="0" w:line="240" w:lineRule="auto"/>
              <w:jc w:val="center"/>
              <w:rPr>
                <w:rFonts w:eastAsia="Times New Roman" w:cs="Arial"/>
                <w:color w:val="3A3838"/>
                <w:szCs w:val="20"/>
                <w:lang w:eastAsia="es-MX"/>
              </w:rPr>
            </w:pPr>
            <w:r w:rsidRPr="00EE7DEA">
              <w:rPr>
                <w:rFonts w:eastAsia="Times New Roman" w:cs="Arial"/>
                <w:color w:val="3A3838"/>
                <w:szCs w:val="20"/>
                <w:lang w:eastAsia="es-MX"/>
              </w:rPr>
              <w:t> </w:t>
            </w:r>
          </w:p>
        </w:tc>
      </w:tr>
      <w:tr w:rsidR="00841E1B" w:rsidRPr="00EE7DEA" w14:paraId="7A025994" w14:textId="77777777" w:rsidTr="005501C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Ex>
        <w:trPr>
          <w:trHeight w:val="252"/>
        </w:trPr>
        <w:tc>
          <w:tcPr>
            <w:tcW w:w="3143" w:type="pct"/>
            <w:gridSpan w:val="50"/>
            <w:shd w:val="clear" w:color="auto" w:fill="F2F2F2" w:themeFill="background1" w:themeFillShade="F2"/>
            <w:noWrap/>
            <w:vAlign w:val="center"/>
            <w:hideMark/>
          </w:tcPr>
          <w:p w14:paraId="38AFE5AE"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3000 Servicios generales</w:t>
            </w:r>
          </w:p>
        </w:tc>
        <w:tc>
          <w:tcPr>
            <w:tcW w:w="1857" w:type="pct"/>
            <w:gridSpan w:val="26"/>
            <w:vAlign w:val="center"/>
            <w:hideMark/>
          </w:tcPr>
          <w:p w14:paraId="4F0B27CA" w14:textId="77777777" w:rsidR="00841E1B" w:rsidRPr="00EE7DEA" w:rsidRDefault="00841E1B" w:rsidP="00AD7BE7">
            <w:pPr>
              <w:spacing w:after="0" w:line="240" w:lineRule="auto"/>
              <w:jc w:val="center"/>
              <w:rPr>
                <w:rFonts w:eastAsia="Times New Roman" w:cs="Arial"/>
                <w:color w:val="3A3838"/>
                <w:szCs w:val="20"/>
                <w:lang w:eastAsia="es-MX"/>
              </w:rPr>
            </w:pPr>
            <w:r w:rsidRPr="00EE7DEA">
              <w:rPr>
                <w:rFonts w:eastAsia="Times New Roman" w:cs="Arial"/>
                <w:color w:val="3A3838"/>
                <w:szCs w:val="20"/>
                <w:lang w:eastAsia="es-MX"/>
              </w:rPr>
              <w:t> </w:t>
            </w:r>
          </w:p>
        </w:tc>
      </w:tr>
      <w:tr w:rsidR="00841E1B" w:rsidRPr="00EE7DEA" w14:paraId="7F4F5026" w14:textId="77777777" w:rsidTr="005501C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Ex>
        <w:trPr>
          <w:trHeight w:val="264"/>
        </w:trPr>
        <w:tc>
          <w:tcPr>
            <w:tcW w:w="3143" w:type="pct"/>
            <w:gridSpan w:val="50"/>
            <w:shd w:val="clear" w:color="auto" w:fill="F2F2F2" w:themeFill="background1" w:themeFillShade="F2"/>
            <w:noWrap/>
            <w:vAlign w:val="center"/>
            <w:hideMark/>
          </w:tcPr>
          <w:p w14:paraId="473383DE"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4000 Transferencias, asignaciones, subsidios y otras ayudas</w:t>
            </w:r>
          </w:p>
        </w:tc>
        <w:tc>
          <w:tcPr>
            <w:tcW w:w="1857" w:type="pct"/>
            <w:gridSpan w:val="26"/>
            <w:vAlign w:val="center"/>
            <w:hideMark/>
          </w:tcPr>
          <w:p w14:paraId="1E56B44A" w14:textId="77777777" w:rsidR="00841E1B" w:rsidRPr="00EE7DEA" w:rsidRDefault="00841E1B" w:rsidP="00AD7BE7">
            <w:pPr>
              <w:spacing w:after="0" w:line="240" w:lineRule="auto"/>
              <w:jc w:val="center"/>
              <w:rPr>
                <w:rFonts w:eastAsia="Times New Roman" w:cs="Arial"/>
                <w:color w:val="3A3838"/>
                <w:szCs w:val="20"/>
                <w:lang w:eastAsia="es-MX"/>
              </w:rPr>
            </w:pPr>
            <w:r w:rsidRPr="00EE7DEA">
              <w:rPr>
                <w:rFonts w:eastAsia="Times New Roman" w:cs="Arial"/>
                <w:color w:val="3A3838"/>
                <w:szCs w:val="20"/>
                <w:lang w:eastAsia="es-MX"/>
              </w:rPr>
              <w:t> </w:t>
            </w:r>
          </w:p>
        </w:tc>
      </w:tr>
      <w:tr w:rsidR="00841E1B" w:rsidRPr="00EE7DEA" w14:paraId="04392EB8" w14:textId="77777777" w:rsidTr="005501C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Ex>
        <w:trPr>
          <w:trHeight w:val="252"/>
        </w:trPr>
        <w:tc>
          <w:tcPr>
            <w:tcW w:w="3143" w:type="pct"/>
            <w:gridSpan w:val="50"/>
            <w:shd w:val="clear" w:color="auto" w:fill="F2F2F2" w:themeFill="background1" w:themeFillShade="F2"/>
            <w:noWrap/>
            <w:vAlign w:val="center"/>
            <w:hideMark/>
          </w:tcPr>
          <w:p w14:paraId="20C2B6C5"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5000 Bienes muebles, inmuebles e intangibles</w:t>
            </w:r>
          </w:p>
        </w:tc>
        <w:tc>
          <w:tcPr>
            <w:tcW w:w="1857" w:type="pct"/>
            <w:gridSpan w:val="26"/>
            <w:vAlign w:val="center"/>
            <w:hideMark/>
          </w:tcPr>
          <w:p w14:paraId="68EA6BDF" w14:textId="77777777" w:rsidR="00841E1B" w:rsidRPr="00EE7DEA" w:rsidRDefault="00841E1B" w:rsidP="00AD7BE7">
            <w:pPr>
              <w:spacing w:after="0" w:line="240" w:lineRule="auto"/>
              <w:jc w:val="center"/>
              <w:rPr>
                <w:rFonts w:eastAsia="Times New Roman" w:cs="Arial"/>
                <w:color w:val="3A3838"/>
                <w:szCs w:val="20"/>
                <w:lang w:eastAsia="es-MX"/>
              </w:rPr>
            </w:pPr>
            <w:r w:rsidRPr="00EE7DEA">
              <w:rPr>
                <w:rFonts w:eastAsia="Times New Roman" w:cs="Arial"/>
                <w:color w:val="3A3838"/>
                <w:szCs w:val="20"/>
                <w:lang w:eastAsia="es-MX"/>
              </w:rPr>
              <w:t> </w:t>
            </w:r>
          </w:p>
        </w:tc>
      </w:tr>
      <w:tr w:rsidR="00841E1B" w:rsidRPr="00EE7DEA" w14:paraId="3234AC43" w14:textId="77777777" w:rsidTr="005501C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Ex>
        <w:trPr>
          <w:trHeight w:val="252"/>
        </w:trPr>
        <w:tc>
          <w:tcPr>
            <w:tcW w:w="3143" w:type="pct"/>
            <w:gridSpan w:val="50"/>
            <w:shd w:val="clear" w:color="auto" w:fill="F2F2F2" w:themeFill="background1" w:themeFillShade="F2"/>
            <w:noWrap/>
            <w:vAlign w:val="center"/>
            <w:hideMark/>
          </w:tcPr>
          <w:p w14:paraId="20C2011E"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6000 Inversión pública</w:t>
            </w:r>
          </w:p>
        </w:tc>
        <w:tc>
          <w:tcPr>
            <w:tcW w:w="1857" w:type="pct"/>
            <w:gridSpan w:val="26"/>
            <w:vAlign w:val="center"/>
            <w:hideMark/>
          </w:tcPr>
          <w:p w14:paraId="4DB19F2F" w14:textId="77777777" w:rsidR="00841E1B" w:rsidRPr="00EE7DEA" w:rsidRDefault="00841E1B" w:rsidP="00AD7BE7">
            <w:pPr>
              <w:spacing w:after="0" w:line="240" w:lineRule="auto"/>
              <w:jc w:val="center"/>
              <w:rPr>
                <w:rFonts w:eastAsia="Times New Roman" w:cs="Arial"/>
                <w:color w:val="3A3838"/>
                <w:szCs w:val="20"/>
                <w:lang w:eastAsia="es-MX"/>
              </w:rPr>
            </w:pPr>
            <w:r w:rsidRPr="00EE7DEA">
              <w:rPr>
                <w:rFonts w:eastAsia="Times New Roman" w:cs="Arial"/>
                <w:color w:val="3A3838"/>
                <w:szCs w:val="20"/>
                <w:lang w:eastAsia="es-MX"/>
              </w:rPr>
              <w:t> </w:t>
            </w:r>
          </w:p>
        </w:tc>
      </w:tr>
      <w:tr w:rsidR="00841E1B" w:rsidRPr="00EE7DEA" w14:paraId="118B7EEF" w14:textId="77777777" w:rsidTr="005501C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Ex>
        <w:trPr>
          <w:trHeight w:val="252"/>
        </w:trPr>
        <w:tc>
          <w:tcPr>
            <w:tcW w:w="3143" w:type="pct"/>
            <w:gridSpan w:val="50"/>
            <w:shd w:val="clear" w:color="auto" w:fill="F2F2F2" w:themeFill="background1" w:themeFillShade="F2"/>
            <w:noWrap/>
            <w:vAlign w:val="center"/>
            <w:hideMark/>
          </w:tcPr>
          <w:p w14:paraId="29C1462E"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7000 Inversiones financieras y otras provisiones</w:t>
            </w:r>
          </w:p>
        </w:tc>
        <w:tc>
          <w:tcPr>
            <w:tcW w:w="1857" w:type="pct"/>
            <w:gridSpan w:val="26"/>
            <w:vAlign w:val="center"/>
            <w:hideMark/>
          </w:tcPr>
          <w:p w14:paraId="76AE2341" w14:textId="77777777" w:rsidR="00841E1B" w:rsidRPr="00EE7DEA" w:rsidRDefault="00841E1B" w:rsidP="00AD7BE7">
            <w:pPr>
              <w:spacing w:after="0" w:line="240" w:lineRule="auto"/>
              <w:jc w:val="center"/>
              <w:rPr>
                <w:rFonts w:eastAsia="Times New Roman" w:cs="Arial"/>
                <w:color w:val="3A3838"/>
                <w:szCs w:val="20"/>
                <w:lang w:eastAsia="es-MX"/>
              </w:rPr>
            </w:pPr>
            <w:r w:rsidRPr="00EE7DEA">
              <w:rPr>
                <w:rFonts w:eastAsia="Times New Roman" w:cs="Arial"/>
                <w:color w:val="3A3838"/>
                <w:szCs w:val="20"/>
                <w:lang w:eastAsia="es-MX"/>
              </w:rPr>
              <w:t> </w:t>
            </w:r>
          </w:p>
        </w:tc>
      </w:tr>
      <w:tr w:rsidR="00841E1B" w:rsidRPr="00EE7DEA" w14:paraId="4F37EAD6" w14:textId="77777777" w:rsidTr="005501C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Ex>
        <w:trPr>
          <w:trHeight w:val="252"/>
        </w:trPr>
        <w:tc>
          <w:tcPr>
            <w:tcW w:w="3143" w:type="pct"/>
            <w:gridSpan w:val="50"/>
            <w:shd w:val="clear" w:color="auto" w:fill="F2F2F2" w:themeFill="background1" w:themeFillShade="F2"/>
            <w:noWrap/>
            <w:vAlign w:val="center"/>
            <w:hideMark/>
          </w:tcPr>
          <w:p w14:paraId="2F91564A"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8000 Participaciones y aportaciones</w:t>
            </w:r>
          </w:p>
        </w:tc>
        <w:tc>
          <w:tcPr>
            <w:tcW w:w="1857" w:type="pct"/>
            <w:gridSpan w:val="26"/>
            <w:vAlign w:val="center"/>
            <w:hideMark/>
          </w:tcPr>
          <w:p w14:paraId="75A828F3" w14:textId="77777777" w:rsidR="00841E1B" w:rsidRPr="00EE7DEA" w:rsidRDefault="00841E1B" w:rsidP="00AD7BE7">
            <w:pPr>
              <w:spacing w:after="0" w:line="240" w:lineRule="auto"/>
              <w:jc w:val="center"/>
              <w:rPr>
                <w:rFonts w:eastAsia="Times New Roman" w:cs="Arial"/>
                <w:color w:val="3A3838"/>
                <w:szCs w:val="20"/>
                <w:lang w:eastAsia="es-MX"/>
              </w:rPr>
            </w:pPr>
            <w:r w:rsidRPr="00EE7DEA">
              <w:rPr>
                <w:rFonts w:eastAsia="Times New Roman" w:cs="Arial"/>
                <w:color w:val="3A3838"/>
                <w:szCs w:val="20"/>
                <w:lang w:eastAsia="es-MX"/>
              </w:rPr>
              <w:t> </w:t>
            </w:r>
          </w:p>
        </w:tc>
      </w:tr>
      <w:tr w:rsidR="00841E1B" w:rsidRPr="00EE7DEA" w14:paraId="54F48536" w14:textId="77777777" w:rsidTr="005501C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Ex>
        <w:trPr>
          <w:trHeight w:val="252"/>
        </w:trPr>
        <w:tc>
          <w:tcPr>
            <w:tcW w:w="3143" w:type="pct"/>
            <w:gridSpan w:val="50"/>
            <w:shd w:val="clear" w:color="auto" w:fill="F2F2F2" w:themeFill="background1" w:themeFillShade="F2"/>
            <w:noWrap/>
            <w:vAlign w:val="center"/>
            <w:hideMark/>
          </w:tcPr>
          <w:p w14:paraId="2F38F79F"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9000 Deuda pública</w:t>
            </w:r>
          </w:p>
        </w:tc>
        <w:tc>
          <w:tcPr>
            <w:tcW w:w="1857" w:type="pct"/>
            <w:gridSpan w:val="26"/>
            <w:vAlign w:val="center"/>
            <w:hideMark/>
          </w:tcPr>
          <w:p w14:paraId="37806D79" w14:textId="77777777" w:rsidR="00841E1B" w:rsidRPr="00EE7DEA" w:rsidRDefault="00841E1B" w:rsidP="00AD7BE7">
            <w:pPr>
              <w:spacing w:after="0" w:line="240" w:lineRule="auto"/>
              <w:jc w:val="center"/>
              <w:rPr>
                <w:rFonts w:eastAsia="Times New Roman" w:cs="Arial"/>
                <w:color w:val="3A3838"/>
                <w:szCs w:val="20"/>
                <w:lang w:eastAsia="es-MX"/>
              </w:rPr>
            </w:pPr>
            <w:r w:rsidRPr="00EE7DEA">
              <w:rPr>
                <w:rFonts w:eastAsia="Times New Roman" w:cs="Arial"/>
                <w:color w:val="3A3838"/>
                <w:szCs w:val="20"/>
                <w:lang w:eastAsia="es-MX"/>
              </w:rPr>
              <w:t> </w:t>
            </w:r>
          </w:p>
        </w:tc>
      </w:tr>
      <w:tr w:rsidR="00841E1B" w:rsidRPr="00EE7DEA" w14:paraId="19565969" w14:textId="77777777" w:rsidTr="005501C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Ex>
        <w:trPr>
          <w:trHeight w:val="252"/>
        </w:trPr>
        <w:tc>
          <w:tcPr>
            <w:tcW w:w="3143" w:type="pct"/>
            <w:gridSpan w:val="50"/>
            <w:shd w:val="clear" w:color="auto" w:fill="F2F2F2" w:themeFill="background1" w:themeFillShade="F2"/>
            <w:noWrap/>
            <w:vAlign w:val="center"/>
            <w:hideMark/>
          </w:tcPr>
          <w:p w14:paraId="43A742AE" w14:textId="77777777" w:rsidR="00841E1B" w:rsidRPr="00EE7DEA" w:rsidRDefault="00841E1B" w:rsidP="00AD7BE7">
            <w:pPr>
              <w:spacing w:after="0" w:line="240" w:lineRule="auto"/>
              <w:jc w:val="center"/>
              <w:rPr>
                <w:rFonts w:eastAsia="Times New Roman" w:cs="Arial"/>
                <w:b/>
                <w:bCs/>
                <w:color w:val="000000"/>
                <w:szCs w:val="20"/>
                <w:lang w:eastAsia="es-MX"/>
              </w:rPr>
            </w:pPr>
            <w:r w:rsidRPr="00EE7DEA">
              <w:rPr>
                <w:rFonts w:eastAsia="Times New Roman" w:cs="Arial"/>
                <w:b/>
                <w:bCs/>
                <w:color w:val="000000"/>
                <w:szCs w:val="20"/>
                <w:lang w:eastAsia="es-MX"/>
              </w:rPr>
              <w:t>TOTAL</w:t>
            </w:r>
          </w:p>
        </w:tc>
        <w:tc>
          <w:tcPr>
            <w:tcW w:w="1857" w:type="pct"/>
            <w:gridSpan w:val="26"/>
            <w:vAlign w:val="center"/>
            <w:hideMark/>
          </w:tcPr>
          <w:p w14:paraId="02B5F3CB" w14:textId="77777777" w:rsidR="00841E1B" w:rsidRPr="00EE7DEA" w:rsidRDefault="00841E1B" w:rsidP="00AD7BE7">
            <w:pPr>
              <w:spacing w:after="0" w:line="240" w:lineRule="auto"/>
              <w:jc w:val="center"/>
              <w:rPr>
                <w:rFonts w:eastAsia="Times New Roman" w:cs="Arial"/>
                <w:b/>
                <w:bCs/>
                <w:color w:val="3A3838"/>
                <w:szCs w:val="20"/>
                <w:lang w:eastAsia="es-MX"/>
              </w:rPr>
            </w:pPr>
            <w:r w:rsidRPr="00EE7DEA">
              <w:rPr>
                <w:rFonts w:eastAsia="Times New Roman" w:cs="Arial"/>
                <w:b/>
                <w:bCs/>
                <w:color w:val="3A3838"/>
                <w:szCs w:val="20"/>
                <w:lang w:eastAsia="es-MX"/>
              </w:rPr>
              <w:t> </w:t>
            </w:r>
          </w:p>
        </w:tc>
      </w:tr>
      <w:tr w:rsidR="00841E1B" w:rsidRPr="00EE7DEA" w14:paraId="515DF105" w14:textId="77777777" w:rsidTr="005501C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Ex>
        <w:trPr>
          <w:trHeight w:val="429"/>
        </w:trPr>
        <w:tc>
          <w:tcPr>
            <w:tcW w:w="5000" w:type="pct"/>
            <w:gridSpan w:val="76"/>
            <w:vAlign w:val="center"/>
            <w:hideMark/>
          </w:tcPr>
          <w:p w14:paraId="20B0E080" w14:textId="77777777" w:rsidR="00841E1B" w:rsidRPr="00EE7DEA" w:rsidRDefault="00841E1B" w:rsidP="00AD7BE7">
            <w:pPr>
              <w:spacing w:after="0" w:line="240" w:lineRule="auto"/>
              <w:rPr>
                <w:rFonts w:eastAsia="Times New Roman" w:cs="Arial"/>
                <w:szCs w:val="20"/>
                <w:lang w:eastAsia="es-MX"/>
              </w:rPr>
            </w:pPr>
          </w:p>
          <w:p w14:paraId="3CA14054" w14:textId="77777777" w:rsidR="00841E1B" w:rsidRPr="00EE7DEA" w:rsidRDefault="00841E1B" w:rsidP="00AD7BE7">
            <w:pPr>
              <w:spacing w:after="0" w:line="240" w:lineRule="auto"/>
              <w:rPr>
                <w:rFonts w:eastAsia="Times New Roman" w:cs="Arial"/>
                <w:szCs w:val="20"/>
                <w:lang w:eastAsia="es-MX"/>
              </w:rPr>
            </w:pPr>
            <w:r w:rsidRPr="00EE7DEA">
              <w:rPr>
                <w:rFonts w:eastAsia="Times New Roman" w:cs="Arial"/>
                <w:szCs w:val="20"/>
                <w:lang w:eastAsia="es-MX"/>
              </w:rPr>
              <w:t>La instancia evaluadora deberá especificar la fuente de los recursos mediante los cuales se financia el Pp.</w:t>
            </w:r>
          </w:p>
          <w:p w14:paraId="112DA857" w14:textId="77777777" w:rsidR="00841E1B" w:rsidRPr="00EE7DEA" w:rsidRDefault="00841E1B" w:rsidP="00AD7BE7">
            <w:pPr>
              <w:spacing w:after="0" w:line="240" w:lineRule="auto"/>
              <w:rPr>
                <w:rFonts w:eastAsia="Times New Roman" w:cs="Arial"/>
                <w:szCs w:val="20"/>
                <w:lang w:eastAsia="es-MX"/>
              </w:rPr>
            </w:pPr>
          </w:p>
          <w:p w14:paraId="1F9FD292" w14:textId="77777777" w:rsidR="00841E1B" w:rsidRPr="00EE7DEA" w:rsidRDefault="00841E1B" w:rsidP="00AD7BE7">
            <w:pPr>
              <w:spacing w:after="0" w:line="240" w:lineRule="auto"/>
              <w:rPr>
                <w:rFonts w:eastAsia="Times New Roman" w:cs="Arial"/>
                <w:szCs w:val="20"/>
                <w:lang w:eastAsia="es-MX"/>
              </w:rPr>
            </w:pPr>
          </w:p>
        </w:tc>
      </w:tr>
      <w:tr w:rsidR="00841E1B" w:rsidRPr="00EE7DEA" w14:paraId="043BE183" w14:textId="77777777" w:rsidTr="005501C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Ex>
        <w:trPr>
          <w:trHeight w:val="379"/>
        </w:trPr>
        <w:tc>
          <w:tcPr>
            <w:tcW w:w="5000" w:type="pct"/>
            <w:gridSpan w:val="76"/>
            <w:shd w:val="clear" w:color="auto" w:fill="7F7F7F" w:themeFill="text1" w:themeFillTint="80"/>
            <w:noWrap/>
            <w:vAlign w:val="center"/>
            <w:hideMark/>
          </w:tcPr>
          <w:p w14:paraId="1BF43FAF" w14:textId="77777777" w:rsidR="00841E1B" w:rsidRPr="00EE7DEA" w:rsidRDefault="00841E1B" w:rsidP="00AD7BE7">
            <w:pPr>
              <w:spacing w:after="0" w:line="240" w:lineRule="auto"/>
              <w:jc w:val="center"/>
              <w:rPr>
                <w:rFonts w:eastAsia="Times New Roman" w:cs="Arial"/>
                <w:b/>
                <w:bCs/>
                <w:color w:val="FFFFFF"/>
                <w:szCs w:val="20"/>
                <w:lang w:eastAsia="es-MX"/>
              </w:rPr>
            </w:pPr>
            <w:r w:rsidRPr="00EE7DEA">
              <w:rPr>
                <w:rFonts w:eastAsia="Times New Roman" w:cs="Arial"/>
                <w:b/>
                <w:bCs/>
                <w:color w:val="FFFFFF"/>
                <w:szCs w:val="20"/>
                <w:lang w:eastAsia="es-MX"/>
              </w:rPr>
              <w:t>Fuente u origen de los recursos</w:t>
            </w:r>
          </w:p>
        </w:tc>
      </w:tr>
      <w:tr w:rsidR="00841E1B" w:rsidRPr="00EE7DEA" w14:paraId="3D0E7319" w14:textId="77777777" w:rsidTr="005501C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Ex>
        <w:trPr>
          <w:trHeight w:val="252"/>
        </w:trPr>
        <w:tc>
          <w:tcPr>
            <w:tcW w:w="3143" w:type="pct"/>
            <w:gridSpan w:val="50"/>
            <w:shd w:val="clear" w:color="auto" w:fill="D9D9D9" w:themeFill="background1" w:themeFillShade="D9"/>
            <w:vAlign w:val="center"/>
            <w:hideMark/>
          </w:tcPr>
          <w:p w14:paraId="08471644" w14:textId="77777777" w:rsidR="00841E1B" w:rsidRPr="00EE7DEA" w:rsidRDefault="00841E1B" w:rsidP="00AD7BE7">
            <w:pPr>
              <w:spacing w:after="0" w:line="240" w:lineRule="auto"/>
              <w:jc w:val="center"/>
              <w:rPr>
                <w:rFonts w:eastAsia="Times New Roman" w:cs="Arial"/>
                <w:b/>
                <w:bCs/>
                <w:color w:val="3A3838"/>
                <w:szCs w:val="20"/>
                <w:lang w:eastAsia="es-MX"/>
              </w:rPr>
            </w:pPr>
            <w:r w:rsidRPr="00EE7DEA">
              <w:rPr>
                <w:rFonts w:eastAsia="Times New Roman" w:cs="Arial"/>
                <w:b/>
                <w:bCs/>
                <w:color w:val="3A3838"/>
                <w:szCs w:val="20"/>
                <w:lang w:eastAsia="es-MX"/>
              </w:rPr>
              <w:t>Fuente de Recursos</w:t>
            </w:r>
          </w:p>
        </w:tc>
        <w:tc>
          <w:tcPr>
            <w:tcW w:w="1857" w:type="pct"/>
            <w:gridSpan w:val="26"/>
            <w:shd w:val="clear" w:color="auto" w:fill="D9D9D9" w:themeFill="background1" w:themeFillShade="D9"/>
            <w:vAlign w:val="center"/>
            <w:hideMark/>
          </w:tcPr>
          <w:p w14:paraId="2A2DE09B" w14:textId="77777777" w:rsidR="00841E1B" w:rsidRPr="00EE7DEA" w:rsidRDefault="00841E1B" w:rsidP="00AD7BE7">
            <w:pPr>
              <w:spacing w:after="0" w:line="240" w:lineRule="auto"/>
              <w:jc w:val="center"/>
              <w:rPr>
                <w:rFonts w:eastAsia="Times New Roman" w:cs="Arial"/>
                <w:b/>
                <w:bCs/>
                <w:color w:val="3A3838"/>
                <w:szCs w:val="20"/>
                <w:lang w:eastAsia="es-MX"/>
              </w:rPr>
            </w:pPr>
            <w:r w:rsidRPr="00EE7DEA">
              <w:rPr>
                <w:rFonts w:eastAsia="Times New Roman" w:cs="Arial"/>
                <w:b/>
                <w:bCs/>
                <w:color w:val="3A3838"/>
                <w:szCs w:val="20"/>
                <w:lang w:eastAsia="es-MX"/>
              </w:rPr>
              <w:t>Porcentaje respecto al presupuesto estimado</w:t>
            </w:r>
          </w:p>
        </w:tc>
      </w:tr>
      <w:tr w:rsidR="00841E1B" w:rsidRPr="00EE7DEA" w14:paraId="2758CD95" w14:textId="77777777" w:rsidTr="005501C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Ex>
        <w:trPr>
          <w:trHeight w:val="252"/>
        </w:trPr>
        <w:tc>
          <w:tcPr>
            <w:tcW w:w="3143" w:type="pct"/>
            <w:gridSpan w:val="50"/>
            <w:shd w:val="clear" w:color="auto" w:fill="F2F2F2" w:themeFill="background1" w:themeFillShade="F2"/>
            <w:noWrap/>
            <w:vAlign w:val="center"/>
            <w:hideMark/>
          </w:tcPr>
          <w:p w14:paraId="6E626949"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Recursos Fiscales</w:t>
            </w:r>
          </w:p>
        </w:tc>
        <w:tc>
          <w:tcPr>
            <w:tcW w:w="1857" w:type="pct"/>
            <w:gridSpan w:val="26"/>
            <w:vAlign w:val="center"/>
            <w:hideMark/>
          </w:tcPr>
          <w:p w14:paraId="506E023D" w14:textId="77777777" w:rsidR="00841E1B" w:rsidRPr="00EE7DEA" w:rsidRDefault="00841E1B" w:rsidP="00AD7BE7">
            <w:pPr>
              <w:spacing w:after="0" w:line="240" w:lineRule="auto"/>
              <w:jc w:val="center"/>
              <w:rPr>
                <w:rFonts w:eastAsia="Times New Roman" w:cs="Arial"/>
                <w:color w:val="3A3838"/>
                <w:szCs w:val="20"/>
                <w:lang w:eastAsia="es-MX"/>
              </w:rPr>
            </w:pPr>
            <w:r w:rsidRPr="00EE7DEA">
              <w:rPr>
                <w:rFonts w:eastAsia="Times New Roman" w:cs="Arial"/>
                <w:color w:val="3A3838"/>
                <w:szCs w:val="20"/>
                <w:lang w:eastAsia="es-MX"/>
              </w:rPr>
              <w:t> </w:t>
            </w:r>
          </w:p>
        </w:tc>
      </w:tr>
      <w:tr w:rsidR="00841E1B" w:rsidRPr="00EE7DEA" w14:paraId="48830DFF" w14:textId="77777777" w:rsidTr="005501C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Ex>
        <w:trPr>
          <w:trHeight w:val="252"/>
        </w:trPr>
        <w:tc>
          <w:tcPr>
            <w:tcW w:w="3143" w:type="pct"/>
            <w:gridSpan w:val="50"/>
            <w:shd w:val="clear" w:color="auto" w:fill="F2F2F2" w:themeFill="background1" w:themeFillShade="F2"/>
            <w:noWrap/>
            <w:vAlign w:val="center"/>
            <w:hideMark/>
          </w:tcPr>
          <w:p w14:paraId="14D3846E"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xml:space="preserve">Otros recursos </w:t>
            </w:r>
            <w:r w:rsidRPr="00EE7DEA">
              <w:rPr>
                <w:rFonts w:eastAsia="Times New Roman" w:cs="Arial"/>
                <w:i/>
                <w:iCs/>
                <w:color w:val="000000"/>
                <w:szCs w:val="20"/>
                <w:lang w:eastAsia="es-MX"/>
              </w:rPr>
              <w:t>[especificar fuente(s)]</w:t>
            </w:r>
          </w:p>
        </w:tc>
        <w:tc>
          <w:tcPr>
            <w:tcW w:w="1857" w:type="pct"/>
            <w:gridSpan w:val="26"/>
            <w:vAlign w:val="center"/>
            <w:hideMark/>
          </w:tcPr>
          <w:p w14:paraId="118C2563" w14:textId="77777777" w:rsidR="00841E1B" w:rsidRPr="00EE7DEA" w:rsidRDefault="00841E1B" w:rsidP="00AD7BE7">
            <w:pPr>
              <w:spacing w:after="0" w:line="240" w:lineRule="auto"/>
              <w:jc w:val="center"/>
              <w:rPr>
                <w:rFonts w:eastAsia="Times New Roman" w:cs="Arial"/>
                <w:color w:val="3A3838"/>
                <w:szCs w:val="20"/>
                <w:lang w:eastAsia="es-MX"/>
              </w:rPr>
            </w:pPr>
            <w:r w:rsidRPr="00EE7DEA">
              <w:rPr>
                <w:rFonts w:eastAsia="Times New Roman" w:cs="Arial"/>
                <w:color w:val="3A3838"/>
                <w:szCs w:val="20"/>
                <w:lang w:eastAsia="es-MX"/>
              </w:rPr>
              <w:t> </w:t>
            </w:r>
          </w:p>
        </w:tc>
      </w:tr>
      <w:tr w:rsidR="00841E1B" w:rsidRPr="00EE7DEA" w14:paraId="28552CBB" w14:textId="77777777" w:rsidTr="005501C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Ex>
        <w:trPr>
          <w:trHeight w:val="252"/>
        </w:trPr>
        <w:tc>
          <w:tcPr>
            <w:tcW w:w="3143" w:type="pct"/>
            <w:gridSpan w:val="50"/>
            <w:shd w:val="clear" w:color="auto" w:fill="F2F2F2" w:themeFill="background1" w:themeFillShade="F2"/>
            <w:noWrap/>
            <w:vAlign w:val="center"/>
            <w:hideMark/>
          </w:tcPr>
          <w:p w14:paraId="66BCD0F7" w14:textId="77777777" w:rsidR="00841E1B" w:rsidRPr="00EE7DEA" w:rsidRDefault="00841E1B" w:rsidP="00AD7BE7">
            <w:pPr>
              <w:spacing w:after="0" w:line="240" w:lineRule="auto"/>
              <w:jc w:val="center"/>
              <w:rPr>
                <w:rFonts w:eastAsia="Times New Roman" w:cs="Arial"/>
                <w:b/>
                <w:bCs/>
                <w:color w:val="000000"/>
                <w:szCs w:val="20"/>
                <w:lang w:eastAsia="es-MX"/>
              </w:rPr>
            </w:pPr>
            <w:r w:rsidRPr="00EE7DEA">
              <w:rPr>
                <w:rFonts w:eastAsia="Times New Roman" w:cs="Arial"/>
                <w:b/>
                <w:bCs/>
                <w:color w:val="000000"/>
                <w:szCs w:val="20"/>
                <w:lang w:eastAsia="es-MX"/>
              </w:rPr>
              <w:t>TOTAL</w:t>
            </w:r>
          </w:p>
        </w:tc>
        <w:tc>
          <w:tcPr>
            <w:tcW w:w="1857" w:type="pct"/>
            <w:gridSpan w:val="26"/>
            <w:shd w:val="clear" w:color="auto" w:fill="F2F2F2" w:themeFill="background1" w:themeFillShade="F2"/>
            <w:vAlign w:val="center"/>
            <w:hideMark/>
          </w:tcPr>
          <w:p w14:paraId="74A9920F" w14:textId="77777777" w:rsidR="00841E1B" w:rsidRPr="00EE7DEA" w:rsidRDefault="00841E1B" w:rsidP="00AD7BE7">
            <w:pPr>
              <w:spacing w:after="0" w:line="240" w:lineRule="auto"/>
              <w:jc w:val="center"/>
              <w:rPr>
                <w:rFonts w:eastAsia="Times New Roman" w:cs="Arial"/>
                <w:b/>
                <w:bCs/>
                <w:color w:val="3A3838"/>
                <w:szCs w:val="20"/>
                <w:lang w:eastAsia="es-MX"/>
              </w:rPr>
            </w:pPr>
            <w:r w:rsidRPr="00EE7DEA">
              <w:rPr>
                <w:rFonts w:eastAsia="Times New Roman" w:cs="Arial"/>
                <w:b/>
                <w:bCs/>
                <w:color w:val="3A3838"/>
                <w:szCs w:val="20"/>
                <w:lang w:eastAsia="es-MX"/>
              </w:rPr>
              <w:t>100</w:t>
            </w:r>
          </w:p>
        </w:tc>
      </w:tr>
      <w:tr w:rsidR="00841E1B" w:rsidRPr="00EE7DEA" w14:paraId="2959BE18" w14:textId="77777777" w:rsidTr="005501C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Ex>
        <w:trPr>
          <w:trHeight w:val="530"/>
        </w:trPr>
        <w:tc>
          <w:tcPr>
            <w:tcW w:w="5000" w:type="pct"/>
            <w:gridSpan w:val="76"/>
            <w:vAlign w:val="center"/>
            <w:hideMark/>
          </w:tcPr>
          <w:p w14:paraId="66A1CF55" w14:textId="77777777" w:rsidR="00841E1B" w:rsidRPr="00EE7DEA" w:rsidRDefault="00841E1B" w:rsidP="00AD7BE7">
            <w:pPr>
              <w:spacing w:after="0" w:line="240" w:lineRule="auto"/>
              <w:rPr>
                <w:rFonts w:eastAsia="Times New Roman" w:cs="Arial"/>
                <w:szCs w:val="20"/>
                <w:lang w:eastAsia="es-MX"/>
              </w:rPr>
            </w:pPr>
          </w:p>
          <w:p w14:paraId="689BE211" w14:textId="77777777" w:rsidR="00841E1B" w:rsidRPr="00EE7DEA" w:rsidRDefault="00841E1B" w:rsidP="00AD7BE7">
            <w:pPr>
              <w:spacing w:after="0" w:line="240" w:lineRule="auto"/>
              <w:rPr>
                <w:rFonts w:eastAsia="Times New Roman" w:cs="Arial"/>
                <w:szCs w:val="20"/>
                <w:lang w:eastAsia="es-MX"/>
              </w:rPr>
            </w:pPr>
            <w:r w:rsidRPr="00EE7DEA">
              <w:rPr>
                <w:rFonts w:eastAsia="Times New Roman" w:cs="Arial"/>
                <w:szCs w:val="20"/>
                <w:lang w:eastAsia="es-MX"/>
              </w:rPr>
              <w:t>La instancia evaluadora deberá especificar, a partir de los capítulos de gasto señalados, el desglose de los gastos para generar los bienes y/o los servicios para el primer año de operación.</w:t>
            </w:r>
          </w:p>
          <w:p w14:paraId="3F3C9F7C" w14:textId="77777777" w:rsidR="00841E1B" w:rsidRPr="00EE7DEA" w:rsidRDefault="00841E1B" w:rsidP="00AD7BE7">
            <w:pPr>
              <w:spacing w:after="0" w:line="240" w:lineRule="auto"/>
              <w:rPr>
                <w:rFonts w:eastAsia="Times New Roman" w:cs="Arial"/>
                <w:szCs w:val="20"/>
                <w:lang w:eastAsia="es-MX"/>
              </w:rPr>
            </w:pPr>
          </w:p>
          <w:p w14:paraId="13BF34D0" w14:textId="77777777" w:rsidR="00841E1B" w:rsidRPr="00EE7DEA" w:rsidRDefault="00841E1B" w:rsidP="00AD7BE7">
            <w:pPr>
              <w:spacing w:after="0" w:line="240" w:lineRule="auto"/>
              <w:rPr>
                <w:rFonts w:eastAsia="Times New Roman" w:cs="Arial"/>
                <w:szCs w:val="20"/>
                <w:lang w:eastAsia="es-MX"/>
              </w:rPr>
            </w:pPr>
          </w:p>
        </w:tc>
      </w:tr>
      <w:tr w:rsidR="00841E1B" w:rsidRPr="00EE7DEA" w14:paraId="5A9BC4F1" w14:textId="77777777" w:rsidTr="005501C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Ex>
        <w:trPr>
          <w:trHeight w:val="302"/>
        </w:trPr>
        <w:tc>
          <w:tcPr>
            <w:tcW w:w="5000" w:type="pct"/>
            <w:gridSpan w:val="76"/>
            <w:shd w:val="clear" w:color="auto" w:fill="7F7F7F" w:themeFill="text1" w:themeFillTint="80"/>
            <w:noWrap/>
            <w:vAlign w:val="center"/>
            <w:hideMark/>
          </w:tcPr>
          <w:p w14:paraId="72DE70D6" w14:textId="77777777" w:rsidR="00841E1B" w:rsidRPr="00EE7DEA" w:rsidRDefault="00841E1B" w:rsidP="00AD7BE7">
            <w:pPr>
              <w:spacing w:after="0" w:line="240" w:lineRule="auto"/>
              <w:jc w:val="center"/>
              <w:rPr>
                <w:rFonts w:eastAsia="Times New Roman" w:cs="Arial"/>
                <w:b/>
                <w:bCs/>
                <w:color w:val="FFFFFF"/>
                <w:szCs w:val="20"/>
                <w:lang w:eastAsia="es-MX"/>
              </w:rPr>
            </w:pPr>
            <w:r w:rsidRPr="00EE7DEA">
              <w:rPr>
                <w:rFonts w:eastAsia="Times New Roman" w:cs="Arial"/>
                <w:b/>
                <w:bCs/>
                <w:color w:val="FFFFFF"/>
                <w:szCs w:val="20"/>
                <w:lang w:eastAsia="es-MX"/>
              </w:rPr>
              <w:t xml:space="preserve">Gastos </w:t>
            </w:r>
          </w:p>
        </w:tc>
      </w:tr>
      <w:tr w:rsidR="00841E1B" w:rsidRPr="00EE7DEA" w14:paraId="3D1385AC" w14:textId="77777777" w:rsidTr="005501C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Ex>
        <w:trPr>
          <w:trHeight w:val="252"/>
        </w:trPr>
        <w:tc>
          <w:tcPr>
            <w:tcW w:w="1927" w:type="pct"/>
            <w:gridSpan w:val="33"/>
            <w:shd w:val="clear" w:color="auto" w:fill="BFBFBF" w:themeFill="background1" w:themeFillShade="BF"/>
            <w:vAlign w:val="center"/>
            <w:hideMark/>
          </w:tcPr>
          <w:p w14:paraId="24DF2D7D" w14:textId="77777777" w:rsidR="00841E1B" w:rsidRPr="00EE7DEA" w:rsidRDefault="00841E1B" w:rsidP="00AD7BE7">
            <w:pPr>
              <w:spacing w:after="0" w:line="240" w:lineRule="auto"/>
              <w:jc w:val="center"/>
              <w:rPr>
                <w:rFonts w:eastAsia="Times New Roman" w:cs="Arial"/>
                <w:b/>
                <w:bCs/>
                <w:color w:val="3A3838"/>
                <w:szCs w:val="20"/>
                <w:lang w:eastAsia="es-MX"/>
              </w:rPr>
            </w:pPr>
            <w:r w:rsidRPr="00EE7DEA">
              <w:rPr>
                <w:rFonts w:eastAsia="Times New Roman" w:cs="Arial"/>
                <w:b/>
                <w:bCs/>
                <w:color w:val="3A3838"/>
                <w:szCs w:val="20"/>
                <w:lang w:eastAsia="es-MX"/>
              </w:rPr>
              <w:t>Gasto</w:t>
            </w:r>
          </w:p>
        </w:tc>
        <w:tc>
          <w:tcPr>
            <w:tcW w:w="1138" w:type="pct"/>
            <w:gridSpan w:val="15"/>
            <w:shd w:val="clear" w:color="auto" w:fill="BFBFBF" w:themeFill="background1" w:themeFillShade="BF"/>
            <w:vAlign w:val="center"/>
            <w:hideMark/>
          </w:tcPr>
          <w:p w14:paraId="20E0E962" w14:textId="77777777" w:rsidR="00841E1B" w:rsidRPr="00EE7DEA" w:rsidRDefault="00841E1B" w:rsidP="00AD7BE7">
            <w:pPr>
              <w:spacing w:after="0" w:line="240" w:lineRule="auto"/>
              <w:jc w:val="center"/>
              <w:rPr>
                <w:rFonts w:eastAsia="Times New Roman" w:cs="Arial"/>
                <w:b/>
                <w:bCs/>
                <w:color w:val="3A3838"/>
                <w:szCs w:val="20"/>
                <w:lang w:eastAsia="es-MX"/>
              </w:rPr>
            </w:pPr>
            <w:r w:rsidRPr="00EE7DEA">
              <w:rPr>
                <w:rFonts w:eastAsia="Times New Roman" w:cs="Arial"/>
                <w:b/>
                <w:bCs/>
                <w:color w:val="3A3838"/>
                <w:szCs w:val="20"/>
                <w:lang w:eastAsia="es-MX"/>
              </w:rPr>
              <w:t>Metodología</w:t>
            </w:r>
          </w:p>
        </w:tc>
        <w:tc>
          <w:tcPr>
            <w:tcW w:w="817" w:type="pct"/>
            <w:gridSpan w:val="13"/>
            <w:shd w:val="clear" w:color="auto" w:fill="BFBFBF" w:themeFill="background1" w:themeFillShade="BF"/>
            <w:vAlign w:val="center"/>
            <w:hideMark/>
          </w:tcPr>
          <w:p w14:paraId="6F660753" w14:textId="77777777" w:rsidR="00841E1B" w:rsidRPr="00EE7DEA" w:rsidRDefault="00841E1B" w:rsidP="00AD7BE7">
            <w:pPr>
              <w:spacing w:after="0" w:line="240" w:lineRule="auto"/>
              <w:jc w:val="center"/>
              <w:rPr>
                <w:rFonts w:eastAsia="Times New Roman" w:cs="Arial"/>
                <w:b/>
                <w:bCs/>
                <w:color w:val="3A3838"/>
                <w:szCs w:val="20"/>
                <w:lang w:eastAsia="es-MX"/>
              </w:rPr>
            </w:pPr>
            <w:r w:rsidRPr="00EE7DEA">
              <w:rPr>
                <w:rFonts w:eastAsia="Times New Roman" w:cs="Arial"/>
                <w:b/>
                <w:bCs/>
                <w:color w:val="3A3838"/>
                <w:szCs w:val="20"/>
                <w:lang w:eastAsia="es-MX"/>
              </w:rPr>
              <w:t>Estimación</w:t>
            </w:r>
          </w:p>
        </w:tc>
        <w:tc>
          <w:tcPr>
            <w:tcW w:w="1117" w:type="pct"/>
            <w:gridSpan w:val="15"/>
            <w:shd w:val="clear" w:color="auto" w:fill="BFBFBF" w:themeFill="background1" w:themeFillShade="BF"/>
            <w:vAlign w:val="center"/>
            <w:hideMark/>
          </w:tcPr>
          <w:p w14:paraId="3833FA3B" w14:textId="77777777" w:rsidR="00841E1B" w:rsidRPr="00EE7DEA" w:rsidRDefault="00841E1B" w:rsidP="00AD7BE7">
            <w:pPr>
              <w:spacing w:after="0" w:line="240" w:lineRule="auto"/>
              <w:jc w:val="center"/>
              <w:rPr>
                <w:rFonts w:eastAsia="Times New Roman" w:cs="Arial"/>
                <w:b/>
                <w:bCs/>
                <w:color w:val="000000"/>
                <w:szCs w:val="20"/>
                <w:lang w:eastAsia="es-MX"/>
              </w:rPr>
            </w:pPr>
            <w:r w:rsidRPr="00EE7DEA">
              <w:rPr>
                <w:rFonts w:eastAsia="Times New Roman" w:cs="Arial"/>
                <w:b/>
                <w:bCs/>
                <w:color w:val="3A3838"/>
                <w:szCs w:val="20"/>
                <w:lang w:eastAsia="es-MX"/>
              </w:rPr>
              <w:t>Fuente de información</w:t>
            </w:r>
          </w:p>
        </w:tc>
      </w:tr>
      <w:tr w:rsidR="00841E1B" w:rsidRPr="00EE7DEA" w14:paraId="493041D1" w14:textId="77777777" w:rsidTr="005501C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Ex>
        <w:trPr>
          <w:trHeight w:val="252"/>
        </w:trPr>
        <w:tc>
          <w:tcPr>
            <w:tcW w:w="1927" w:type="pct"/>
            <w:gridSpan w:val="33"/>
            <w:shd w:val="clear" w:color="auto" w:fill="D9D9D9" w:themeFill="background1" w:themeFillShade="D9"/>
            <w:vAlign w:val="center"/>
            <w:hideMark/>
          </w:tcPr>
          <w:p w14:paraId="30FBE1F7" w14:textId="77777777" w:rsidR="00841E1B" w:rsidRPr="00EE7DEA" w:rsidRDefault="00841E1B" w:rsidP="00AD7BE7">
            <w:pPr>
              <w:spacing w:after="0" w:line="240" w:lineRule="auto"/>
              <w:jc w:val="center"/>
              <w:rPr>
                <w:rFonts w:eastAsia="Times New Roman" w:cs="Arial"/>
                <w:b/>
                <w:bCs/>
                <w:color w:val="000000"/>
                <w:szCs w:val="20"/>
                <w:lang w:eastAsia="es-MX"/>
              </w:rPr>
            </w:pPr>
            <w:r w:rsidRPr="00EE7DEA">
              <w:rPr>
                <w:rFonts w:eastAsia="Times New Roman" w:cs="Arial"/>
                <w:b/>
                <w:bCs/>
                <w:color w:val="000000"/>
                <w:szCs w:val="20"/>
                <w:lang w:eastAsia="es-MX"/>
              </w:rPr>
              <w:t>Operación</w:t>
            </w:r>
          </w:p>
        </w:tc>
        <w:tc>
          <w:tcPr>
            <w:tcW w:w="1138" w:type="pct"/>
            <w:gridSpan w:val="15"/>
            <w:vAlign w:val="center"/>
            <w:hideMark/>
          </w:tcPr>
          <w:p w14:paraId="4A188956" w14:textId="77777777" w:rsidR="00841E1B" w:rsidRPr="00EE7DEA" w:rsidRDefault="00841E1B" w:rsidP="00AD7BE7">
            <w:pPr>
              <w:spacing w:after="0" w:line="240" w:lineRule="auto"/>
              <w:jc w:val="center"/>
              <w:rPr>
                <w:rFonts w:eastAsia="Times New Roman" w:cs="Arial"/>
                <w:b/>
                <w:bCs/>
                <w:color w:val="000000"/>
                <w:szCs w:val="20"/>
                <w:lang w:eastAsia="es-MX"/>
              </w:rPr>
            </w:pPr>
            <w:r w:rsidRPr="00EE7DEA">
              <w:rPr>
                <w:rFonts w:eastAsia="Times New Roman" w:cs="Arial"/>
                <w:b/>
                <w:bCs/>
                <w:color w:val="000000"/>
                <w:szCs w:val="20"/>
                <w:lang w:eastAsia="es-MX"/>
              </w:rPr>
              <w:t> </w:t>
            </w:r>
          </w:p>
        </w:tc>
        <w:tc>
          <w:tcPr>
            <w:tcW w:w="817" w:type="pct"/>
            <w:gridSpan w:val="13"/>
            <w:noWrap/>
            <w:vAlign w:val="bottom"/>
            <w:hideMark/>
          </w:tcPr>
          <w:p w14:paraId="2A598275" w14:textId="77777777" w:rsidR="00841E1B" w:rsidRPr="00EE7DEA" w:rsidRDefault="00841E1B" w:rsidP="00AD7BE7">
            <w:pPr>
              <w:spacing w:after="0" w:line="240" w:lineRule="auto"/>
              <w:jc w:val="center"/>
              <w:rPr>
                <w:rFonts w:eastAsia="Times New Roman" w:cs="Arial"/>
                <w:color w:val="000000"/>
                <w:szCs w:val="20"/>
                <w:lang w:eastAsia="es-MX"/>
              </w:rPr>
            </w:pPr>
            <w:r w:rsidRPr="00EE7DEA">
              <w:rPr>
                <w:rFonts w:eastAsia="Times New Roman" w:cs="Arial"/>
                <w:color w:val="000000"/>
                <w:szCs w:val="20"/>
                <w:lang w:eastAsia="es-MX"/>
              </w:rPr>
              <w:t> </w:t>
            </w:r>
          </w:p>
        </w:tc>
        <w:tc>
          <w:tcPr>
            <w:tcW w:w="1117" w:type="pct"/>
            <w:gridSpan w:val="15"/>
            <w:noWrap/>
            <w:vAlign w:val="bottom"/>
            <w:hideMark/>
          </w:tcPr>
          <w:p w14:paraId="46EE90A7" w14:textId="77777777" w:rsidR="00841E1B" w:rsidRPr="00EE7DEA" w:rsidRDefault="00841E1B" w:rsidP="00AD7BE7">
            <w:pPr>
              <w:spacing w:after="0" w:line="240" w:lineRule="auto"/>
              <w:jc w:val="center"/>
              <w:rPr>
                <w:rFonts w:eastAsia="Times New Roman" w:cs="Arial"/>
                <w:color w:val="000000"/>
                <w:szCs w:val="20"/>
                <w:lang w:eastAsia="es-MX"/>
              </w:rPr>
            </w:pPr>
            <w:r w:rsidRPr="00EE7DEA">
              <w:rPr>
                <w:rFonts w:eastAsia="Times New Roman" w:cs="Arial"/>
                <w:color w:val="000000"/>
                <w:szCs w:val="20"/>
                <w:lang w:eastAsia="es-MX"/>
              </w:rPr>
              <w:t> </w:t>
            </w:r>
          </w:p>
        </w:tc>
      </w:tr>
      <w:tr w:rsidR="00841E1B" w:rsidRPr="00EE7DEA" w14:paraId="513AB4E5" w14:textId="77777777" w:rsidTr="005501C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Ex>
        <w:trPr>
          <w:trHeight w:val="252"/>
        </w:trPr>
        <w:tc>
          <w:tcPr>
            <w:tcW w:w="1927" w:type="pct"/>
            <w:gridSpan w:val="33"/>
            <w:shd w:val="clear" w:color="auto" w:fill="D9D9D9" w:themeFill="background1" w:themeFillShade="D9"/>
            <w:vAlign w:val="center"/>
            <w:hideMark/>
          </w:tcPr>
          <w:p w14:paraId="5B59BF06" w14:textId="77777777" w:rsidR="00841E1B" w:rsidRPr="00EE7DEA" w:rsidRDefault="00841E1B" w:rsidP="00AD7BE7">
            <w:pPr>
              <w:spacing w:after="0" w:line="240" w:lineRule="auto"/>
              <w:jc w:val="center"/>
              <w:rPr>
                <w:rFonts w:eastAsia="Times New Roman" w:cs="Arial"/>
                <w:b/>
                <w:bCs/>
                <w:color w:val="000000"/>
                <w:szCs w:val="20"/>
                <w:lang w:eastAsia="es-MX"/>
              </w:rPr>
            </w:pPr>
            <w:r w:rsidRPr="00EE7DEA">
              <w:rPr>
                <w:rFonts w:eastAsia="Times New Roman" w:cs="Arial"/>
                <w:b/>
                <w:bCs/>
                <w:color w:val="000000"/>
                <w:szCs w:val="20"/>
                <w:lang w:eastAsia="es-MX"/>
              </w:rPr>
              <w:t>Mantenimiento</w:t>
            </w:r>
          </w:p>
        </w:tc>
        <w:tc>
          <w:tcPr>
            <w:tcW w:w="1138" w:type="pct"/>
            <w:gridSpan w:val="15"/>
            <w:vAlign w:val="center"/>
            <w:hideMark/>
          </w:tcPr>
          <w:p w14:paraId="1D0229B1" w14:textId="77777777" w:rsidR="00841E1B" w:rsidRPr="00EE7DEA" w:rsidRDefault="00841E1B" w:rsidP="00AD7BE7">
            <w:pPr>
              <w:spacing w:after="0" w:line="240" w:lineRule="auto"/>
              <w:jc w:val="center"/>
              <w:rPr>
                <w:rFonts w:eastAsia="Times New Roman" w:cs="Arial"/>
                <w:b/>
                <w:bCs/>
                <w:color w:val="000000"/>
                <w:szCs w:val="20"/>
                <w:lang w:eastAsia="es-MX"/>
              </w:rPr>
            </w:pPr>
            <w:r w:rsidRPr="00EE7DEA">
              <w:rPr>
                <w:rFonts w:eastAsia="Times New Roman" w:cs="Arial"/>
                <w:b/>
                <w:bCs/>
                <w:color w:val="000000"/>
                <w:szCs w:val="20"/>
                <w:lang w:eastAsia="es-MX"/>
              </w:rPr>
              <w:t> </w:t>
            </w:r>
          </w:p>
        </w:tc>
        <w:tc>
          <w:tcPr>
            <w:tcW w:w="817" w:type="pct"/>
            <w:gridSpan w:val="13"/>
            <w:noWrap/>
            <w:vAlign w:val="bottom"/>
            <w:hideMark/>
          </w:tcPr>
          <w:p w14:paraId="77061CFA" w14:textId="77777777" w:rsidR="00841E1B" w:rsidRPr="00EE7DEA" w:rsidRDefault="00841E1B" w:rsidP="00AD7BE7">
            <w:pPr>
              <w:spacing w:after="0" w:line="240" w:lineRule="auto"/>
              <w:jc w:val="center"/>
              <w:rPr>
                <w:rFonts w:eastAsia="Times New Roman" w:cs="Arial"/>
                <w:color w:val="000000"/>
                <w:szCs w:val="20"/>
                <w:lang w:eastAsia="es-MX"/>
              </w:rPr>
            </w:pPr>
            <w:r w:rsidRPr="00EE7DEA">
              <w:rPr>
                <w:rFonts w:eastAsia="Times New Roman" w:cs="Arial"/>
                <w:color w:val="000000"/>
                <w:szCs w:val="20"/>
                <w:lang w:eastAsia="es-MX"/>
              </w:rPr>
              <w:t> </w:t>
            </w:r>
          </w:p>
        </w:tc>
        <w:tc>
          <w:tcPr>
            <w:tcW w:w="1117" w:type="pct"/>
            <w:gridSpan w:val="15"/>
            <w:noWrap/>
            <w:vAlign w:val="bottom"/>
            <w:hideMark/>
          </w:tcPr>
          <w:p w14:paraId="40928D12" w14:textId="77777777" w:rsidR="00841E1B" w:rsidRPr="00EE7DEA" w:rsidRDefault="00841E1B" w:rsidP="00AD7BE7">
            <w:pPr>
              <w:spacing w:after="0" w:line="240" w:lineRule="auto"/>
              <w:jc w:val="center"/>
              <w:rPr>
                <w:rFonts w:eastAsia="Times New Roman" w:cs="Arial"/>
                <w:color w:val="000000"/>
                <w:szCs w:val="20"/>
                <w:lang w:eastAsia="es-MX"/>
              </w:rPr>
            </w:pPr>
            <w:r w:rsidRPr="00EE7DEA">
              <w:rPr>
                <w:rFonts w:eastAsia="Times New Roman" w:cs="Arial"/>
                <w:color w:val="000000"/>
                <w:szCs w:val="20"/>
                <w:lang w:eastAsia="es-MX"/>
              </w:rPr>
              <w:t> </w:t>
            </w:r>
          </w:p>
        </w:tc>
      </w:tr>
      <w:tr w:rsidR="00841E1B" w:rsidRPr="00EE7DEA" w14:paraId="4AC46C63" w14:textId="77777777" w:rsidTr="005501C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Ex>
        <w:trPr>
          <w:trHeight w:val="252"/>
        </w:trPr>
        <w:tc>
          <w:tcPr>
            <w:tcW w:w="1927" w:type="pct"/>
            <w:gridSpan w:val="33"/>
            <w:shd w:val="clear" w:color="auto" w:fill="D9D9D9" w:themeFill="background1" w:themeFillShade="D9"/>
            <w:vAlign w:val="center"/>
            <w:hideMark/>
          </w:tcPr>
          <w:p w14:paraId="543A885C" w14:textId="77777777" w:rsidR="00841E1B" w:rsidRPr="00EE7DEA" w:rsidRDefault="00841E1B" w:rsidP="00AD7BE7">
            <w:pPr>
              <w:spacing w:after="0" w:line="240" w:lineRule="auto"/>
              <w:jc w:val="center"/>
              <w:rPr>
                <w:rFonts w:eastAsia="Times New Roman" w:cs="Arial"/>
                <w:b/>
                <w:bCs/>
                <w:color w:val="000000"/>
                <w:szCs w:val="20"/>
                <w:lang w:eastAsia="es-MX"/>
              </w:rPr>
            </w:pPr>
            <w:r w:rsidRPr="00EE7DEA">
              <w:rPr>
                <w:rFonts w:eastAsia="Times New Roman" w:cs="Arial"/>
                <w:b/>
                <w:bCs/>
                <w:color w:val="000000"/>
                <w:szCs w:val="20"/>
                <w:lang w:eastAsia="es-MX"/>
              </w:rPr>
              <w:t>Capital</w:t>
            </w:r>
          </w:p>
        </w:tc>
        <w:tc>
          <w:tcPr>
            <w:tcW w:w="1138" w:type="pct"/>
            <w:gridSpan w:val="15"/>
            <w:vAlign w:val="center"/>
            <w:hideMark/>
          </w:tcPr>
          <w:p w14:paraId="648E2316" w14:textId="77777777" w:rsidR="00841E1B" w:rsidRPr="00EE7DEA" w:rsidRDefault="00841E1B" w:rsidP="00AD7BE7">
            <w:pPr>
              <w:spacing w:after="0" w:line="240" w:lineRule="auto"/>
              <w:jc w:val="center"/>
              <w:rPr>
                <w:rFonts w:eastAsia="Times New Roman" w:cs="Arial"/>
                <w:b/>
                <w:bCs/>
                <w:color w:val="000000"/>
                <w:szCs w:val="20"/>
                <w:lang w:eastAsia="es-MX"/>
              </w:rPr>
            </w:pPr>
            <w:r w:rsidRPr="00EE7DEA">
              <w:rPr>
                <w:rFonts w:eastAsia="Times New Roman" w:cs="Arial"/>
                <w:b/>
                <w:bCs/>
                <w:color w:val="000000"/>
                <w:szCs w:val="20"/>
                <w:lang w:eastAsia="es-MX"/>
              </w:rPr>
              <w:t> </w:t>
            </w:r>
          </w:p>
        </w:tc>
        <w:tc>
          <w:tcPr>
            <w:tcW w:w="817" w:type="pct"/>
            <w:gridSpan w:val="13"/>
            <w:noWrap/>
            <w:vAlign w:val="bottom"/>
            <w:hideMark/>
          </w:tcPr>
          <w:p w14:paraId="3BE4F1E3" w14:textId="77777777" w:rsidR="00841E1B" w:rsidRPr="00EE7DEA" w:rsidRDefault="00841E1B" w:rsidP="00AD7BE7">
            <w:pPr>
              <w:spacing w:after="0" w:line="240" w:lineRule="auto"/>
              <w:jc w:val="center"/>
              <w:rPr>
                <w:rFonts w:eastAsia="Times New Roman" w:cs="Arial"/>
                <w:color w:val="000000"/>
                <w:szCs w:val="20"/>
                <w:lang w:eastAsia="es-MX"/>
              </w:rPr>
            </w:pPr>
            <w:r w:rsidRPr="00EE7DEA">
              <w:rPr>
                <w:rFonts w:eastAsia="Times New Roman" w:cs="Arial"/>
                <w:color w:val="000000"/>
                <w:szCs w:val="20"/>
                <w:lang w:eastAsia="es-MX"/>
              </w:rPr>
              <w:t> </w:t>
            </w:r>
          </w:p>
        </w:tc>
        <w:tc>
          <w:tcPr>
            <w:tcW w:w="1117" w:type="pct"/>
            <w:gridSpan w:val="15"/>
            <w:noWrap/>
            <w:vAlign w:val="bottom"/>
            <w:hideMark/>
          </w:tcPr>
          <w:p w14:paraId="592064B5" w14:textId="77777777" w:rsidR="00841E1B" w:rsidRPr="00EE7DEA" w:rsidRDefault="00841E1B" w:rsidP="00AD7BE7">
            <w:pPr>
              <w:spacing w:after="0" w:line="240" w:lineRule="auto"/>
              <w:jc w:val="center"/>
              <w:rPr>
                <w:rFonts w:eastAsia="Times New Roman" w:cs="Arial"/>
                <w:color w:val="000000"/>
                <w:szCs w:val="20"/>
                <w:lang w:eastAsia="es-MX"/>
              </w:rPr>
            </w:pPr>
            <w:r w:rsidRPr="00EE7DEA">
              <w:rPr>
                <w:rFonts w:eastAsia="Times New Roman" w:cs="Arial"/>
                <w:color w:val="000000"/>
                <w:szCs w:val="20"/>
                <w:lang w:eastAsia="es-MX"/>
              </w:rPr>
              <w:t> </w:t>
            </w:r>
          </w:p>
        </w:tc>
      </w:tr>
      <w:tr w:rsidR="00841E1B" w:rsidRPr="00EE7DEA" w14:paraId="4F90D545" w14:textId="77777777" w:rsidTr="005501C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Ex>
        <w:trPr>
          <w:trHeight w:val="252"/>
        </w:trPr>
        <w:tc>
          <w:tcPr>
            <w:tcW w:w="1927" w:type="pct"/>
            <w:gridSpan w:val="33"/>
            <w:shd w:val="clear" w:color="auto" w:fill="D9D9D9" w:themeFill="background1" w:themeFillShade="D9"/>
            <w:noWrap/>
            <w:vAlign w:val="center"/>
            <w:hideMark/>
          </w:tcPr>
          <w:p w14:paraId="6C7EFCBC" w14:textId="77777777" w:rsidR="00841E1B" w:rsidRPr="00EE7DEA" w:rsidRDefault="00841E1B" w:rsidP="00AD7BE7">
            <w:pPr>
              <w:spacing w:after="0" w:line="240" w:lineRule="auto"/>
              <w:jc w:val="center"/>
              <w:rPr>
                <w:rFonts w:eastAsia="Times New Roman" w:cs="Arial"/>
                <w:b/>
                <w:bCs/>
                <w:color w:val="000000"/>
                <w:szCs w:val="20"/>
                <w:lang w:eastAsia="es-MX"/>
              </w:rPr>
            </w:pPr>
            <w:r w:rsidRPr="00EE7DEA">
              <w:rPr>
                <w:rFonts w:eastAsia="Times New Roman" w:cs="Arial"/>
                <w:b/>
                <w:bCs/>
                <w:color w:val="000000"/>
                <w:szCs w:val="20"/>
                <w:lang w:eastAsia="es-MX"/>
              </w:rPr>
              <w:lastRenderedPageBreak/>
              <w:t>Unitario</w:t>
            </w:r>
          </w:p>
        </w:tc>
        <w:tc>
          <w:tcPr>
            <w:tcW w:w="1138" w:type="pct"/>
            <w:gridSpan w:val="15"/>
            <w:vAlign w:val="center"/>
            <w:hideMark/>
          </w:tcPr>
          <w:p w14:paraId="5EB2B247" w14:textId="77777777" w:rsidR="00841E1B" w:rsidRPr="00EE7DEA" w:rsidRDefault="00841E1B" w:rsidP="00AD7BE7">
            <w:pPr>
              <w:spacing w:after="0" w:line="240" w:lineRule="auto"/>
              <w:jc w:val="center"/>
              <w:rPr>
                <w:rFonts w:eastAsia="Times New Roman" w:cs="Arial"/>
                <w:b/>
                <w:bCs/>
                <w:color w:val="000000"/>
                <w:szCs w:val="20"/>
                <w:lang w:eastAsia="es-MX"/>
              </w:rPr>
            </w:pPr>
            <w:r w:rsidRPr="00EE7DEA">
              <w:rPr>
                <w:rFonts w:eastAsia="Times New Roman" w:cs="Arial"/>
                <w:b/>
                <w:bCs/>
                <w:color w:val="000000"/>
                <w:szCs w:val="20"/>
                <w:lang w:eastAsia="es-MX"/>
              </w:rPr>
              <w:t> </w:t>
            </w:r>
          </w:p>
        </w:tc>
        <w:tc>
          <w:tcPr>
            <w:tcW w:w="817" w:type="pct"/>
            <w:gridSpan w:val="13"/>
            <w:noWrap/>
            <w:vAlign w:val="bottom"/>
            <w:hideMark/>
          </w:tcPr>
          <w:p w14:paraId="086E42E9" w14:textId="77777777" w:rsidR="00841E1B" w:rsidRPr="00EE7DEA" w:rsidRDefault="00841E1B" w:rsidP="00AD7BE7">
            <w:pPr>
              <w:spacing w:after="0" w:line="240" w:lineRule="auto"/>
              <w:jc w:val="center"/>
              <w:rPr>
                <w:rFonts w:eastAsia="Times New Roman" w:cs="Arial"/>
                <w:color w:val="000000"/>
                <w:szCs w:val="20"/>
                <w:lang w:eastAsia="es-MX"/>
              </w:rPr>
            </w:pPr>
            <w:r w:rsidRPr="00EE7DEA">
              <w:rPr>
                <w:rFonts w:eastAsia="Times New Roman" w:cs="Arial"/>
                <w:color w:val="000000"/>
                <w:szCs w:val="20"/>
                <w:lang w:eastAsia="es-MX"/>
              </w:rPr>
              <w:t> </w:t>
            </w:r>
          </w:p>
        </w:tc>
        <w:tc>
          <w:tcPr>
            <w:tcW w:w="1117" w:type="pct"/>
            <w:gridSpan w:val="15"/>
            <w:noWrap/>
            <w:vAlign w:val="bottom"/>
            <w:hideMark/>
          </w:tcPr>
          <w:p w14:paraId="09099474" w14:textId="77777777" w:rsidR="00841E1B" w:rsidRPr="00EE7DEA" w:rsidRDefault="00841E1B" w:rsidP="00AD7BE7">
            <w:pPr>
              <w:spacing w:after="0" w:line="240" w:lineRule="auto"/>
              <w:jc w:val="center"/>
              <w:rPr>
                <w:rFonts w:eastAsia="Times New Roman" w:cs="Arial"/>
                <w:color w:val="000000"/>
                <w:szCs w:val="20"/>
                <w:lang w:eastAsia="es-MX"/>
              </w:rPr>
            </w:pPr>
            <w:r w:rsidRPr="00EE7DEA">
              <w:rPr>
                <w:rFonts w:eastAsia="Times New Roman" w:cs="Arial"/>
                <w:color w:val="000000"/>
                <w:szCs w:val="20"/>
                <w:lang w:eastAsia="es-MX"/>
              </w:rPr>
              <w:t> </w:t>
            </w:r>
          </w:p>
        </w:tc>
      </w:tr>
      <w:tr w:rsidR="00841E1B" w:rsidRPr="00EE7DEA" w14:paraId="09F0C401" w14:textId="77777777" w:rsidTr="005501C2">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Ex>
        <w:trPr>
          <w:trHeight w:val="252"/>
        </w:trPr>
        <w:tc>
          <w:tcPr>
            <w:tcW w:w="1927" w:type="pct"/>
            <w:gridSpan w:val="33"/>
            <w:shd w:val="clear" w:color="auto" w:fill="D9D9D9" w:themeFill="background1" w:themeFillShade="D9"/>
            <w:noWrap/>
            <w:vAlign w:val="center"/>
            <w:hideMark/>
          </w:tcPr>
          <w:p w14:paraId="02529B93" w14:textId="77777777" w:rsidR="00841E1B" w:rsidRPr="00EE7DEA" w:rsidRDefault="00841E1B" w:rsidP="00AD7BE7">
            <w:pPr>
              <w:spacing w:after="0" w:line="240" w:lineRule="auto"/>
              <w:jc w:val="center"/>
              <w:rPr>
                <w:rFonts w:eastAsia="Times New Roman" w:cs="Arial"/>
                <w:b/>
                <w:bCs/>
                <w:color w:val="000000"/>
                <w:szCs w:val="20"/>
                <w:lang w:eastAsia="es-MX"/>
              </w:rPr>
            </w:pPr>
            <w:r w:rsidRPr="00EE7DEA">
              <w:rPr>
                <w:rFonts w:eastAsia="Times New Roman" w:cs="Arial"/>
                <w:b/>
                <w:bCs/>
                <w:color w:val="000000"/>
                <w:szCs w:val="20"/>
                <w:lang w:eastAsia="es-MX"/>
              </w:rPr>
              <w:t>TOTAL</w:t>
            </w:r>
          </w:p>
        </w:tc>
        <w:tc>
          <w:tcPr>
            <w:tcW w:w="1138" w:type="pct"/>
            <w:gridSpan w:val="15"/>
            <w:vAlign w:val="center"/>
            <w:hideMark/>
          </w:tcPr>
          <w:p w14:paraId="36271245" w14:textId="77777777" w:rsidR="00841E1B" w:rsidRPr="00EE7DEA" w:rsidRDefault="00841E1B" w:rsidP="00AD7BE7">
            <w:pPr>
              <w:spacing w:after="0" w:line="240" w:lineRule="auto"/>
              <w:jc w:val="center"/>
              <w:rPr>
                <w:rFonts w:eastAsia="Times New Roman" w:cs="Arial"/>
                <w:b/>
                <w:bCs/>
                <w:color w:val="000000"/>
                <w:szCs w:val="20"/>
                <w:lang w:eastAsia="es-MX"/>
              </w:rPr>
            </w:pPr>
            <w:r w:rsidRPr="00EE7DEA">
              <w:rPr>
                <w:rFonts w:eastAsia="Times New Roman" w:cs="Arial"/>
                <w:b/>
                <w:bCs/>
                <w:color w:val="000000"/>
                <w:szCs w:val="20"/>
                <w:lang w:eastAsia="es-MX"/>
              </w:rPr>
              <w:t> </w:t>
            </w:r>
          </w:p>
        </w:tc>
        <w:tc>
          <w:tcPr>
            <w:tcW w:w="817" w:type="pct"/>
            <w:gridSpan w:val="13"/>
            <w:noWrap/>
            <w:vAlign w:val="bottom"/>
            <w:hideMark/>
          </w:tcPr>
          <w:p w14:paraId="13F4BFEE" w14:textId="77777777" w:rsidR="00841E1B" w:rsidRPr="00EE7DEA" w:rsidRDefault="00841E1B" w:rsidP="00AD7BE7">
            <w:pPr>
              <w:spacing w:after="0" w:line="240" w:lineRule="auto"/>
              <w:jc w:val="center"/>
              <w:rPr>
                <w:rFonts w:eastAsia="Times New Roman" w:cs="Arial"/>
                <w:color w:val="000000"/>
                <w:szCs w:val="20"/>
                <w:lang w:eastAsia="es-MX"/>
              </w:rPr>
            </w:pPr>
            <w:r w:rsidRPr="00EE7DEA">
              <w:rPr>
                <w:rFonts w:eastAsia="Times New Roman" w:cs="Arial"/>
                <w:color w:val="000000"/>
                <w:szCs w:val="20"/>
                <w:lang w:eastAsia="es-MX"/>
              </w:rPr>
              <w:t> </w:t>
            </w:r>
          </w:p>
        </w:tc>
        <w:tc>
          <w:tcPr>
            <w:tcW w:w="1117" w:type="pct"/>
            <w:gridSpan w:val="15"/>
            <w:noWrap/>
            <w:vAlign w:val="bottom"/>
            <w:hideMark/>
          </w:tcPr>
          <w:p w14:paraId="2F73D64B" w14:textId="77777777" w:rsidR="00841E1B" w:rsidRPr="00EE7DEA" w:rsidRDefault="00841E1B" w:rsidP="00AD7BE7">
            <w:pPr>
              <w:spacing w:after="0" w:line="240" w:lineRule="auto"/>
              <w:jc w:val="center"/>
              <w:rPr>
                <w:rFonts w:eastAsia="Times New Roman" w:cs="Arial"/>
                <w:color w:val="000000"/>
                <w:szCs w:val="20"/>
                <w:lang w:eastAsia="es-MX"/>
              </w:rPr>
            </w:pPr>
            <w:r w:rsidRPr="00EE7DEA">
              <w:rPr>
                <w:rFonts w:eastAsia="Times New Roman" w:cs="Arial"/>
                <w:color w:val="000000"/>
                <w:szCs w:val="20"/>
                <w:lang w:eastAsia="es-MX"/>
              </w:rPr>
              <w:t> </w:t>
            </w:r>
          </w:p>
        </w:tc>
      </w:tr>
    </w:tbl>
    <w:p w14:paraId="749C1C26" w14:textId="77777777" w:rsidR="00841E1B" w:rsidRPr="00EE7DEA" w:rsidRDefault="00841E1B" w:rsidP="00841E1B">
      <w:pPr>
        <w:spacing w:line="240" w:lineRule="auto"/>
        <w:jc w:val="left"/>
        <w:rPr>
          <w:rFonts w:cs="Arial"/>
          <w:szCs w:val="20"/>
          <w:lang w:val="es-ES"/>
        </w:rPr>
      </w:pPr>
    </w:p>
    <w:tbl>
      <w:tblPr>
        <w:tblW w:w="5000" w:type="pct"/>
        <w:tblLayout w:type="fixed"/>
        <w:tblCellMar>
          <w:left w:w="70" w:type="dxa"/>
          <w:right w:w="70" w:type="dxa"/>
        </w:tblCellMar>
        <w:tblLook w:val="04A0" w:firstRow="1" w:lastRow="0" w:firstColumn="1" w:lastColumn="0" w:noHBand="0" w:noVBand="1"/>
      </w:tblPr>
      <w:tblGrid>
        <w:gridCol w:w="242"/>
        <w:gridCol w:w="2445"/>
        <w:gridCol w:w="2324"/>
        <w:gridCol w:w="1734"/>
        <w:gridCol w:w="1112"/>
        <w:gridCol w:w="971"/>
      </w:tblGrid>
      <w:tr w:rsidR="00600906" w:rsidRPr="00600906" w14:paraId="3A2126FC" w14:textId="77777777" w:rsidTr="00AD7BE7">
        <w:trPr>
          <w:trHeight w:val="397"/>
        </w:trPr>
        <w:tc>
          <w:tcPr>
            <w:tcW w:w="5000" w:type="pct"/>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72B8E474" w14:textId="77777777" w:rsidR="00841E1B" w:rsidRPr="00600906" w:rsidRDefault="00841E1B" w:rsidP="00600906">
            <w:pPr>
              <w:spacing w:after="0" w:line="240" w:lineRule="auto"/>
              <w:jc w:val="center"/>
              <w:rPr>
                <w:rFonts w:eastAsia="Times New Roman"/>
                <w:b/>
                <w:bCs/>
                <w:color w:val="FFFFFF" w:themeColor="background1"/>
                <w:lang w:eastAsia="es-MX"/>
              </w:rPr>
            </w:pPr>
            <w:bookmarkStart w:id="74" w:name="_Toc215574585"/>
            <w:r w:rsidRPr="00600906">
              <w:rPr>
                <w:b/>
                <w:bCs/>
                <w:color w:val="FFFFFF" w:themeColor="background1"/>
              </w:rPr>
              <w:t>Anexo 9. Alineación a objetivos de la planeación estatal</w:t>
            </w:r>
            <w:bookmarkEnd w:id="74"/>
          </w:p>
        </w:tc>
      </w:tr>
      <w:tr w:rsidR="00841E1B" w:rsidRPr="00EE7DEA" w14:paraId="0E40A589" w14:textId="77777777" w:rsidTr="00AD7BE7">
        <w:trPr>
          <w:trHeight w:val="566"/>
        </w:trPr>
        <w:tc>
          <w:tcPr>
            <w:tcW w:w="152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noWrap/>
            <w:vAlign w:val="center"/>
            <w:hideMark/>
          </w:tcPr>
          <w:p w14:paraId="24E15A4E" w14:textId="77777777" w:rsidR="00841E1B" w:rsidRPr="00EE7DEA" w:rsidRDefault="00841E1B" w:rsidP="00AD7BE7">
            <w:pPr>
              <w:spacing w:after="0" w:line="240" w:lineRule="auto"/>
              <w:rPr>
                <w:rFonts w:eastAsia="Times New Roman" w:cs="Arial"/>
                <w:b/>
                <w:bCs/>
                <w:color w:val="000000"/>
                <w:szCs w:val="20"/>
                <w:lang w:eastAsia="es-MX"/>
              </w:rPr>
            </w:pPr>
            <w:r w:rsidRPr="00EE7DEA">
              <w:rPr>
                <w:rFonts w:eastAsia="Times New Roman" w:cs="Arial"/>
                <w:b/>
                <w:bCs/>
                <w:color w:val="000000"/>
                <w:szCs w:val="20"/>
                <w:lang w:eastAsia="es-MX"/>
              </w:rPr>
              <w:t>Clave y nombre del Pp:</w:t>
            </w:r>
          </w:p>
        </w:tc>
        <w:tc>
          <w:tcPr>
            <w:tcW w:w="3478"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7452241F" w14:textId="77777777" w:rsidR="00841E1B" w:rsidRPr="00EE7DEA" w:rsidRDefault="00841E1B" w:rsidP="00AD7BE7">
            <w:pPr>
              <w:spacing w:after="0" w:line="240" w:lineRule="auto"/>
              <w:jc w:val="center"/>
              <w:rPr>
                <w:rFonts w:eastAsia="Times New Roman" w:cs="Arial"/>
                <w:color w:val="000000"/>
                <w:sz w:val="16"/>
                <w:szCs w:val="16"/>
                <w:lang w:eastAsia="es-MX"/>
              </w:rPr>
            </w:pPr>
            <w:r w:rsidRPr="00EE7DEA">
              <w:rPr>
                <w:rFonts w:cs="Arial"/>
                <w:color w:val="000000"/>
                <w:sz w:val="16"/>
                <w:szCs w:val="16"/>
                <w:lang w:eastAsia="es-MX"/>
              </w:rPr>
              <w:t>E-178 Coordinar las actividades de la secretaría en materia agraria</w:t>
            </w:r>
            <w:r w:rsidRPr="00EE7DEA">
              <w:rPr>
                <w:rFonts w:eastAsia="Times New Roman" w:cs="Arial"/>
                <w:color w:val="000000"/>
                <w:sz w:val="16"/>
                <w:szCs w:val="16"/>
                <w:lang w:eastAsia="es-MX"/>
              </w:rPr>
              <w:t> </w:t>
            </w:r>
          </w:p>
        </w:tc>
      </w:tr>
      <w:tr w:rsidR="00841E1B" w:rsidRPr="00EE7DEA" w14:paraId="2065E6E2" w14:textId="77777777" w:rsidTr="00AD7BE7">
        <w:trPr>
          <w:trHeight w:val="627"/>
        </w:trPr>
        <w:tc>
          <w:tcPr>
            <w:tcW w:w="152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hideMark/>
          </w:tcPr>
          <w:p w14:paraId="611B3E60" w14:textId="77777777" w:rsidR="00841E1B" w:rsidRPr="00EE7DEA" w:rsidRDefault="00841E1B" w:rsidP="00AD7BE7">
            <w:pPr>
              <w:spacing w:after="0" w:line="240" w:lineRule="auto"/>
              <w:rPr>
                <w:rFonts w:eastAsia="Times New Roman" w:cs="Arial"/>
                <w:b/>
                <w:bCs/>
                <w:color w:val="000000"/>
                <w:szCs w:val="20"/>
                <w:lang w:eastAsia="es-MX"/>
              </w:rPr>
            </w:pPr>
            <w:r w:rsidRPr="00EE7DEA">
              <w:rPr>
                <w:rFonts w:eastAsia="Times New Roman" w:cs="Arial"/>
                <w:b/>
                <w:bCs/>
                <w:color w:val="000000"/>
                <w:szCs w:val="20"/>
                <w:lang w:eastAsia="es-MX"/>
              </w:rPr>
              <w:t>Objetivo central del Pp evaluado:</w:t>
            </w:r>
          </w:p>
        </w:tc>
        <w:tc>
          <w:tcPr>
            <w:tcW w:w="3478" w:type="pct"/>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6D34DF42" w14:textId="77777777" w:rsidR="00841E1B" w:rsidRPr="00EE7DEA" w:rsidRDefault="00841E1B" w:rsidP="00AD7BE7">
            <w:pPr>
              <w:spacing w:after="0" w:line="240" w:lineRule="auto"/>
              <w:jc w:val="center"/>
              <w:rPr>
                <w:rFonts w:eastAsia="Times New Roman" w:cs="Arial"/>
                <w:color w:val="000000"/>
                <w:sz w:val="16"/>
                <w:szCs w:val="16"/>
                <w:lang w:eastAsia="es-MX"/>
              </w:rPr>
            </w:pPr>
            <w:r w:rsidRPr="00EE7DEA">
              <w:rPr>
                <w:rFonts w:eastAsia="Times New Roman" w:cs="Arial"/>
                <w:color w:val="000000"/>
                <w:sz w:val="16"/>
                <w:szCs w:val="16"/>
                <w:lang w:eastAsia="es-MX"/>
              </w:rPr>
              <w:t>Atender a los núcleos agrarios de Sinaloa en conflictos relativos a procedimientos agrarios. </w:t>
            </w:r>
          </w:p>
        </w:tc>
      </w:tr>
      <w:tr w:rsidR="00841E1B" w:rsidRPr="00EE7DEA" w14:paraId="6B5E47FF" w14:textId="77777777" w:rsidTr="00AD7BE7">
        <w:trPr>
          <w:trHeight w:val="354"/>
        </w:trPr>
        <w:tc>
          <w:tcPr>
            <w:tcW w:w="137" w:type="pct"/>
            <w:tcBorders>
              <w:top w:val="nil"/>
              <w:left w:val="single" w:sz="4" w:space="0" w:color="BFBFBF" w:themeColor="background1" w:themeShade="BF"/>
              <w:bottom w:val="single" w:sz="4" w:space="0" w:color="BFBFBF" w:themeColor="background1" w:themeShade="BF"/>
              <w:right w:val="nil"/>
            </w:tcBorders>
            <w:shd w:val="clear" w:color="auto" w:fill="808080" w:themeFill="background1" w:themeFillShade="80"/>
            <w:noWrap/>
            <w:vAlign w:val="center"/>
            <w:hideMark/>
          </w:tcPr>
          <w:p w14:paraId="1C6B9503" w14:textId="77777777" w:rsidR="00841E1B" w:rsidRPr="00EE7DEA" w:rsidRDefault="00841E1B" w:rsidP="00AD7BE7">
            <w:pPr>
              <w:spacing w:after="0" w:line="240" w:lineRule="auto"/>
              <w:rPr>
                <w:rFonts w:eastAsia="Times New Roman" w:cs="Arial"/>
                <w:b/>
                <w:bCs/>
                <w:color w:val="FFFFFF"/>
                <w:szCs w:val="20"/>
                <w:lang w:eastAsia="es-MX"/>
              </w:rPr>
            </w:pPr>
            <w:r w:rsidRPr="00EE7DEA">
              <w:rPr>
                <w:rFonts w:eastAsia="Times New Roman" w:cs="Arial"/>
                <w:b/>
                <w:bCs/>
                <w:color w:val="FFFFFF"/>
                <w:szCs w:val="20"/>
                <w:lang w:eastAsia="es-MX"/>
              </w:rPr>
              <w:t> </w:t>
            </w:r>
          </w:p>
        </w:tc>
        <w:tc>
          <w:tcPr>
            <w:tcW w:w="2701" w:type="pct"/>
            <w:gridSpan w:val="2"/>
            <w:tcBorders>
              <w:top w:val="single" w:sz="4" w:space="0" w:color="BFBFBF" w:themeColor="background1" w:themeShade="BF"/>
              <w:left w:val="nil"/>
              <w:bottom w:val="single" w:sz="4" w:space="0" w:color="BFBFBF" w:themeColor="background1" w:themeShade="BF"/>
              <w:right w:val="nil"/>
            </w:tcBorders>
            <w:shd w:val="clear" w:color="auto" w:fill="808080" w:themeFill="background1" w:themeFillShade="80"/>
            <w:noWrap/>
            <w:vAlign w:val="center"/>
            <w:hideMark/>
          </w:tcPr>
          <w:p w14:paraId="664047F0" w14:textId="77777777" w:rsidR="00841E1B" w:rsidRPr="00EE7DEA" w:rsidRDefault="00841E1B" w:rsidP="00AD7BE7">
            <w:pPr>
              <w:spacing w:after="0" w:line="240" w:lineRule="auto"/>
              <w:rPr>
                <w:rFonts w:eastAsia="Times New Roman" w:cs="Arial"/>
                <w:b/>
                <w:bCs/>
                <w:color w:val="FFFFFF"/>
                <w:szCs w:val="20"/>
                <w:lang w:eastAsia="es-MX"/>
              </w:rPr>
            </w:pPr>
            <w:r w:rsidRPr="00EE7DEA">
              <w:rPr>
                <w:rFonts w:eastAsia="Times New Roman" w:cs="Arial"/>
                <w:b/>
                <w:bCs/>
                <w:color w:val="FFFFFF"/>
                <w:szCs w:val="20"/>
                <w:lang w:eastAsia="es-MX"/>
              </w:rPr>
              <w:t>a) Valoración de la alineación establecida PED vigente</w:t>
            </w:r>
          </w:p>
        </w:tc>
        <w:tc>
          <w:tcPr>
            <w:tcW w:w="982" w:type="pct"/>
            <w:tcBorders>
              <w:top w:val="nil"/>
              <w:left w:val="nil"/>
              <w:bottom w:val="single" w:sz="4" w:space="0" w:color="BFBFBF" w:themeColor="background1" w:themeShade="BF"/>
              <w:right w:val="nil"/>
            </w:tcBorders>
            <w:shd w:val="clear" w:color="auto" w:fill="808080" w:themeFill="background1" w:themeFillShade="80"/>
            <w:noWrap/>
            <w:vAlign w:val="center"/>
            <w:hideMark/>
          </w:tcPr>
          <w:p w14:paraId="4B14B6B3" w14:textId="77777777" w:rsidR="00841E1B" w:rsidRPr="00EE7DEA" w:rsidRDefault="00841E1B" w:rsidP="00AD7BE7">
            <w:pPr>
              <w:spacing w:after="0" w:line="240" w:lineRule="auto"/>
              <w:rPr>
                <w:rFonts w:eastAsia="Times New Roman" w:cs="Arial"/>
                <w:b/>
                <w:bCs/>
                <w:color w:val="FFFFFF"/>
                <w:szCs w:val="20"/>
                <w:lang w:eastAsia="es-MX"/>
              </w:rPr>
            </w:pPr>
            <w:r w:rsidRPr="00EE7DEA">
              <w:rPr>
                <w:rFonts w:eastAsia="Times New Roman" w:cs="Arial"/>
                <w:b/>
                <w:bCs/>
                <w:color w:val="FFFFFF"/>
                <w:szCs w:val="20"/>
                <w:lang w:eastAsia="es-MX"/>
              </w:rPr>
              <w:t> </w:t>
            </w:r>
          </w:p>
        </w:tc>
        <w:tc>
          <w:tcPr>
            <w:tcW w:w="630" w:type="pct"/>
            <w:tcBorders>
              <w:top w:val="nil"/>
              <w:left w:val="nil"/>
              <w:bottom w:val="single" w:sz="4" w:space="0" w:color="BFBFBF" w:themeColor="background1" w:themeShade="BF"/>
              <w:right w:val="nil"/>
            </w:tcBorders>
            <w:shd w:val="clear" w:color="auto" w:fill="808080" w:themeFill="background1" w:themeFillShade="80"/>
            <w:noWrap/>
            <w:vAlign w:val="center"/>
            <w:hideMark/>
          </w:tcPr>
          <w:p w14:paraId="74B1DC2C" w14:textId="77777777" w:rsidR="00841E1B" w:rsidRPr="00EE7DEA" w:rsidRDefault="00841E1B" w:rsidP="00AD7BE7">
            <w:pPr>
              <w:spacing w:after="0" w:line="240" w:lineRule="auto"/>
              <w:rPr>
                <w:rFonts w:eastAsia="Times New Roman" w:cs="Arial"/>
                <w:b/>
                <w:bCs/>
                <w:color w:val="FFFFFF"/>
                <w:szCs w:val="20"/>
                <w:lang w:eastAsia="es-MX"/>
              </w:rPr>
            </w:pPr>
            <w:r w:rsidRPr="00EE7DEA">
              <w:rPr>
                <w:rFonts w:eastAsia="Times New Roman" w:cs="Arial"/>
                <w:b/>
                <w:bCs/>
                <w:color w:val="FFFFFF"/>
                <w:szCs w:val="20"/>
                <w:lang w:eastAsia="es-MX"/>
              </w:rPr>
              <w:t> </w:t>
            </w:r>
          </w:p>
        </w:tc>
        <w:tc>
          <w:tcPr>
            <w:tcW w:w="550" w:type="pct"/>
            <w:tcBorders>
              <w:top w:val="nil"/>
              <w:left w:val="nil"/>
              <w:bottom w:val="single" w:sz="4" w:space="0" w:color="BFBFBF" w:themeColor="background1" w:themeShade="BF"/>
              <w:right w:val="single" w:sz="4" w:space="0" w:color="BFBFBF" w:themeColor="background1" w:themeShade="BF"/>
            </w:tcBorders>
            <w:shd w:val="clear" w:color="auto" w:fill="808080" w:themeFill="background1" w:themeFillShade="80"/>
            <w:noWrap/>
            <w:vAlign w:val="center"/>
            <w:hideMark/>
          </w:tcPr>
          <w:p w14:paraId="66587A72" w14:textId="77777777" w:rsidR="00841E1B" w:rsidRPr="00EE7DEA" w:rsidRDefault="00841E1B" w:rsidP="00AD7BE7">
            <w:pPr>
              <w:spacing w:after="0" w:line="240" w:lineRule="auto"/>
              <w:rPr>
                <w:rFonts w:eastAsia="Times New Roman" w:cs="Arial"/>
                <w:b/>
                <w:bCs/>
                <w:color w:val="FFFFFF"/>
                <w:szCs w:val="20"/>
                <w:lang w:eastAsia="es-MX"/>
              </w:rPr>
            </w:pPr>
            <w:r w:rsidRPr="00EE7DEA">
              <w:rPr>
                <w:rFonts w:eastAsia="Times New Roman" w:cs="Arial"/>
                <w:b/>
                <w:bCs/>
                <w:color w:val="FFFFFF"/>
                <w:szCs w:val="20"/>
                <w:lang w:eastAsia="es-MX"/>
              </w:rPr>
              <w:t> </w:t>
            </w:r>
          </w:p>
        </w:tc>
      </w:tr>
      <w:tr w:rsidR="00841E1B" w:rsidRPr="00EE7DEA" w14:paraId="11A99947" w14:textId="77777777" w:rsidTr="00AD7BE7">
        <w:trPr>
          <w:trHeight w:val="487"/>
        </w:trPr>
        <w:tc>
          <w:tcPr>
            <w:tcW w:w="152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AFCE0A6" w14:textId="77777777" w:rsidR="00841E1B" w:rsidRPr="00EE7DEA" w:rsidRDefault="00841E1B" w:rsidP="00AD7BE7">
            <w:pPr>
              <w:spacing w:after="0" w:line="240" w:lineRule="auto"/>
              <w:jc w:val="center"/>
              <w:rPr>
                <w:rFonts w:eastAsia="Times New Roman" w:cs="Arial"/>
                <w:b/>
                <w:bCs/>
                <w:szCs w:val="20"/>
                <w:lang w:eastAsia="es-MX"/>
              </w:rPr>
            </w:pPr>
            <w:r w:rsidRPr="00EE7DEA">
              <w:rPr>
                <w:rFonts w:eastAsia="Times New Roman" w:cs="Arial"/>
                <w:b/>
                <w:bCs/>
                <w:szCs w:val="20"/>
                <w:lang w:eastAsia="es-MX"/>
              </w:rPr>
              <w:t>Programa derivado</w:t>
            </w:r>
          </w:p>
        </w:tc>
        <w:tc>
          <w:tcPr>
            <w:tcW w:w="13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72430011" w14:textId="77777777" w:rsidR="00841E1B" w:rsidRPr="00EE7DEA" w:rsidRDefault="00841E1B" w:rsidP="00AD7BE7">
            <w:pPr>
              <w:spacing w:after="0" w:line="240" w:lineRule="auto"/>
              <w:jc w:val="center"/>
              <w:rPr>
                <w:rFonts w:eastAsia="Times New Roman" w:cs="Arial"/>
                <w:b/>
                <w:bCs/>
                <w:szCs w:val="20"/>
                <w:lang w:eastAsia="es-MX"/>
              </w:rPr>
            </w:pPr>
            <w:r w:rsidRPr="00EE7DEA">
              <w:rPr>
                <w:rFonts w:eastAsia="Times New Roman" w:cs="Arial"/>
                <w:b/>
                <w:bCs/>
                <w:szCs w:val="20"/>
                <w:lang w:eastAsia="es-MX"/>
              </w:rPr>
              <w:t>Objetivo prioritario</w:t>
            </w:r>
          </w:p>
        </w:tc>
        <w:tc>
          <w:tcPr>
            <w:tcW w:w="9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0F667C1F" w14:textId="77777777" w:rsidR="00841E1B" w:rsidRPr="00EE7DEA" w:rsidRDefault="00841E1B" w:rsidP="00AD7BE7">
            <w:pPr>
              <w:spacing w:after="0" w:line="240" w:lineRule="auto"/>
              <w:jc w:val="center"/>
              <w:rPr>
                <w:rFonts w:eastAsia="Times New Roman" w:cs="Arial"/>
                <w:b/>
                <w:bCs/>
                <w:szCs w:val="20"/>
                <w:lang w:eastAsia="es-MX"/>
              </w:rPr>
            </w:pPr>
            <w:r w:rsidRPr="00EE7DEA">
              <w:rPr>
                <w:rFonts w:eastAsia="Times New Roman" w:cs="Arial"/>
                <w:b/>
                <w:bCs/>
                <w:szCs w:val="20"/>
                <w:lang w:eastAsia="es-MX"/>
              </w:rPr>
              <w:t>Estrategia prioritaria</w:t>
            </w:r>
          </w:p>
        </w:tc>
        <w:tc>
          <w:tcPr>
            <w:tcW w:w="63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9B4731F" w14:textId="77777777" w:rsidR="00841E1B" w:rsidRPr="00EE7DEA" w:rsidRDefault="00841E1B" w:rsidP="00AD7BE7">
            <w:pPr>
              <w:spacing w:after="0" w:line="240" w:lineRule="auto"/>
              <w:jc w:val="center"/>
              <w:rPr>
                <w:rFonts w:eastAsia="Times New Roman" w:cs="Arial"/>
                <w:b/>
                <w:bCs/>
                <w:szCs w:val="20"/>
                <w:lang w:eastAsia="es-MX"/>
              </w:rPr>
            </w:pPr>
            <w:r w:rsidRPr="00EE7DEA">
              <w:rPr>
                <w:rFonts w:eastAsia="Times New Roman" w:cs="Arial"/>
                <w:b/>
                <w:bCs/>
                <w:szCs w:val="20"/>
                <w:lang w:eastAsia="es-MX"/>
              </w:rPr>
              <w:t>Contribución del Pp</w:t>
            </w:r>
          </w:p>
        </w:tc>
        <w:tc>
          <w:tcPr>
            <w:tcW w:w="5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AB15F80" w14:textId="77777777" w:rsidR="00841E1B" w:rsidRPr="00EE7DEA" w:rsidRDefault="00841E1B" w:rsidP="00AD7BE7">
            <w:pPr>
              <w:spacing w:after="0" w:line="240" w:lineRule="auto"/>
              <w:jc w:val="center"/>
              <w:rPr>
                <w:rFonts w:eastAsia="Times New Roman" w:cs="Arial"/>
                <w:b/>
                <w:bCs/>
                <w:szCs w:val="20"/>
                <w:lang w:eastAsia="es-MX"/>
              </w:rPr>
            </w:pPr>
            <w:r w:rsidRPr="00EE7DEA">
              <w:rPr>
                <w:rFonts w:eastAsia="Times New Roman" w:cs="Arial"/>
                <w:b/>
                <w:bCs/>
                <w:szCs w:val="20"/>
                <w:lang w:eastAsia="es-MX"/>
              </w:rPr>
              <w:t>Valoración</w:t>
            </w:r>
          </w:p>
        </w:tc>
      </w:tr>
      <w:tr w:rsidR="00841E1B" w:rsidRPr="00EE7DEA" w14:paraId="31028222" w14:textId="77777777" w:rsidTr="00AD7BE7">
        <w:trPr>
          <w:trHeight w:val="1122"/>
        </w:trPr>
        <w:tc>
          <w:tcPr>
            <w:tcW w:w="152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326A0239" w14:textId="77777777" w:rsidR="00841E1B" w:rsidRPr="00EE7DEA" w:rsidRDefault="00841E1B" w:rsidP="00AD7BE7">
            <w:pPr>
              <w:spacing w:after="0" w:line="240" w:lineRule="auto"/>
              <w:jc w:val="center"/>
              <w:rPr>
                <w:rFonts w:eastAsia="Times New Roman" w:cs="Arial"/>
                <w:sz w:val="16"/>
                <w:szCs w:val="16"/>
                <w:lang w:eastAsia="es-MX"/>
              </w:rPr>
            </w:pPr>
            <w:r w:rsidRPr="00EE7DEA">
              <w:rPr>
                <w:rFonts w:eastAsia="Times New Roman" w:cs="Arial"/>
                <w:sz w:val="16"/>
                <w:szCs w:val="16"/>
                <w:lang w:eastAsia="es-MX"/>
              </w:rPr>
              <w:t>PLAN ESTATAL DE DESARROLLO 2022 - 2027</w:t>
            </w:r>
          </w:p>
        </w:tc>
        <w:tc>
          <w:tcPr>
            <w:tcW w:w="13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27E41ED9" w14:textId="77777777" w:rsidR="00841E1B" w:rsidRPr="00EE7DEA" w:rsidRDefault="00841E1B" w:rsidP="00AD7BE7">
            <w:pPr>
              <w:spacing w:after="0" w:line="240" w:lineRule="auto"/>
              <w:jc w:val="center"/>
              <w:rPr>
                <w:rFonts w:eastAsia="Times New Roman" w:cs="Arial"/>
                <w:sz w:val="16"/>
                <w:szCs w:val="16"/>
                <w:lang w:eastAsia="es-MX"/>
              </w:rPr>
            </w:pPr>
            <w:r w:rsidRPr="00EE7DEA">
              <w:rPr>
                <w:rFonts w:eastAsia="Times New Roman" w:cs="Arial"/>
                <w:sz w:val="16"/>
                <w:szCs w:val="16"/>
                <w:lang w:eastAsia="es-MX"/>
              </w:rPr>
              <w:t>1.1 Fortalecer el Estado de derecho para garantizar una gobernabilidad democrática como eje fundamental del bienestar social y la transformación política en Sinaloa.</w:t>
            </w:r>
          </w:p>
        </w:tc>
        <w:tc>
          <w:tcPr>
            <w:tcW w:w="9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75803203" w14:textId="77777777" w:rsidR="00841E1B" w:rsidRPr="00EE7DEA" w:rsidRDefault="00841E1B" w:rsidP="00AD7BE7">
            <w:pPr>
              <w:spacing w:after="0" w:line="240" w:lineRule="auto"/>
              <w:jc w:val="center"/>
              <w:rPr>
                <w:rFonts w:eastAsia="Times New Roman" w:cs="Arial"/>
                <w:sz w:val="16"/>
                <w:szCs w:val="16"/>
                <w:lang w:eastAsia="es-MX"/>
              </w:rPr>
            </w:pPr>
            <w:r w:rsidRPr="00EE7DEA">
              <w:rPr>
                <w:rFonts w:eastAsia="Times New Roman" w:cs="Arial"/>
                <w:sz w:val="16"/>
                <w:szCs w:val="16"/>
                <w:lang w:eastAsia="es-MX"/>
              </w:rPr>
              <w:t xml:space="preserve">1.1.1 Solución pacífica de conflictos sociales y políticos y atención sin intermediarios. </w:t>
            </w:r>
          </w:p>
          <w:p w14:paraId="520B8C5C" w14:textId="77777777" w:rsidR="00841E1B" w:rsidRPr="00EE7DEA" w:rsidRDefault="00841E1B" w:rsidP="00AD7BE7">
            <w:pPr>
              <w:spacing w:after="0" w:line="240" w:lineRule="auto"/>
              <w:jc w:val="center"/>
              <w:rPr>
                <w:rFonts w:eastAsia="Times New Roman" w:cs="Arial"/>
                <w:sz w:val="16"/>
                <w:szCs w:val="16"/>
                <w:lang w:eastAsia="es-MX"/>
              </w:rPr>
            </w:pPr>
            <w:r w:rsidRPr="00EE7DEA">
              <w:rPr>
                <w:rFonts w:eastAsia="Times New Roman" w:cs="Arial"/>
                <w:sz w:val="16"/>
                <w:szCs w:val="16"/>
                <w:lang w:eastAsia="es-MX"/>
              </w:rPr>
              <w:t>1.1.4 Garantizar la certeza jurídica de las personas para una efectiva preservación y protección de su identidad y patrimonio.</w:t>
            </w:r>
          </w:p>
        </w:tc>
        <w:tc>
          <w:tcPr>
            <w:tcW w:w="63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0147539" w14:textId="77777777" w:rsidR="00841E1B" w:rsidRPr="00EE7DEA" w:rsidRDefault="00841E1B" w:rsidP="00AD7BE7">
            <w:pPr>
              <w:spacing w:after="0" w:line="240" w:lineRule="auto"/>
              <w:jc w:val="center"/>
              <w:rPr>
                <w:rFonts w:eastAsia="Times New Roman" w:cs="Arial"/>
                <w:sz w:val="16"/>
                <w:szCs w:val="16"/>
                <w:lang w:eastAsia="es-MX"/>
              </w:rPr>
            </w:pPr>
          </w:p>
        </w:tc>
        <w:tc>
          <w:tcPr>
            <w:tcW w:w="5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BE1D057" w14:textId="77777777" w:rsidR="00841E1B" w:rsidRPr="00EE7DEA" w:rsidRDefault="00841E1B" w:rsidP="00AD7BE7">
            <w:pPr>
              <w:spacing w:after="0" w:line="240" w:lineRule="auto"/>
              <w:jc w:val="center"/>
              <w:rPr>
                <w:rFonts w:eastAsia="Times New Roman" w:cs="Arial"/>
                <w:sz w:val="16"/>
                <w:szCs w:val="16"/>
                <w:lang w:eastAsia="es-MX"/>
              </w:rPr>
            </w:pPr>
            <w:r w:rsidRPr="00EE7DEA">
              <w:rPr>
                <w:rFonts w:eastAsia="Times New Roman" w:cs="Arial"/>
                <w:sz w:val="16"/>
                <w:szCs w:val="16"/>
                <w:lang w:eastAsia="es-MX"/>
              </w:rPr>
              <w:t> Adecuada</w:t>
            </w:r>
          </w:p>
        </w:tc>
      </w:tr>
      <w:tr w:rsidR="00841E1B" w:rsidRPr="00EE7DEA" w14:paraId="612FC734" w14:textId="77777777" w:rsidTr="00AD7BE7">
        <w:trPr>
          <w:trHeight w:val="354"/>
        </w:trPr>
        <w:tc>
          <w:tcPr>
            <w:tcW w:w="137"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808080" w:themeFill="background1" w:themeFillShade="80"/>
            <w:noWrap/>
            <w:vAlign w:val="center"/>
            <w:hideMark/>
          </w:tcPr>
          <w:p w14:paraId="484714BD" w14:textId="77777777" w:rsidR="00841E1B" w:rsidRPr="00EE7DEA" w:rsidRDefault="00841E1B" w:rsidP="00AD7BE7">
            <w:pPr>
              <w:spacing w:after="0" w:line="240" w:lineRule="auto"/>
              <w:rPr>
                <w:rFonts w:eastAsia="Times New Roman" w:cs="Arial"/>
                <w:b/>
                <w:bCs/>
                <w:color w:val="000000"/>
                <w:szCs w:val="20"/>
                <w:lang w:eastAsia="es-MX"/>
              </w:rPr>
            </w:pPr>
            <w:r w:rsidRPr="00EE7DEA">
              <w:rPr>
                <w:rFonts w:eastAsia="Times New Roman" w:cs="Arial"/>
                <w:b/>
                <w:bCs/>
                <w:color w:val="000000"/>
                <w:szCs w:val="20"/>
                <w:lang w:eastAsia="es-MX"/>
              </w:rPr>
              <w:t> </w:t>
            </w:r>
          </w:p>
        </w:tc>
        <w:tc>
          <w:tcPr>
            <w:tcW w:w="3683" w:type="pct"/>
            <w:gridSpan w:val="3"/>
            <w:tcBorders>
              <w:top w:val="single" w:sz="4" w:space="0" w:color="BFBFBF" w:themeColor="background1" w:themeShade="BF"/>
              <w:left w:val="nil"/>
              <w:bottom w:val="single" w:sz="4" w:space="0" w:color="BFBFBF" w:themeColor="background1" w:themeShade="BF"/>
              <w:right w:val="nil"/>
            </w:tcBorders>
            <w:shd w:val="clear" w:color="auto" w:fill="808080" w:themeFill="background1" w:themeFillShade="80"/>
            <w:noWrap/>
            <w:vAlign w:val="center"/>
            <w:hideMark/>
          </w:tcPr>
          <w:p w14:paraId="69F36DF3" w14:textId="77777777" w:rsidR="00841E1B" w:rsidRPr="00EE7DEA" w:rsidRDefault="00841E1B" w:rsidP="00AD7BE7">
            <w:pPr>
              <w:spacing w:after="0" w:line="240" w:lineRule="auto"/>
              <w:rPr>
                <w:rFonts w:eastAsia="Times New Roman" w:cs="Arial"/>
                <w:b/>
                <w:bCs/>
                <w:color w:val="FFFFFF"/>
                <w:szCs w:val="20"/>
                <w:lang w:eastAsia="es-MX"/>
              </w:rPr>
            </w:pPr>
            <w:r w:rsidRPr="00EE7DEA">
              <w:rPr>
                <w:rFonts w:eastAsia="Times New Roman" w:cs="Arial"/>
                <w:b/>
                <w:bCs/>
                <w:color w:val="FFFFFF"/>
                <w:szCs w:val="20"/>
                <w:lang w:eastAsia="es-MX"/>
              </w:rPr>
              <w:t>b) Alineación a programas sectoriales o institucionales</w:t>
            </w:r>
          </w:p>
        </w:tc>
        <w:tc>
          <w:tcPr>
            <w:tcW w:w="630" w:type="pct"/>
            <w:tcBorders>
              <w:top w:val="single" w:sz="4" w:space="0" w:color="BFBFBF" w:themeColor="background1" w:themeShade="BF"/>
              <w:left w:val="nil"/>
              <w:bottom w:val="single" w:sz="4" w:space="0" w:color="BFBFBF" w:themeColor="background1" w:themeShade="BF"/>
              <w:right w:val="nil"/>
            </w:tcBorders>
            <w:shd w:val="clear" w:color="auto" w:fill="808080" w:themeFill="background1" w:themeFillShade="80"/>
            <w:noWrap/>
            <w:vAlign w:val="center"/>
            <w:hideMark/>
          </w:tcPr>
          <w:p w14:paraId="3ACDF492" w14:textId="77777777" w:rsidR="00841E1B" w:rsidRPr="00EE7DEA" w:rsidRDefault="00841E1B" w:rsidP="00AD7BE7">
            <w:pPr>
              <w:spacing w:after="0" w:line="240" w:lineRule="auto"/>
              <w:rPr>
                <w:rFonts w:eastAsia="Times New Roman" w:cs="Arial"/>
                <w:b/>
                <w:bCs/>
                <w:color w:val="FFFFFF"/>
                <w:szCs w:val="20"/>
                <w:lang w:eastAsia="es-MX"/>
              </w:rPr>
            </w:pPr>
            <w:r w:rsidRPr="00EE7DEA">
              <w:rPr>
                <w:rFonts w:eastAsia="Times New Roman" w:cs="Arial"/>
                <w:b/>
                <w:bCs/>
                <w:color w:val="FFFFFF"/>
                <w:szCs w:val="20"/>
                <w:lang w:eastAsia="es-MX"/>
              </w:rPr>
              <w:t> </w:t>
            </w:r>
          </w:p>
        </w:tc>
        <w:tc>
          <w:tcPr>
            <w:tcW w:w="550"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808080" w:themeFill="background1" w:themeFillShade="80"/>
            <w:noWrap/>
            <w:vAlign w:val="center"/>
            <w:hideMark/>
          </w:tcPr>
          <w:p w14:paraId="0A2C5118" w14:textId="77777777" w:rsidR="00841E1B" w:rsidRPr="00EE7DEA" w:rsidRDefault="00841E1B" w:rsidP="00AD7BE7">
            <w:pPr>
              <w:spacing w:after="0" w:line="240" w:lineRule="auto"/>
              <w:rPr>
                <w:rFonts w:eastAsia="Times New Roman" w:cs="Arial"/>
                <w:b/>
                <w:bCs/>
                <w:color w:val="FFFFFF"/>
                <w:szCs w:val="20"/>
                <w:lang w:eastAsia="es-MX"/>
              </w:rPr>
            </w:pPr>
            <w:r w:rsidRPr="00EE7DEA">
              <w:rPr>
                <w:rFonts w:eastAsia="Times New Roman" w:cs="Arial"/>
                <w:b/>
                <w:bCs/>
                <w:color w:val="FFFFFF"/>
                <w:szCs w:val="20"/>
                <w:lang w:eastAsia="es-MX"/>
              </w:rPr>
              <w:t> </w:t>
            </w:r>
          </w:p>
        </w:tc>
      </w:tr>
      <w:tr w:rsidR="00841E1B" w:rsidRPr="00EE7DEA" w14:paraId="064E294C" w14:textId="77777777" w:rsidTr="00AD7BE7">
        <w:trPr>
          <w:trHeight w:val="487"/>
        </w:trPr>
        <w:tc>
          <w:tcPr>
            <w:tcW w:w="152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00FA0CA8" w14:textId="77777777" w:rsidR="00841E1B" w:rsidRPr="00EE7DEA" w:rsidRDefault="00841E1B" w:rsidP="00AD7BE7">
            <w:pPr>
              <w:spacing w:after="0" w:line="240" w:lineRule="auto"/>
              <w:jc w:val="center"/>
              <w:rPr>
                <w:rFonts w:eastAsia="Times New Roman" w:cs="Arial"/>
                <w:b/>
                <w:bCs/>
                <w:szCs w:val="20"/>
                <w:lang w:eastAsia="es-MX"/>
              </w:rPr>
            </w:pPr>
            <w:r w:rsidRPr="00EE7DEA">
              <w:rPr>
                <w:rFonts w:eastAsia="Times New Roman" w:cs="Arial"/>
                <w:b/>
                <w:bCs/>
                <w:szCs w:val="20"/>
                <w:lang w:eastAsia="es-MX"/>
              </w:rPr>
              <w:t>Programa derivado</w:t>
            </w:r>
          </w:p>
        </w:tc>
        <w:tc>
          <w:tcPr>
            <w:tcW w:w="13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3C438B0" w14:textId="77777777" w:rsidR="00841E1B" w:rsidRPr="00EE7DEA" w:rsidRDefault="00841E1B" w:rsidP="00AD7BE7">
            <w:pPr>
              <w:spacing w:after="0" w:line="240" w:lineRule="auto"/>
              <w:jc w:val="center"/>
              <w:rPr>
                <w:rFonts w:eastAsia="Times New Roman" w:cs="Arial"/>
                <w:b/>
                <w:bCs/>
                <w:szCs w:val="20"/>
                <w:lang w:eastAsia="es-MX"/>
              </w:rPr>
            </w:pPr>
            <w:r w:rsidRPr="00EE7DEA">
              <w:rPr>
                <w:rFonts w:eastAsia="Times New Roman" w:cs="Arial"/>
                <w:b/>
                <w:bCs/>
                <w:szCs w:val="20"/>
                <w:lang w:eastAsia="es-MX"/>
              </w:rPr>
              <w:t>Objetivo prioritario</w:t>
            </w:r>
          </w:p>
        </w:tc>
        <w:tc>
          <w:tcPr>
            <w:tcW w:w="9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9BF7F7E" w14:textId="77777777" w:rsidR="00841E1B" w:rsidRPr="00EE7DEA" w:rsidRDefault="00841E1B" w:rsidP="00AD7BE7">
            <w:pPr>
              <w:spacing w:after="0" w:line="240" w:lineRule="auto"/>
              <w:jc w:val="center"/>
              <w:rPr>
                <w:rFonts w:eastAsia="Times New Roman" w:cs="Arial"/>
                <w:b/>
                <w:bCs/>
                <w:szCs w:val="20"/>
                <w:lang w:eastAsia="es-MX"/>
              </w:rPr>
            </w:pPr>
            <w:r w:rsidRPr="00EE7DEA">
              <w:rPr>
                <w:rFonts w:eastAsia="Times New Roman" w:cs="Arial"/>
                <w:b/>
                <w:bCs/>
                <w:szCs w:val="20"/>
                <w:lang w:eastAsia="es-MX"/>
              </w:rPr>
              <w:t>Estrategia prioritaria</w:t>
            </w:r>
          </w:p>
        </w:tc>
        <w:tc>
          <w:tcPr>
            <w:tcW w:w="63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728AFC05" w14:textId="77777777" w:rsidR="00841E1B" w:rsidRPr="00EE7DEA" w:rsidRDefault="00841E1B" w:rsidP="00AD7BE7">
            <w:pPr>
              <w:spacing w:after="0" w:line="240" w:lineRule="auto"/>
              <w:jc w:val="center"/>
              <w:rPr>
                <w:rFonts w:eastAsia="Times New Roman" w:cs="Arial"/>
                <w:b/>
                <w:bCs/>
                <w:szCs w:val="20"/>
                <w:lang w:eastAsia="es-MX"/>
              </w:rPr>
            </w:pPr>
            <w:r w:rsidRPr="00EE7DEA">
              <w:rPr>
                <w:rFonts w:eastAsia="Times New Roman" w:cs="Arial"/>
                <w:b/>
                <w:bCs/>
                <w:szCs w:val="20"/>
                <w:lang w:eastAsia="es-MX"/>
              </w:rPr>
              <w:t>Contribución del Pp</w:t>
            </w:r>
          </w:p>
        </w:tc>
        <w:tc>
          <w:tcPr>
            <w:tcW w:w="5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58F33BE8" w14:textId="77777777" w:rsidR="00841E1B" w:rsidRPr="00EE7DEA" w:rsidRDefault="00841E1B" w:rsidP="00AD7BE7">
            <w:pPr>
              <w:spacing w:after="0" w:line="240" w:lineRule="auto"/>
              <w:jc w:val="center"/>
              <w:rPr>
                <w:rFonts w:eastAsia="Times New Roman" w:cs="Arial"/>
                <w:b/>
                <w:bCs/>
                <w:szCs w:val="20"/>
                <w:lang w:eastAsia="es-MX"/>
              </w:rPr>
            </w:pPr>
            <w:r w:rsidRPr="00EE7DEA">
              <w:rPr>
                <w:rFonts w:eastAsia="Times New Roman" w:cs="Arial"/>
                <w:b/>
                <w:bCs/>
                <w:szCs w:val="20"/>
                <w:lang w:eastAsia="es-MX"/>
              </w:rPr>
              <w:t>Valoración</w:t>
            </w:r>
          </w:p>
        </w:tc>
      </w:tr>
      <w:tr w:rsidR="00841E1B" w:rsidRPr="00EE7DEA" w14:paraId="02FD0A8E" w14:textId="77777777" w:rsidTr="00AD7BE7">
        <w:trPr>
          <w:trHeight w:val="337"/>
        </w:trPr>
        <w:tc>
          <w:tcPr>
            <w:tcW w:w="152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7F92FF4E" w14:textId="77777777" w:rsidR="00841E1B" w:rsidRPr="00EE7DEA" w:rsidRDefault="00841E1B" w:rsidP="00AD7BE7">
            <w:pPr>
              <w:spacing w:after="0" w:line="240" w:lineRule="auto"/>
              <w:jc w:val="center"/>
              <w:rPr>
                <w:rFonts w:eastAsia="Times New Roman" w:cs="Arial"/>
                <w:sz w:val="16"/>
                <w:szCs w:val="16"/>
                <w:lang w:eastAsia="es-MX"/>
              </w:rPr>
            </w:pPr>
            <w:r w:rsidRPr="00EE7DEA">
              <w:rPr>
                <w:rFonts w:eastAsia="Times New Roman" w:cs="Arial"/>
                <w:sz w:val="16"/>
                <w:szCs w:val="16"/>
                <w:lang w:eastAsia="es-MX"/>
              </w:rPr>
              <w:t>PROGRAMA SECTORIAL DE GOBERNABILIDAD DEMOCRÁTICA, ESTADO DE DERECHO Y JUSTICIA SOCIAL 2022 - 2027</w:t>
            </w:r>
          </w:p>
        </w:tc>
        <w:tc>
          <w:tcPr>
            <w:tcW w:w="13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4559441A" w14:textId="77777777" w:rsidR="00841E1B" w:rsidRPr="00EE7DEA" w:rsidRDefault="00841E1B" w:rsidP="00AD7BE7">
            <w:pPr>
              <w:spacing w:after="0" w:line="240" w:lineRule="auto"/>
              <w:jc w:val="center"/>
              <w:rPr>
                <w:rFonts w:eastAsia="Times New Roman" w:cs="Arial"/>
                <w:sz w:val="16"/>
                <w:szCs w:val="16"/>
                <w:lang w:eastAsia="es-MX"/>
              </w:rPr>
            </w:pPr>
            <w:r w:rsidRPr="00EE7DEA">
              <w:rPr>
                <w:rFonts w:eastAsia="Times New Roman" w:cs="Arial"/>
                <w:sz w:val="16"/>
                <w:szCs w:val="16"/>
                <w:lang w:eastAsia="es-MX"/>
              </w:rPr>
              <w:t>1.1 Fortalecer el Estado de derecho para garantizar una gobernabilidad democrática como eje fundamental del bienestar social y la transformación política en Sinaloa. </w:t>
            </w:r>
          </w:p>
        </w:tc>
        <w:tc>
          <w:tcPr>
            <w:tcW w:w="9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0C968186" w14:textId="77777777" w:rsidR="00841E1B" w:rsidRPr="00EE7DEA" w:rsidRDefault="00841E1B" w:rsidP="00AD7BE7">
            <w:pPr>
              <w:spacing w:after="0" w:line="240" w:lineRule="auto"/>
              <w:jc w:val="center"/>
              <w:rPr>
                <w:rFonts w:eastAsia="Times New Roman" w:cs="Arial"/>
                <w:sz w:val="16"/>
                <w:szCs w:val="16"/>
                <w:lang w:eastAsia="es-MX"/>
              </w:rPr>
            </w:pPr>
            <w:r w:rsidRPr="00EE7DEA">
              <w:rPr>
                <w:rFonts w:eastAsia="Times New Roman" w:cs="Arial"/>
                <w:sz w:val="16"/>
                <w:szCs w:val="16"/>
                <w:lang w:eastAsia="es-MX"/>
              </w:rPr>
              <w:t>1.1.1 Solución pacífica de conflictos sociales y políticos y atención sin intermediarios. </w:t>
            </w:r>
          </w:p>
        </w:tc>
        <w:tc>
          <w:tcPr>
            <w:tcW w:w="63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4F3B0A0" w14:textId="77777777" w:rsidR="00841E1B" w:rsidRPr="00EE7DEA" w:rsidRDefault="00841E1B" w:rsidP="00AD7BE7">
            <w:pPr>
              <w:spacing w:after="0" w:line="240" w:lineRule="auto"/>
              <w:jc w:val="center"/>
              <w:rPr>
                <w:rFonts w:eastAsia="Times New Roman" w:cs="Arial"/>
                <w:sz w:val="16"/>
                <w:szCs w:val="16"/>
                <w:lang w:eastAsia="es-MX"/>
              </w:rPr>
            </w:pPr>
            <w:r w:rsidRPr="00EE7DEA">
              <w:rPr>
                <w:rFonts w:eastAsia="Times New Roman" w:cs="Arial"/>
                <w:color w:val="FFFFFF"/>
                <w:sz w:val="16"/>
                <w:szCs w:val="16"/>
                <w:lang w:eastAsia="es-MX"/>
              </w:rPr>
              <w:t> </w:t>
            </w:r>
          </w:p>
        </w:tc>
        <w:tc>
          <w:tcPr>
            <w:tcW w:w="5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3CB8D6B" w14:textId="77777777" w:rsidR="00841E1B" w:rsidRPr="00EE7DEA" w:rsidRDefault="00841E1B" w:rsidP="00AD7BE7">
            <w:pPr>
              <w:spacing w:after="0" w:line="240" w:lineRule="auto"/>
              <w:jc w:val="center"/>
              <w:rPr>
                <w:rFonts w:eastAsia="Times New Roman" w:cs="Arial"/>
                <w:sz w:val="16"/>
                <w:szCs w:val="16"/>
                <w:lang w:eastAsia="es-MX"/>
              </w:rPr>
            </w:pPr>
            <w:r w:rsidRPr="00EE7DEA">
              <w:rPr>
                <w:rFonts w:eastAsia="Times New Roman" w:cs="Arial"/>
                <w:sz w:val="16"/>
                <w:szCs w:val="16"/>
                <w:lang w:eastAsia="es-MX"/>
              </w:rPr>
              <w:t> Adecuada</w:t>
            </w:r>
          </w:p>
        </w:tc>
      </w:tr>
      <w:tr w:rsidR="00841E1B" w:rsidRPr="00EE7DEA" w14:paraId="08B3675C" w14:textId="77777777" w:rsidTr="00AD7BE7">
        <w:trPr>
          <w:trHeight w:val="354"/>
        </w:trPr>
        <w:tc>
          <w:tcPr>
            <w:tcW w:w="137" w:type="pct"/>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808080" w:themeFill="background1" w:themeFillShade="80"/>
            <w:noWrap/>
            <w:vAlign w:val="center"/>
            <w:hideMark/>
          </w:tcPr>
          <w:p w14:paraId="408AA468" w14:textId="77777777" w:rsidR="00841E1B" w:rsidRPr="00EE7DEA" w:rsidRDefault="00841E1B" w:rsidP="00AD7BE7">
            <w:pPr>
              <w:spacing w:after="0" w:line="240" w:lineRule="auto"/>
              <w:rPr>
                <w:rFonts w:eastAsia="Times New Roman" w:cs="Arial"/>
                <w:b/>
                <w:bCs/>
                <w:color w:val="FFFFFF"/>
                <w:szCs w:val="20"/>
                <w:lang w:eastAsia="es-MX"/>
              </w:rPr>
            </w:pPr>
            <w:r w:rsidRPr="00EE7DEA">
              <w:rPr>
                <w:rFonts w:eastAsia="Times New Roman" w:cs="Arial"/>
                <w:b/>
                <w:bCs/>
                <w:color w:val="FFFFFF"/>
                <w:szCs w:val="20"/>
                <w:lang w:eastAsia="es-MX"/>
              </w:rPr>
              <w:t> </w:t>
            </w:r>
          </w:p>
        </w:tc>
        <w:tc>
          <w:tcPr>
            <w:tcW w:w="3683" w:type="pct"/>
            <w:gridSpan w:val="3"/>
            <w:tcBorders>
              <w:top w:val="single" w:sz="4" w:space="0" w:color="BFBFBF" w:themeColor="background1" w:themeShade="BF"/>
              <w:left w:val="nil"/>
              <w:bottom w:val="single" w:sz="4" w:space="0" w:color="BFBFBF" w:themeColor="background1" w:themeShade="BF"/>
              <w:right w:val="nil"/>
            </w:tcBorders>
            <w:shd w:val="clear" w:color="auto" w:fill="808080" w:themeFill="background1" w:themeFillShade="80"/>
            <w:noWrap/>
            <w:vAlign w:val="center"/>
            <w:hideMark/>
          </w:tcPr>
          <w:p w14:paraId="21D1F3D1" w14:textId="77777777" w:rsidR="00841E1B" w:rsidRPr="00EE7DEA" w:rsidRDefault="00841E1B" w:rsidP="00AD7BE7">
            <w:pPr>
              <w:spacing w:after="0" w:line="240" w:lineRule="auto"/>
              <w:rPr>
                <w:rFonts w:eastAsia="Times New Roman" w:cs="Arial"/>
                <w:b/>
                <w:bCs/>
                <w:color w:val="FFFFFF"/>
                <w:szCs w:val="20"/>
                <w:lang w:eastAsia="es-MX"/>
              </w:rPr>
            </w:pPr>
            <w:r w:rsidRPr="00EE7DEA">
              <w:rPr>
                <w:rFonts w:eastAsia="Times New Roman" w:cs="Arial"/>
                <w:b/>
                <w:bCs/>
                <w:color w:val="FFFFFF"/>
                <w:szCs w:val="20"/>
                <w:lang w:eastAsia="es-MX"/>
              </w:rPr>
              <w:t>c) Alineación a programas especiales y regionales (opcional)</w:t>
            </w:r>
          </w:p>
        </w:tc>
        <w:tc>
          <w:tcPr>
            <w:tcW w:w="630" w:type="pct"/>
            <w:tcBorders>
              <w:top w:val="single" w:sz="4" w:space="0" w:color="BFBFBF" w:themeColor="background1" w:themeShade="BF"/>
              <w:left w:val="nil"/>
              <w:bottom w:val="single" w:sz="4" w:space="0" w:color="BFBFBF" w:themeColor="background1" w:themeShade="BF"/>
              <w:right w:val="nil"/>
            </w:tcBorders>
            <w:shd w:val="clear" w:color="auto" w:fill="808080" w:themeFill="background1" w:themeFillShade="80"/>
            <w:noWrap/>
            <w:vAlign w:val="center"/>
            <w:hideMark/>
          </w:tcPr>
          <w:p w14:paraId="0E834EBA" w14:textId="77777777" w:rsidR="00841E1B" w:rsidRPr="00EE7DEA" w:rsidRDefault="00841E1B" w:rsidP="00AD7BE7">
            <w:pPr>
              <w:spacing w:after="0" w:line="240" w:lineRule="auto"/>
              <w:rPr>
                <w:rFonts w:eastAsia="Times New Roman" w:cs="Arial"/>
                <w:b/>
                <w:bCs/>
                <w:color w:val="FFFFFF"/>
                <w:szCs w:val="20"/>
                <w:lang w:eastAsia="es-MX"/>
              </w:rPr>
            </w:pPr>
            <w:r w:rsidRPr="00EE7DEA">
              <w:rPr>
                <w:rFonts w:eastAsia="Times New Roman" w:cs="Arial"/>
                <w:b/>
                <w:bCs/>
                <w:color w:val="FFFFFF"/>
                <w:szCs w:val="20"/>
                <w:lang w:eastAsia="es-MX"/>
              </w:rPr>
              <w:t> </w:t>
            </w:r>
          </w:p>
        </w:tc>
        <w:tc>
          <w:tcPr>
            <w:tcW w:w="550"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808080" w:themeFill="background1" w:themeFillShade="80"/>
            <w:noWrap/>
            <w:vAlign w:val="center"/>
            <w:hideMark/>
          </w:tcPr>
          <w:p w14:paraId="5E6FF914" w14:textId="77777777" w:rsidR="00841E1B" w:rsidRPr="00EE7DEA" w:rsidRDefault="00841E1B" w:rsidP="00AD7BE7">
            <w:pPr>
              <w:spacing w:after="0" w:line="240" w:lineRule="auto"/>
              <w:rPr>
                <w:rFonts w:eastAsia="Times New Roman" w:cs="Arial"/>
                <w:b/>
                <w:bCs/>
                <w:color w:val="FFFFFF"/>
                <w:szCs w:val="20"/>
                <w:lang w:eastAsia="es-MX"/>
              </w:rPr>
            </w:pPr>
            <w:r w:rsidRPr="00EE7DEA">
              <w:rPr>
                <w:rFonts w:eastAsia="Times New Roman" w:cs="Arial"/>
                <w:b/>
                <w:bCs/>
                <w:color w:val="FFFFFF"/>
                <w:szCs w:val="20"/>
                <w:lang w:eastAsia="es-MX"/>
              </w:rPr>
              <w:t> </w:t>
            </w:r>
          </w:p>
        </w:tc>
      </w:tr>
      <w:tr w:rsidR="00841E1B" w:rsidRPr="00EE7DEA" w14:paraId="56960561" w14:textId="77777777" w:rsidTr="00AD7BE7">
        <w:trPr>
          <w:trHeight w:val="487"/>
        </w:trPr>
        <w:tc>
          <w:tcPr>
            <w:tcW w:w="152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590E7E5" w14:textId="77777777" w:rsidR="00841E1B" w:rsidRPr="00EE7DEA" w:rsidRDefault="00841E1B" w:rsidP="00AD7BE7">
            <w:pPr>
              <w:spacing w:after="0" w:line="240" w:lineRule="auto"/>
              <w:jc w:val="center"/>
              <w:rPr>
                <w:rFonts w:eastAsia="Times New Roman" w:cs="Arial"/>
                <w:b/>
                <w:bCs/>
                <w:szCs w:val="20"/>
                <w:lang w:eastAsia="es-MX"/>
              </w:rPr>
            </w:pPr>
            <w:r w:rsidRPr="00EE7DEA">
              <w:rPr>
                <w:rFonts w:eastAsia="Times New Roman" w:cs="Arial"/>
                <w:b/>
                <w:bCs/>
                <w:szCs w:val="20"/>
                <w:lang w:eastAsia="es-MX"/>
              </w:rPr>
              <w:t>Programa derivado</w:t>
            </w:r>
          </w:p>
        </w:tc>
        <w:tc>
          <w:tcPr>
            <w:tcW w:w="13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031D343B" w14:textId="77777777" w:rsidR="00841E1B" w:rsidRPr="00EE7DEA" w:rsidRDefault="00841E1B" w:rsidP="00AD7BE7">
            <w:pPr>
              <w:spacing w:after="0" w:line="240" w:lineRule="auto"/>
              <w:jc w:val="center"/>
              <w:rPr>
                <w:rFonts w:eastAsia="Times New Roman" w:cs="Arial"/>
                <w:b/>
                <w:bCs/>
                <w:szCs w:val="20"/>
                <w:lang w:eastAsia="es-MX"/>
              </w:rPr>
            </w:pPr>
            <w:r w:rsidRPr="00EE7DEA">
              <w:rPr>
                <w:rFonts w:eastAsia="Times New Roman" w:cs="Arial"/>
                <w:b/>
                <w:bCs/>
                <w:szCs w:val="20"/>
                <w:lang w:eastAsia="es-MX"/>
              </w:rPr>
              <w:t>Objetivo prioritario</w:t>
            </w:r>
          </w:p>
        </w:tc>
        <w:tc>
          <w:tcPr>
            <w:tcW w:w="9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2696E76" w14:textId="77777777" w:rsidR="00841E1B" w:rsidRPr="00EE7DEA" w:rsidRDefault="00841E1B" w:rsidP="00AD7BE7">
            <w:pPr>
              <w:spacing w:after="0" w:line="240" w:lineRule="auto"/>
              <w:jc w:val="center"/>
              <w:rPr>
                <w:rFonts w:eastAsia="Times New Roman" w:cs="Arial"/>
                <w:b/>
                <w:bCs/>
                <w:szCs w:val="20"/>
                <w:lang w:eastAsia="es-MX"/>
              </w:rPr>
            </w:pPr>
            <w:r w:rsidRPr="00EE7DEA">
              <w:rPr>
                <w:rFonts w:eastAsia="Times New Roman" w:cs="Arial"/>
                <w:b/>
                <w:bCs/>
                <w:szCs w:val="20"/>
                <w:lang w:eastAsia="es-MX"/>
              </w:rPr>
              <w:t>Estrategia prioritaria</w:t>
            </w:r>
          </w:p>
        </w:tc>
        <w:tc>
          <w:tcPr>
            <w:tcW w:w="63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71BF7318" w14:textId="77777777" w:rsidR="00841E1B" w:rsidRPr="00EE7DEA" w:rsidRDefault="00841E1B" w:rsidP="00AD7BE7">
            <w:pPr>
              <w:spacing w:after="0" w:line="240" w:lineRule="auto"/>
              <w:jc w:val="center"/>
              <w:rPr>
                <w:rFonts w:eastAsia="Times New Roman" w:cs="Arial"/>
                <w:b/>
                <w:bCs/>
                <w:szCs w:val="20"/>
                <w:lang w:eastAsia="es-MX"/>
              </w:rPr>
            </w:pPr>
            <w:r w:rsidRPr="00EE7DEA">
              <w:rPr>
                <w:rFonts w:eastAsia="Times New Roman" w:cs="Arial"/>
                <w:b/>
                <w:bCs/>
                <w:szCs w:val="20"/>
                <w:lang w:eastAsia="es-MX"/>
              </w:rPr>
              <w:t>Contribución del Pp</w:t>
            </w:r>
          </w:p>
        </w:tc>
        <w:tc>
          <w:tcPr>
            <w:tcW w:w="5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58AF4279" w14:textId="77777777" w:rsidR="00841E1B" w:rsidRPr="00EE7DEA" w:rsidRDefault="00841E1B" w:rsidP="00AD7BE7">
            <w:pPr>
              <w:spacing w:after="0" w:line="240" w:lineRule="auto"/>
              <w:jc w:val="center"/>
              <w:rPr>
                <w:rFonts w:eastAsia="Times New Roman" w:cs="Arial"/>
                <w:b/>
                <w:bCs/>
                <w:szCs w:val="20"/>
                <w:lang w:eastAsia="es-MX"/>
              </w:rPr>
            </w:pPr>
            <w:r w:rsidRPr="00EE7DEA">
              <w:rPr>
                <w:rFonts w:eastAsia="Times New Roman" w:cs="Arial"/>
                <w:b/>
                <w:bCs/>
                <w:szCs w:val="20"/>
                <w:lang w:eastAsia="es-MX"/>
              </w:rPr>
              <w:t>Valoración</w:t>
            </w:r>
          </w:p>
        </w:tc>
      </w:tr>
      <w:tr w:rsidR="00841E1B" w:rsidRPr="00EE7DEA" w14:paraId="3DBEF77A" w14:textId="77777777" w:rsidTr="00AD7BE7">
        <w:trPr>
          <w:trHeight w:val="1122"/>
        </w:trPr>
        <w:tc>
          <w:tcPr>
            <w:tcW w:w="152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545949E1" w14:textId="77777777" w:rsidR="00841E1B" w:rsidRPr="00EE7DEA" w:rsidRDefault="00841E1B" w:rsidP="00AD7BE7">
            <w:pPr>
              <w:spacing w:after="0" w:line="240" w:lineRule="auto"/>
              <w:jc w:val="center"/>
              <w:rPr>
                <w:rFonts w:eastAsia="Times New Roman" w:cs="Arial"/>
                <w:b/>
                <w:bCs/>
                <w:color w:val="FFFFFF"/>
                <w:szCs w:val="20"/>
                <w:lang w:eastAsia="es-MX"/>
              </w:rPr>
            </w:pPr>
          </w:p>
        </w:tc>
        <w:tc>
          <w:tcPr>
            <w:tcW w:w="13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00742F4F" w14:textId="77777777" w:rsidR="00841E1B" w:rsidRPr="00EE7DEA" w:rsidRDefault="00841E1B" w:rsidP="00AD7BE7">
            <w:pPr>
              <w:spacing w:after="0" w:line="240" w:lineRule="auto"/>
              <w:jc w:val="center"/>
              <w:rPr>
                <w:rFonts w:eastAsia="Times New Roman" w:cs="Arial"/>
                <w:b/>
                <w:bCs/>
                <w:color w:val="FFFFFF"/>
                <w:szCs w:val="20"/>
                <w:lang w:eastAsia="es-MX"/>
              </w:rPr>
            </w:pPr>
          </w:p>
        </w:tc>
        <w:tc>
          <w:tcPr>
            <w:tcW w:w="9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044792C4" w14:textId="77777777" w:rsidR="00841E1B" w:rsidRPr="00EE7DEA" w:rsidRDefault="00841E1B" w:rsidP="00AD7BE7">
            <w:pPr>
              <w:spacing w:after="0" w:line="240" w:lineRule="auto"/>
              <w:jc w:val="center"/>
              <w:rPr>
                <w:rFonts w:eastAsia="Times New Roman" w:cs="Arial"/>
                <w:b/>
                <w:bCs/>
                <w:color w:val="FFFFFF"/>
                <w:szCs w:val="20"/>
                <w:lang w:eastAsia="es-MX"/>
              </w:rPr>
            </w:pPr>
          </w:p>
        </w:tc>
        <w:tc>
          <w:tcPr>
            <w:tcW w:w="63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8D60AFF" w14:textId="77777777" w:rsidR="00841E1B" w:rsidRPr="00EE7DEA" w:rsidRDefault="00841E1B" w:rsidP="00AD7BE7">
            <w:pPr>
              <w:spacing w:after="0" w:line="240" w:lineRule="auto"/>
              <w:jc w:val="center"/>
              <w:rPr>
                <w:rFonts w:eastAsia="Times New Roman" w:cs="Arial"/>
                <w:b/>
                <w:bCs/>
                <w:color w:val="FFFFFF"/>
                <w:szCs w:val="20"/>
                <w:lang w:eastAsia="es-MX"/>
              </w:rPr>
            </w:pPr>
          </w:p>
        </w:tc>
        <w:tc>
          <w:tcPr>
            <w:tcW w:w="5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670BAE6" w14:textId="77777777" w:rsidR="00841E1B" w:rsidRPr="00EE7DEA" w:rsidRDefault="00841E1B" w:rsidP="00AD7BE7">
            <w:pPr>
              <w:spacing w:after="0" w:line="240" w:lineRule="auto"/>
              <w:jc w:val="center"/>
              <w:rPr>
                <w:rFonts w:eastAsia="Times New Roman" w:cs="Arial"/>
                <w:b/>
                <w:bCs/>
                <w:color w:val="FFFFFF"/>
                <w:szCs w:val="20"/>
                <w:lang w:eastAsia="es-MX"/>
              </w:rPr>
            </w:pPr>
          </w:p>
        </w:tc>
      </w:tr>
    </w:tbl>
    <w:p w14:paraId="6228C8B4" w14:textId="77777777" w:rsidR="00841E1B" w:rsidRPr="00EE7DEA" w:rsidRDefault="00841E1B" w:rsidP="00841E1B">
      <w:pPr>
        <w:spacing w:line="240" w:lineRule="auto"/>
        <w:jc w:val="left"/>
        <w:rPr>
          <w:rFonts w:cs="Arial"/>
          <w:szCs w:val="20"/>
          <w:lang w:val="es-ES"/>
        </w:rPr>
      </w:pPr>
      <w:r w:rsidRPr="00EE7DEA">
        <w:rPr>
          <w:rFonts w:cs="Arial"/>
          <w:szCs w:val="20"/>
          <w:lang w:val="es-ES"/>
        </w:rPr>
        <w:br w:type="page"/>
      </w:r>
    </w:p>
    <w:tbl>
      <w:tblPr>
        <w:tblW w:w="10024" w:type="dxa"/>
        <w:tblInd w:w="-10" w:type="dxa"/>
        <w:tblLayout w:type="fixed"/>
        <w:tblCellMar>
          <w:left w:w="70" w:type="dxa"/>
          <w:right w:w="70" w:type="dxa"/>
        </w:tblCellMar>
        <w:tblLook w:val="04A0" w:firstRow="1" w:lastRow="0" w:firstColumn="1" w:lastColumn="0" w:noHBand="0" w:noVBand="1"/>
      </w:tblPr>
      <w:tblGrid>
        <w:gridCol w:w="168"/>
        <w:gridCol w:w="470"/>
        <w:gridCol w:w="184"/>
        <w:gridCol w:w="350"/>
        <w:gridCol w:w="31"/>
        <w:gridCol w:w="424"/>
        <w:gridCol w:w="160"/>
        <w:gridCol w:w="125"/>
        <w:gridCol w:w="37"/>
        <w:gridCol w:w="280"/>
        <w:gridCol w:w="108"/>
        <w:gridCol w:w="172"/>
        <w:gridCol w:w="418"/>
        <w:gridCol w:w="142"/>
        <w:gridCol w:w="420"/>
        <w:gridCol w:w="124"/>
        <w:gridCol w:w="425"/>
        <w:gridCol w:w="570"/>
        <w:gridCol w:w="549"/>
        <w:gridCol w:w="303"/>
        <w:gridCol w:w="277"/>
        <w:gridCol w:w="26"/>
        <w:gridCol w:w="580"/>
        <w:gridCol w:w="108"/>
        <w:gridCol w:w="41"/>
        <w:gridCol w:w="480"/>
        <w:gridCol w:w="432"/>
        <w:gridCol w:w="163"/>
        <w:gridCol w:w="26"/>
        <w:gridCol w:w="493"/>
        <w:gridCol w:w="181"/>
        <w:gridCol w:w="35"/>
        <w:gridCol w:w="532"/>
        <w:gridCol w:w="35"/>
        <w:gridCol w:w="418"/>
        <w:gridCol w:w="143"/>
        <w:gridCol w:w="277"/>
        <w:gridCol w:w="317"/>
      </w:tblGrid>
      <w:tr w:rsidR="00600906" w:rsidRPr="00600906" w14:paraId="48B18AEA" w14:textId="77777777" w:rsidTr="005501C2">
        <w:trPr>
          <w:trHeight w:val="397"/>
        </w:trPr>
        <w:tc>
          <w:tcPr>
            <w:tcW w:w="10024" w:type="dxa"/>
            <w:gridSpan w:val="3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51A882DF" w14:textId="73E71AF5" w:rsidR="00841E1B" w:rsidRPr="00600906" w:rsidRDefault="00841E1B" w:rsidP="00600906">
            <w:pPr>
              <w:spacing w:after="0" w:line="240" w:lineRule="auto"/>
              <w:jc w:val="center"/>
              <w:rPr>
                <w:rFonts w:eastAsia="Times New Roman"/>
                <w:b/>
                <w:bCs/>
                <w:color w:val="FFFFFF" w:themeColor="background1"/>
                <w:lang w:eastAsia="es-MX"/>
              </w:rPr>
            </w:pPr>
            <w:bookmarkStart w:id="75" w:name="_Toc215574586"/>
            <w:r w:rsidRPr="00600906">
              <w:rPr>
                <w:b/>
                <w:bCs/>
                <w:color w:val="FFFFFF" w:themeColor="background1"/>
              </w:rPr>
              <w:lastRenderedPageBreak/>
              <w:t>Anexo 10. Alineación a los ODS</w:t>
            </w:r>
            <w:bookmarkEnd w:id="75"/>
          </w:p>
        </w:tc>
      </w:tr>
      <w:tr w:rsidR="00841E1B" w:rsidRPr="00EE7DEA" w14:paraId="1D5290C4" w14:textId="77777777" w:rsidTr="005501C2">
        <w:trPr>
          <w:trHeight w:val="359"/>
        </w:trPr>
        <w:tc>
          <w:tcPr>
            <w:tcW w:w="1627"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5E2B0E0B" w14:textId="77777777" w:rsidR="00841E1B" w:rsidRPr="00EE7DEA" w:rsidRDefault="00841E1B" w:rsidP="00AD7BE7">
            <w:pPr>
              <w:spacing w:after="0" w:line="240" w:lineRule="auto"/>
              <w:rPr>
                <w:rFonts w:eastAsia="Times New Roman" w:cs="Arial"/>
                <w:b/>
                <w:bCs/>
                <w:color w:val="000000"/>
                <w:sz w:val="16"/>
                <w:szCs w:val="16"/>
                <w:lang w:eastAsia="es-MX"/>
              </w:rPr>
            </w:pPr>
            <w:r w:rsidRPr="00EE7DEA">
              <w:rPr>
                <w:rFonts w:eastAsia="Times New Roman" w:cs="Arial"/>
                <w:b/>
                <w:bCs/>
                <w:color w:val="000000"/>
                <w:sz w:val="16"/>
                <w:szCs w:val="16"/>
                <w:lang w:eastAsia="es-MX"/>
              </w:rPr>
              <w:t>Nombre del Pp:</w:t>
            </w:r>
          </w:p>
        </w:tc>
        <w:tc>
          <w:tcPr>
            <w:tcW w:w="3833" w:type="dxa"/>
            <w:gridSpan w:val="1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34C6B070" w14:textId="77777777" w:rsidR="00841E1B" w:rsidRPr="00EE7DEA" w:rsidRDefault="00841E1B" w:rsidP="00AD7BE7">
            <w:pPr>
              <w:spacing w:after="0" w:line="240" w:lineRule="auto"/>
              <w:rPr>
                <w:rFonts w:eastAsia="Times New Roman" w:cs="Arial"/>
                <w:color w:val="000000"/>
                <w:sz w:val="16"/>
                <w:szCs w:val="16"/>
                <w:lang w:eastAsia="es-MX"/>
              </w:rPr>
            </w:pPr>
            <w:r w:rsidRPr="00EE7DEA">
              <w:rPr>
                <w:rFonts w:cs="Arial"/>
                <w:color w:val="000000"/>
                <w:sz w:val="16"/>
                <w:szCs w:val="16"/>
                <w:lang w:eastAsia="es-MX"/>
              </w:rPr>
              <w:t>Coordinar las actividades de la secretaría en materia agraria</w:t>
            </w:r>
            <w:r w:rsidRPr="00EE7DEA">
              <w:rPr>
                <w:rFonts w:eastAsia="Times New Roman" w:cs="Arial"/>
                <w:color w:val="000000"/>
                <w:sz w:val="16"/>
                <w:szCs w:val="16"/>
                <w:lang w:eastAsia="es-MX"/>
              </w:rPr>
              <w:t>  </w:t>
            </w:r>
          </w:p>
        </w:tc>
        <w:tc>
          <w:tcPr>
            <w:tcW w:w="2107"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56B7681" w14:textId="77777777" w:rsidR="00841E1B" w:rsidRPr="00EE7DEA" w:rsidRDefault="00841E1B" w:rsidP="00AD7BE7">
            <w:pPr>
              <w:spacing w:after="0" w:line="240" w:lineRule="auto"/>
              <w:jc w:val="center"/>
              <w:rPr>
                <w:rFonts w:eastAsia="Times New Roman" w:cs="Arial"/>
                <w:b/>
                <w:bCs/>
                <w:color w:val="000000"/>
                <w:sz w:val="16"/>
                <w:szCs w:val="16"/>
                <w:lang w:eastAsia="es-MX"/>
              </w:rPr>
            </w:pPr>
            <w:r w:rsidRPr="00EE7DEA">
              <w:rPr>
                <w:rFonts w:eastAsia="Times New Roman" w:cs="Arial"/>
                <w:b/>
                <w:bCs/>
                <w:color w:val="000000"/>
                <w:sz w:val="16"/>
                <w:szCs w:val="16"/>
                <w:lang w:eastAsia="es-MX"/>
              </w:rPr>
              <w:t>Modalidad y clave:</w:t>
            </w:r>
          </w:p>
        </w:tc>
        <w:tc>
          <w:tcPr>
            <w:tcW w:w="2457"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46AE0715" w14:textId="77777777" w:rsidR="00841E1B" w:rsidRPr="00EE7DEA" w:rsidRDefault="00841E1B" w:rsidP="00AD7BE7">
            <w:pPr>
              <w:spacing w:after="0" w:line="240" w:lineRule="auto"/>
              <w:jc w:val="center"/>
              <w:rPr>
                <w:rFonts w:eastAsia="Times New Roman" w:cs="Arial"/>
                <w:color w:val="000000"/>
                <w:sz w:val="16"/>
                <w:szCs w:val="16"/>
                <w:lang w:eastAsia="es-MX"/>
              </w:rPr>
            </w:pPr>
            <w:r w:rsidRPr="00EE7DEA">
              <w:rPr>
                <w:rFonts w:cs="Arial"/>
                <w:color w:val="000000"/>
                <w:sz w:val="16"/>
                <w:szCs w:val="16"/>
                <w:lang w:eastAsia="es-MX"/>
              </w:rPr>
              <w:t>E-178</w:t>
            </w:r>
            <w:r w:rsidRPr="00EE7DEA">
              <w:rPr>
                <w:rFonts w:eastAsia="Times New Roman" w:cs="Arial"/>
                <w:color w:val="000000"/>
                <w:sz w:val="16"/>
                <w:szCs w:val="16"/>
                <w:lang w:eastAsia="es-MX"/>
              </w:rPr>
              <w:t> </w:t>
            </w:r>
          </w:p>
        </w:tc>
      </w:tr>
      <w:tr w:rsidR="00841E1B" w:rsidRPr="00EE7DEA" w14:paraId="3AEA00FA" w14:textId="77777777" w:rsidTr="005501C2">
        <w:trPr>
          <w:trHeight w:val="613"/>
        </w:trPr>
        <w:tc>
          <w:tcPr>
            <w:tcW w:w="1627"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03886468" w14:textId="77777777" w:rsidR="00841E1B" w:rsidRPr="00EE7DEA" w:rsidRDefault="00841E1B" w:rsidP="00AD7BE7">
            <w:pPr>
              <w:spacing w:after="0" w:line="240" w:lineRule="auto"/>
              <w:rPr>
                <w:rFonts w:eastAsia="Times New Roman" w:cs="Arial"/>
                <w:b/>
                <w:bCs/>
                <w:color w:val="000000"/>
                <w:sz w:val="16"/>
                <w:szCs w:val="16"/>
                <w:lang w:eastAsia="es-MX"/>
              </w:rPr>
            </w:pPr>
            <w:r w:rsidRPr="00EE7DEA">
              <w:rPr>
                <w:rFonts w:eastAsia="Times New Roman" w:cs="Arial"/>
                <w:b/>
                <w:bCs/>
                <w:color w:val="000000"/>
                <w:sz w:val="16"/>
                <w:szCs w:val="16"/>
                <w:lang w:eastAsia="es-MX"/>
              </w:rPr>
              <w:t>Objetivo central del Pp evaluado:</w:t>
            </w:r>
          </w:p>
        </w:tc>
        <w:tc>
          <w:tcPr>
            <w:tcW w:w="8397" w:type="dxa"/>
            <w:gridSpan w:val="3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22809BE9" w14:textId="77777777" w:rsidR="00841E1B" w:rsidRPr="00EE7DEA" w:rsidRDefault="00841E1B" w:rsidP="00AD7BE7">
            <w:pPr>
              <w:spacing w:after="0" w:line="240" w:lineRule="auto"/>
              <w:jc w:val="center"/>
              <w:rPr>
                <w:rFonts w:eastAsia="Times New Roman" w:cs="Arial"/>
                <w:color w:val="000000"/>
                <w:sz w:val="16"/>
                <w:szCs w:val="16"/>
                <w:lang w:eastAsia="es-MX"/>
              </w:rPr>
            </w:pPr>
            <w:r w:rsidRPr="00EE7DEA">
              <w:rPr>
                <w:rFonts w:eastAsia="Times New Roman" w:cs="Arial"/>
                <w:color w:val="000000"/>
                <w:sz w:val="16"/>
                <w:szCs w:val="16"/>
                <w:lang w:eastAsia="es-MX"/>
              </w:rPr>
              <w:t>Atender a los núcleos agrarios de Sinaloa en conflictos relativos a procedimientos agrarios.  </w:t>
            </w:r>
          </w:p>
        </w:tc>
      </w:tr>
      <w:tr w:rsidR="00841E1B" w:rsidRPr="00EE7DEA" w14:paraId="77943A3D" w14:textId="77777777" w:rsidTr="005501C2">
        <w:trPr>
          <w:trHeight w:val="359"/>
        </w:trPr>
        <w:tc>
          <w:tcPr>
            <w:tcW w:w="10024" w:type="dxa"/>
            <w:gridSpan w:val="3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3E344DAA" w14:textId="77777777" w:rsidR="00841E1B" w:rsidRPr="00EE7DEA" w:rsidRDefault="00841E1B" w:rsidP="00AD7BE7">
            <w:pPr>
              <w:spacing w:after="0" w:line="240" w:lineRule="auto"/>
              <w:jc w:val="center"/>
              <w:rPr>
                <w:rFonts w:eastAsia="Times New Roman" w:cs="Arial"/>
                <w:b/>
                <w:bCs/>
                <w:color w:val="FFFFFF"/>
                <w:sz w:val="16"/>
                <w:szCs w:val="16"/>
                <w:lang w:eastAsia="es-MX"/>
              </w:rPr>
            </w:pPr>
            <w:r w:rsidRPr="00EE7DEA">
              <w:rPr>
                <w:rFonts w:eastAsia="Times New Roman" w:cs="Arial"/>
                <w:b/>
                <w:bCs/>
                <w:color w:val="FFFFFF"/>
                <w:sz w:val="16"/>
                <w:szCs w:val="16"/>
                <w:lang w:eastAsia="es-MX"/>
              </w:rPr>
              <w:t>Vinculación establecida por el Pp</w:t>
            </w:r>
          </w:p>
        </w:tc>
      </w:tr>
      <w:tr w:rsidR="00841E1B" w:rsidRPr="00EE7DEA" w14:paraId="3C5776AD" w14:textId="77777777" w:rsidTr="005501C2">
        <w:trPr>
          <w:trHeight w:val="254"/>
        </w:trPr>
        <w:tc>
          <w:tcPr>
            <w:tcW w:w="168" w:type="dxa"/>
            <w:tcBorders>
              <w:top w:val="nil"/>
              <w:left w:val="single" w:sz="4" w:space="0" w:color="BFBFBF" w:themeColor="background1" w:themeShade="BF"/>
              <w:right w:val="nil"/>
            </w:tcBorders>
            <w:noWrap/>
            <w:vAlign w:val="center"/>
            <w:hideMark/>
          </w:tcPr>
          <w:p w14:paraId="154DDC56" w14:textId="77777777" w:rsidR="00841E1B" w:rsidRPr="00EE7DEA" w:rsidRDefault="00841E1B" w:rsidP="00AD7BE7">
            <w:pPr>
              <w:spacing w:after="0" w:line="240" w:lineRule="auto"/>
              <w:rPr>
                <w:rFonts w:eastAsia="Times New Roman" w:cs="Arial"/>
                <w:color w:val="000000"/>
                <w:sz w:val="16"/>
                <w:szCs w:val="16"/>
                <w:lang w:eastAsia="es-MX"/>
              </w:rPr>
            </w:pPr>
            <w:r w:rsidRPr="00EE7DEA">
              <w:rPr>
                <w:rFonts w:eastAsia="Times New Roman" w:cs="Arial"/>
                <w:color w:val="000000"/>
                <w:sz w:val="16"/>
                <w:szCs w:val="16"/>
                <w:lang w:eastAsia="es-MX"/>
              </w:rPr>
              <w:t> </w:t>
            </w:r>
          </w:p>
        </w:tc>
        <w:tc>
          <w:tcPr>
            <w:tcW w:w="654" w:type="dxa"/>
            <w:gridSpan w:val="2"/>
            <w:tcBorders>
              <w:top w:val="nil"/>
              <w:left w:val="nil"/>
              <w:right w:val="nil"/>
            </w:tcBorders>
            <w:noWrap/>
            <w:vAlign w:val="bottom"/>
            <w:hideMark/>
          </w:tcPr>
          <w:p w14:paraId="670A8FD4" w14:textId="77777777" w:rsidR="00841E1B" w:rsidRPr="00EE7DEA" w:rsidRDefault="00841E1B" w:rsidP="00AD7BE7">
            <w:pPr>
              <w:spacing w:after="0" w:line="240" w:lineRule="auto"/>
              <w:rPr>
                <w:rFonts w:eastAsia="Times New Roman" w:cs="Arial"/>
                <w:color w:val="000000"/>
                <w:sz w:val="16"/>
                <w:szCs w:val="16"/>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348"/>
            </w:tblGrid>
            <w:tr w:rsidR="00841E1B" w:rsidRPr="00EE7DEA" w14:paraId="01016A36" w14:textId="77777777" w:rsidTr="00AD7BE7">
              <w:trPr>
                <w:trHeight w:val="254"/>
                <w:tblCellSpacing w:w="0" w:type="dxa"/>
              </w:trPr>
              <w:tc>
                <w:tcPr>
                  <w:tcW w:w="348" w:type="dxa"/>
                  <w:tcBorders>
                    <w:top w:val="nil"/>
                    <w:left w:val="nil"/>
                    <w:bottom w:val="nil"/>
                    <w:right w:val="nil"/>
                  </w:tcBorders>
                  <w:noWrap/>
                  <w:vAlign w:val="center"/>
                  <w:hideMark/>
                </w:tcPr>
                <w:p w14:paraId="1B3CA7E3" w14:textId="77777777" w:rsidR="00841E1B" w:rsidRPr="00EE7DEA" w:rsidRDefault="00841E1B" w:rsidP="00AD7BE7">
                  <w:pPr>
                    <w:spacing w:after="0" w:line="240" w:lineRule="auto"/>
                    <w:rPr>
                      <w:rFonts w:eastAsia="Times New Roman" w:cs="Arial"/>
                      <w:color w:val="000000"/>
                      <w:sz w:val="16"/>
                      <w:szCs w:val="16"/>
                      <w:lang w:eastAsia="es-MX"/>
                    </w:rPr>
                  </w:pPr>
                </w:p>
              </w:tc>
            </w:tr>
          </w:tbl>
          <w:p w14:paraId="2E545CAE" w14:textId="77777777" w:rsidR="00841E1B" w:rsidRPr="00EE7DEA" w:rsidRDefault="00841E1B" w:rsidP="00AD7BE7">
            <w:pPr>
              <w:spacing w:after="0" w:line="240" w:lineRule="auto"/>
              <w:rPr>
                <w:rFonts w:eastAsia="Times New Roman" w:cs="Arial"/>
                <w:color w:val="000000"/>
                <w:sz w:val="16"/>
                <w:szCs w:val="16"/>
                <w:lang w:eastAsia="es-MX"/>
              </w:rPr>
            </w:pPr>
          </w:p>
        </w:tc>
        <w:tc>
          <w:tcPr>
            <w:tcW w:w="350" w:type="dxa"/>
            <w:tcBorders>
              <w:top w:val="nil"/>
              <w:left w:val="nil"/>
              <w:right w:val="nil"/>
            </w:tcBorders>
            <w:noWrap/>
            <w:vAlign w:val="center"/>
            <w:hideMark/>
          </w:tcPr>
          <w:p w14:paraId="7574487D" w14:textId="77777777" w:rsidR="00841E1B" w:rsidRPr="00EE7DEA" w:rsidRDefault="00841E1B" w:rsidP="00AD7BE7">
            <w:pPr>
              <w:spacing w:after="0" w:line="240" w:lineRule="auto"/>
              <w:rPr>
                <w:rFonts w:eastAsia="Times New Roman" w:cs="Arial"/>
                <w:sz w:val="16"/>
                <w:szCs w:val="16"/>
                <w:lang w:eastAsia="es-MX"/>
              </w:rPr>
            </w:pPr>
          </w:p>
        </w:tc>
        <w:tc>
          <w:tcPr>
            <w:tcW w:w="455" w:type="dxa"/>
            <w:gridSpan w:val="2"/>
            <w:tcBorders>
              <w:top w:val="nil"/>
              <w:left w:val="nil"/>
              <w:right w:val="nil"/>
            </w:tcBorders>
            <w:noWrap/>
            <w:vAlign w:val="center"/>
            <w:hideMark/>
          </w:tcPr>
          <w:p w14:paraId="090DE17B" w14:textId="77777777" w:rsidR="00841E1B" w:rsidRPr="00EE7DEA" w:rsidRDefault="00841E1B" w:rsidP="00AD7BE7">
            <w:pPr>
              <w:spacing w:after="0" w:line="240" w:lineRule="auto"/>
              <w:rPr>
                <w:rFonts w:eastAsia="Times New Roman" w:cs="Arial"/>
                <w:sz w:val="16"/>
                <w:szCs w:val="16"/>
                <w:lang w:eastAsia="es-MX"/>
              </w:rPr>
            </w:pPr>
          </w:p>
        </w:tc>
        <w:tc>
          <w:tcPr>
            <w:tcW w:w="160" w:type="dxa"/>
            <w:tcBorders>
              <w:top w:val="nil"/>
              <w:left w:val="nil"/>
              <w:right w:val="nil"/>
            </w:tcBorders>
            <w:noWrap/>
            <w:vAlign w:val="center"/>
            <w:hideMark/>
          </w:tcPr>
          <w:p w14:paraId="748FE381" w14:textId="77777777" w:rsidR="00841E1B" w:rsidRPr="00EE7DEA" w:rsidRDefault="00841E1B" w:rsidP="00AD7BE7">
            <w:pPr>
              <w:spacing w:after="0" w:line="240" w:lineRule="auto"/>
              <w:rPr>
                <w:rFonts w:eastAsia="Times New Roman" w:cs="Arial"/>
                <w:sz w:val="16"/>
                <w:szCs w:val="16"/>
                <w:lang w:eastAsia="es-MX"/>
              </w:rPr>
            </w:pPr>
          </w:p>
        </w:tc>
        <w:tc>
          <w:tcPr>
            <w:tcW w:w="162" w:type="dxa"/>
            <w:gridSpan w:val="2"/>
            <w:tcBorders>
              <w:top w:val="nil"/>
              <w:left w:val="nil"/>
              <w:right w:val="nil"/>
            </w:tcBorders>
            <w:noWrap/>
            <w:vAlign w:val="center"/>
            <w:hideMark/>
          </w:tcPr>
          <w:p w14:paraId="4F17B211" w14:textId="77777777" w:rsidR="00841E1B" w:rsidRPr="00EE7DEA" w:rsidRDefault="00841E1B" w:rsidP="00AD7BE7">
            <w:pPr>
              <w:spacing w:after="0" w:line="240" w:lineRule="auto"/>
              <w:rPr>
                <w:rFonts w:eastAsia="Times New Roman" w:cs="Arial"/>
                <w:sz w:val="16"/>
                <w:szCs w:val="16"/>
                <w:lang w:eastAsia="es-MX"/>
              </w:rPr>
            </w:pPr>
          </w:p>
        </w:tc>
        <w:tc>
          <w:tcPr>
            <w:tcW w:w="280" w:type="dxa"/>
            <w:tcBorders>
              <w:top w:val="nil"/>
              <w:left w:val="nil"/>
              <w:right w:val="nil"/>
            </w:tcBorders>
            <w:noWrap/>
            <w:vAlign w:val="center"/>
            <w:hideMark/>
          </w:tcPr>
          <w:p w14:paraId="5B1706B9" w14:textId="77777777" w:rsidR="00841E1B" w:rsidRPr="00EE7DEA" w:rsidRDefault="00841E1B" w:rsidP="00AD7BE7">
            <w:pPr>
              <w:spacing w:after="0" w:line="240" w:lineRule="auto"/>
              <w:rPr>
                <w:rFonts w:eastAsia="Times New Roman" w:cs="Arial"/>
                <w:sz w:val="16"/>
                <w:szCs w:val="16"/>
                <w:lang w:eastAsia="es-MX"/>
              </w:rPr>
            </w:pPr>
          </w:p>
        </w:tc>
        <w:tc>
          <w:tcPr>
            <w:tcW w:w="280" w:type="dxa"/>
            <w:gridSpan w:val="2"/>
            <w:tcBorders>
              <w:top w:val="nil"/>
              <w:left w:val="nil"/>
              <w:right w:val="nil"/>
            </w:tcBorders>
            <w:noWrap/>
            <w:vAlign w:val="center"/>
            <w:hideMark/>
          </w:tcPr>
          <w:p w14:paraId="1D69CB2A" w14:textId="77777777" w:rsidR="00841E1B" w:rsidRPr="00EE7DEA" w:rsidRDefault="00841E1B" w:rsidP="00AD7BE7">
            <w:pPr>
              <w:spacing w:after="0" w:line="240" w:lineRule="auto"/>
              <w:rPr>
                <w:rFonts w:eastAsia="Times New Roman" w:cs="Arial"/>
                <w:sz w:val="16"/>
                <w:szCs w:val="16"/>
                <w:lang w:eastAsia="es-MX"/>
              </w:rPr>
            </w:pPr>
          </w:p>
        </w:tc>
        <w:tc>
          <w:tcPr>
            <w:tcW w:w="560" w:type="dxa"/>
            <w:gridSpan w:val="2"/>
            <w:tcBorders>
              <w:top w:val="nil"/>
              <w:left w:val="nil"/>
              <w:right w:val="nil"/>
            </w:tcBorders>
            <w:noWrap/>
            <w:vAlign w:val="center"/>
            <w:hideMark/>
          </w:tcPr>
          <w:p w14:paraId="7EA3C992" w14:textId="77777777" w:rsidR="00841E1B" w:rsidRPr="00EE7DEA" w:rsidRDefault="00841E1B" w:rsidP="00AD7BE7">
            <w:pPr>
              <w:spacing w:after="0" w:line="240" w:lineRule="auto"/>
              <w:rPr>
                <w:rFonts w:eastAsia="Times New Roman" w:cs="Arial"/>
                <w:szCs w:val="20"/>
                <w:lang w:eastAsia="es-MX"/>
              </w:rPr>
            </w:pPr>
          </w:p>
        </w:tc>
        <w:tc>
          <w:tcPr>
            <w:tcW w:w="420" w:type="dxa"/>
            <w:tcBorders>
              <w:top w:val="nil"/>
              <w:left w:val="nil"/>
              <w:right w:val="nil"/>
            </w:tcBorders>
            <w:noWrap/>
            <w:vAlign w:val="center"/>
            <w:hideMark/>
          </w:tcPr>
          <w:p w14:paraId="6C78D288" w14:textId="77777777" w:rsidR="00841E1B" w:rsidRPr="00EE7DEA" w:rsidRDefault="00841E1B" w:rsidP="00AD7BE7">
            <w:pPr>
              <w:spacing w:after="0" w:line="240" w:lineRule="auto"/>
              <w:rPr>
                <w:rFonts w:eastAsia="Times New Roman" w:cs="Arial"/>
                <w:szCs w:val="20"/>
                <w:lang w:eastAsia="es-MX"/>
              </w:rPr>
            </w:pPr>
          </w:p>
        </w:tc>
        <w:tc>
          <w:tcPr>
            <w:tcW w:w="2274" w:type="dxa"/>
            <w:gridSpan w:val="7"/>
            <w:tcBorders>
              <w:top w:val="nil"/>
              <w:left w:val="nil"/>
              <w:right w:val="nil"/>
            </w:tcBorders>
            <w:noWrap/>
            <w:vAlign w:val="center"/>
            <w:hideMark/>
          </w:tcPr>
          <w:p w14:paraId="7231AC35" w14:textId="77777777" w:rsidR="00841E1B" w:rsidRPr="00EE7DEA" w:rsidRDefault="00841E1B" w:rsidP="00AD7BE7">
            <w:pPr>
              <w:spacing w:after="0" w:line="240" w:lineRule="auto"/>
              <w:rPr>
                <w:rFonts w:eastAsia="Times New Roman" w:cs="Arial"/>
                <w:szCs w:val="20"/>
                <w:lang w:eastAsia="es-MX"/>
              </w:rPr>
            </w:pPr>
            <w:r w:rsidRPr="00EE7DEA">
              <w:rPr>
                <w:rFonts w:eastAsia="Times New Roman" w:cs="Arial"/>
                <w:noProof/>
                <w:color w:val="000000"/>
                <w:szCs w:val="20"/>
                <w:lang w:eastAsia="es-MX"/>
              </w:rPr>
              <w:drawing>
                <wp:anchor distT="0" distB="0" distL="114300" distR="114300" simplePos="0" relativeHeight="251758080" behindDoc="0" locked="0" layoutInCell="1" allowOverlap="1" wp14:anchorId="5F27ECAB" wp14:editId="19AF349D">
                  <wp:simplePos x="0" y="0"/>
                  <wp:positionH relativeFrom="column">
                    <wp:posOffset>-2225040</wp:posOffset>
                  </wp:positionH>
                  <wp:positionV relativeFrom="paragraph">
                    <wp:posOffset>20320</wp:posOffset>
                  </wp:positionV>
                  <wp:extent cx="6299200" cy="371475"/>
                  <wp:effectExtent l="0" t="0" r="6350" b="9525"/>
                  <wp:wrapNone/>
                  <wp:docPr id="504" name="Imagen 504"/>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24"/>
                          <a:srcRect l="5869" t="57905" r="7110" b="33272"/>
                          <a:stretch/>
                        </pic:blipFill>
                        <pic:spPr>
                          <a:xfrm>
                            <a:off x="0" y="0"/>
                            <a:ext cx="6299200" cy="371475"/>
                          </a:xfrm>
                          <a:prstGeom prst="rect">
                            <a:avLst/>
                          </a:prstGeom>
                        </pic:spPr>
                      </pic:pic>
                    </a:graphicData>
                  </a:graphic>
                  <wp14:sizeRelH relativeFrom="page">
                    <wp14:pctWidth>0</wp14:pctWidth>
                  </wp14:sizeRelH>
                  <wp14:sizeRelV relativeFrom="page">
                    <wp14:pctHeight>0</wp14:pctHeight>
                  </wp14:sizeRelV>
                </wp:anchor>
              </w:drawing>
            </w:r>
          </w:p>
        </w:tc>
        <w:tc>
          <w:tcPr>
            <w:tcW w:w="580" w:type="dxa"/>
            <w:tcBorders>
              <w:top w:val="nil"/>
              <w:left w:val="nil"/>
              <w:right w:val="nil"/>
            </w:tcBorders>
            <w:noWrap/>
            <w:vAlign w:val="center"/>
            <w:hideMark/>
          </w:tcPr>
          <w:p w14:paraId="76A85062" w14:textId="77777777" w:rsidR="00841E1B" w:rsidRPr="00EE7DEA" w:rsidRDefault="00841E1B" w:rsidP="00AD7BE7">
            <w:pPr>
              <w:spacing w:after="0" w:line="240" w:lineRule="auto"/>
              <w:rPr>
                <w:rFonts w:eastAsia="Times New Roman" w:cs="Arial"/>
                <w:szCs w:val="20"/>
                <w:lang w:eastAsia="es-MX"/>
              </w:rPr>
            </w:pPr>
          </w:p>
        </w:tc>
        <w:tc>
          <w:tcPr>
            <w:tcW w:w="1061" w:type="dxa"/>
            <w:gridSpan w:val="4"/>
            <w:tcBorders>
              <w:top w:val="nil"/>
              <w:left w:val="nil"/>
              <w:right w:val="nil"/>
            </w:tcBorders>
            <w:noWrap/>
            <w:vAlign w:val="center"/>
            <w:hideMark/>
          </w:tcPr>
          <w:p w14:paraId="3220A56E" w14:textId="77777777" w:rsidR="00841E1B" w:rsidRPr="00EE7DEA" w:rsidRDefault="00841E1B" w:rsidP="00AD7BE7">
            <w:pPr>
              <w:spacing w:after="0" w:line="240" w:lineRule="auto"/>
              <w:rPr>
                <w:rFonts w:eastAsia="Times New Roman" w:cs="Arial"/>
                <w:szCs w:val="20"/>
                <w:lang w:eastAsia="es-MX"/>
              </w:rPr>
            </w:pPr>
          </w:p>
        </w:tc>
        <w:tc>
          <w:tcPr>
            <w:tcW w:w="682" w:type="dxa"/>
            <w:gridSpan w:val="3"/>
            <w:tcBorders>
              <w:top w:val="nil"/>
              <w:left w:val="nil"/>
              <w:right w:val="nil"/>
            </w:tcBorders>
            <w:noWrap/>
            <w:vAlign w:val="center"/>
            <w:hideMark/>
          </w:tcPr>
          <w:p w14:paraId="2977411B" w14:textId="77777777" w:rsidR="00841E1B" w:rsidRPr="00EE7DEA" w:rsidRDefault="00841E1B" w:rsidP="00AD7BE7">
            <w:pPr>
              <w:spacing w:after="0" w:line="240" w:lineRule="auto"/>
              <w:rPr>
                <w:rFonts w:eastAsia="Times New Roman" w:cs="Arial"/>
                <w:szCs w:val="20"/>
                <w:lang w:eastAsia="es-MX"/>
              </w:rPr>
            </w:pPr>
          </w:p>
        </w:tc>
        <w:tc>
          <w:tcPr>
            <w:tcW w:w="181" w:type="dxa"/>
            <w:tcBorders>
              <w:top w:val="nil"/>
              <w:left w:val="nil"/>
              <w:right w:val="nil"/>
            </w:tcBorders>
            <w:noWrap/>
            <w:vAlign w:val="center"/>
            <w:hideMark/>
          </w:tcPr>
          <w:p w14:paraId="5F0981F9" w14:textId="77777777" w:rsidR="00841E1B" w:rsidRPr="00EE7DEA" w:rsidRDefault="00841E1B" w:rsidP="00AD7BE7">
            <w:pPr>
              <w:spacing w:after="0" w:line="240" w:lineRule="auto"/>
              <w:rPr>
                <w:rFonts w:eastAsia="Times New Roman" w:cs="Arial"/>
                <w:szCs w:val="20"/>
                <w:lang w:eastAsia="es-MX"/>
              </w:rPr>
            </w:pPr>
          </w:p>
        </w:tc>
        <w:tc>
          <w:tcPr>
            <w:tcW w:w="567" w:type="dxa"/>
            <w:gridSpan w:val="2"/>
            <w:tcBorders>
              <w:top w:val="nil"/>
              <w:left w:val="nil"/>
              <w:right w:val="nil"/>
            </w:tcBorders>
            <w:noWrap/>
            <w:vAlign w:val="center"/>
            <w:hideMark/>
          </w:tcPr>
          <w:p w14:paraId="0ACC0D25" w14:textId="77777777" w:rsidR="00841E1B" w:rsidRPr="00EE7DEA" w:rsidRDefault="00841E1B" w:rsidP="00AD7BE7">
            <w:pPr>
              <w:spacing w:after="0" w:line="240" w:lineRule="auto"/>
              <w:rPr>
                <w:rFonts w:eastAsia="Times New Roman" w:cs="Arial"/>
                <w:szCs w:val="20"/>
                <w:lang w:eastAsia="es-MX"/>
              </w:rPr>
            </w:pPr>
          </w:p>
        </w:tc>
        <w:tc>
          <w:tcPr>
            <w:tcW w:w="453" w:type="dxa"/>
            <w:gridSpan w:val="2"/>
            <w:tcBorders>
              <w:top w:val="nil"/>
              <w:left w:val="nil"/>
              <w:right w:val="nil"/>
            </w:tcBorders>
            <w:noWrap/>
            <w:vAlign w:val="center"/>
            <w:hideMark/>
          </w:tcPr>
          <w:p w14:paraId="5120F631" w14:textId="77777777" w:rsidR="00841E1B" w:rsidRPr="00EE7DEA" w:rsidRDefault="00841E1B" w:rsidP="00AD7BE7">
            <w:pPr>
              <w:spacing w:after="0" w:line="240" w:lineRule="auto"/>
              <w:rPr>
                <w:rFonts w:eastAsia="Times New Roman" w:cs="Arial"/>
                <w:szCs w:val="20"/>
                <w:lang w:eastAsia="es-MX"/>
              </w:rPr>
            </w:pPr>
          </w:p>
        </w:tc>
        <w:tc>
          <w:tcPr>
            <w:tcW w:w="420" w:type="dxa"/>
            <w:gridSpan w:val="2"/>
            <w:tcBorders>
              <w:top w:val="nil"/>
              <w:left w:val="nil"/>
              <w:right w:val="nil"/>
            </w:tcBorders>
            <w:noWrap/>
            <w:vAlign w:val="center"/>
            <w:hideMark/>
          </w:tcPr>
          <w:p w14:paraId="7891A704" w14:textId="77777777" w:rsidR="00841E1B" w:rsidRPr="00EE7DEA" w:rsidRDefault="00841E1B" w:rsidP="00AD7BE7">
            <w:pPr>
              <w:spacing w:after="0" w:line="240" w:lineRule="auto"/>
              <w:rPr>
                <w:rFonts w:eastAsia="Times New Roman" w:cs="Arial"/>
                <w:szCs w:val="20"/>
                <w:lang w:eastAsia="es-MX"/>
              </w:rPr>
            </w:pPr>
          </w:p>
        </w:tc>
        <w:tc>
          <w:tcPr>
            <w:tcW w:w="317" w:type="dxa"/>
            <w:tcBorders>
              <w:top w:val="nil"/>
              <w:left w:val="nil"/>
              <w:right w:val="single" w:sz="4" w:space="0" w:color="BFBFBF" w:themeColor="background1" w:themeShade="BF"/>
            </w:tcBorders>
            <w:noWrap/>
            <w:vAlign w:val="center"/>
            <w:hideMark/>
          </w:tcPr>
          <w:p w14:paraId="06C12FE7"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r>
      <w:tr w:rsidR="00841E1B" w:rsidRPr="00EE7DEA" w14:paraId="3C24F890" w14:textId="77777777" w:rsidTr="005501C2">
        <w:trPr>
          <w:trHeight w:val="567"/>
        </w:trPr>
        <w:tc>
          <w:tcPr>
            <w:tcW w:w="638" w:type="dxa"/>
            <w:gridSpan w:val="2"/>
            <w:tcBorders>
              <w:top w:val="nil"/>
              <w:left w:val="single" w:sz="4" w:space="0" w:color="BFBFBF" w:themeColor="background1" w:themeShade="BF"/>
              <w:bottom w:val="single" w:sz="4" w:space="0" w:color="7F7F7F" w:themeColor="text1" w:themeTint="80"/>
              <w:right w:val="single" w:sz="4" w:space="0" w:color="BFBFBF" w:themeColor="background1" w:themeShade="BF"/>
            </w:tcBorders>
            <w:noWrap/>
            <w:vAlign w:val="center"/>
            <w:hideMark/>
          </w:tcPr>
          <w:p w14:paraId="0270A8D0" w14:textId="77777777" w:rsidR="00841E1B" w:rsidRPr="00EE7DEA" w:rsidRDefault="00841E1B" w:rsidP="00AD7BE7">
            <w:pPr>
              <w:spacing w:after="0" w:line="240" w:lineRule="auto"/>
              <w:rPr>
                <w:rFonts w:eastAsia="Times New Roman" w:cs="Arial"/>
                <w:color w:val="000000"/>
                <w:szCs w:val="20"/>
                <w:lang w:eastAsia="es-MX"/>
              </w:rPr>
            </w:pPr>
            <w:r w:rsidRPr="00EE7DEA">
              <w:rPr>
                <w:rFonts w:eastAsia="Times New Roman" w:cs="Arial"/>
                <w:color w:val="000000"/>
                <w:szCs w:val="20"/>
                <w:lang w:eastAsia="es-MX"/>
              </w:rPr>
              <w:t> </w:t>
            </w:r>
          </w:p>
        </w:tc>
        <w:tc>
          <w:tcPr>
            <w:tcW w:w="565"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708DE7F" w14:textId="77777777" w:rsidR="00841E1B" w:rsidRPr="00EE7DEA" w:rsidRDefault="00841E1B" w:rsidP="00AD7BE7">
            <w:pPr>
              <w:spacing w:after="0" w:line="240" w:lineRule="auto"/>
              <w:rPr>
                <w:rFonts w:eastAsia="Times New Roman" w:cs="Arial"/>
                <w:color w:val="000000"/>
                <w:szCs w:val="20"/>
                <w:lang w:eastAsia="es-MX"/>
              </w:rPr>
            </w:pPr>
          </w:p>
        </w:tc>
        <w:tc>
          <w:tcPr>
            <w:tcW w:w="709"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4C8B0C" w14:textId="77777777" w:rsidR="00841E1B" w:rsidRPr="00EE7DEA" w:rsidRDefault="00841E1B" w:rsidP="00AD7BE7">
            <w:pPr>
              <w:spacing w:after="0" w:line="240" w:lineRule="auto"/>
              <w:rPr>
                <w:rFonts w:eastAsia="Times New Roman" w:cs="Arial"/>
                <w:color w:val="000000"/>
                <w:szCs w:val="20"/>
                <w:lang w:eastAsia="es-MX"/>
              </w:rPr>
            </w:pPr>
          </w:p>
        </w:tc>
        <w:tc>
          <w:tcPr>
            <w:tcW w:w="425"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57F4532" w14:textId="77777777" w:rsidR="00841E1B" w:rsidRPr="00EE7DEA" w:rsidRDefault="00841E1B" w:rsidP="00AD7BE7">
            <w:pPr>
              <w:spacing w:after="0" w:line="240" w:lineRule="auto"/>
              <w:rPr>
                <w:rFonts w:eastAsia="Times New Roman" w:cs="Arial"/>
                <w:color w:val="000000"/>
                <w:szCs w:val="20"/>
                <w:lang w:eastAsia="es-MX"/>
              </w:rPr>
            </w:pPr>
          </w:p>
        </w:tc>
        <w:tc>
          <w:tcPr>
            <w:tcW w:w="59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E8E4FFA" w14:textId="77777777" w:rsidR="00841E1B" w:rsidRPr="00EE7DEA" w:rsidRDefault="00841E1B" w:rsidP="00AD7BE7">
            <w:pPr>
              <w:spacing w:after="0" w:line="240" w:lineRule="auto"/>
              <w:rPr>
                <w:rFonts w:eastAsia="Times New Roman" w:cs="Arial"/>
                <w:color w:val="000000"/>
                <w:szCs w:val="20"/>
                <w:lang w:eastAsia="es-MX"/>
              </w:rPr>
            </w:pPr>
          </w:p>
        </w:tc>
        <w:tc>
          <w:tcPr>
            <w:tcW w:w="686"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9F083B" w14:textId="77777777" w:rsidR="00841E1B" w:rsidRPr="00EE7DEA" w:rsidRDefault="00841E1B" w:rsidP="00AD7BE7">
            <w:pPr>
              <w:spacing w:after="0" w:line="240" w:lineRule="auto"/>
              <w:rPr>
                <w:rFonts w:eastAsia="Times New Roman" w:cs="Arial"/>
                <w:color w:val="000000"/>
                <w:szCs w:val="20"/>
                <w:lang w:eastAsia="es-MX"/>
              </w:rPr>
            </w:pPr>
          </w:p>
        </w:tc>
        <w:tc>
          <w:tcPr>
            <w:tcW w:w="4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40B942E" w14:textId="77777777" w:rsidR="00841E1B" w:rsidRPr="00EE7DEA" w:rsidRDefault="00841E1B" w:rsidP="00AD7BE7">
            <w:pPr>
              <w:spacing w:after="0" w:line="240" w:lineRule="auto"/>
              <w:rPr>
                <w:rFonts w:eastAsia="Times New Roman" w:cs="Arial"/>
                <w:color w:val="000000"/>
                <w:szCs w:val="20"/>
                <w:lang w:eastAsia="es-MX"/>
              </w:rPr>
            </w:pPr>
          </w:p>
        </w:tc>
        <w:tc>
          <w:tcPr>
            <w:tcW w:w="5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B406CE5" w14:textId="77777777" w:rsidR="00841E1B" w:rsidRPr="00EE7DEA" w:rsidRDefault="00841E1B" w:rsidP="00AD7BE7">
            <w:pPr>
              <w:spacing w:after="0" w:line="240" w:lineRule="auto"/>
              <w:rPr>
                <w:rFonts w:eastAsia="Times New Roman" w:cs="Arial"/>
                <w:color w:val="000000"/>
                <w:szCs w:val="20"/>
                <w:lang w:eastAsia="es-MX"/>
              </w:rPr>
            </w:pPr>
          </w:p>
        </w:tc>
        <w:tc>
          <w:tcPr>
            <w:tcW w:w="54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19E7246" w14:textId="77777777" w:rsidR="00841E1B" w:rsidRPr="00EE7DEA" w:rsidRDefault="00841E1B" w:rsidP="00AD7BE7">
            <w:pPr>
              <w:spacing w:after="0" w:line="240" w:lineRule="auto"/>
              <w:rPr>
                <w:rFonts w:eastAsia="Times New Roman" w:cs="Arial"/>
                <w:color w:val="000000"/>
                <w:szCs w:val="20"/>
                <w:lang w:eastAsia="es-MX"/>
              </w:rPr>
            </w:pPr>
          </w:p>
        </w:tc>
        <w:tc>
          <w:tcPr>
            <w:tcW w:w="58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6929C41" w14:textId="77777777" w:rsidR="00841E1B" w:rsidRPr="00EE7DEA" w:rsidRDefault="00841E1B" w:rsidP="00AD7BE7">
            <w:pPr>
              <w:spacing w:after="0" w:line="240" w:lineRule="auto"/>
              <w:rPr>
                <w:rFonts w:eastAsia="Times New Roman" w:cs="Arial"/>
                <w:color w:val="000000"/>
                <w:szCs w:val="20"/>
                <w:lang w:eastAsia="es-MX"/>
              </w:rPr>
            </w:pPr>
          </w:p>
        </w:tc>
        <w:tc>
          <w:tcPr>
            <w:tcW w:w="714"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18145A0" w14:textId="77777777" w:rsidR="00841E1B" w:rsidRPr="00EE7DEA" w:rsidRDefault="00841E1B" w:rsidP="00AD7BE7">
            <w:pPr>
              <w:spacing w:after="0" w:line="240" w:lineRule="auto"/>
              <w:rPr>
                <w:rFonts w:eastAsia="Times New Roman" w:cs="Arial"/>
                <w:color w:val="000000"/>
                <w:szCs w:val="20"/>
                <w:lang w:eastAsia="es-MX"/>
              </w:rPr>
            </w:pPr>
          </w:p>
        </w:tc>
        <w:tc>
          <w:tcPr>
            <w:tcW w:w="52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758E70F" w14:textId="77777777" w:rsidR="00841E1B" w:rsidRPr="00EE7DEA" w:rsidRDefault="00841E1B" w:rsidP="00AD7BE7">
            <w:pPr>
              <w:spacing w:after="0" w:line="240" w:lineRule="auto"/>
              <w:rPr>
                <w:rFonts w:eastAsia="Times New Roman" w:cs="Arial"/>
                <w:color w:val="000000"/>
                <w:szCs w:val="20"/>
                <w:lang w:eastAsia="es-MX"/>
              </w:rPr>
            </w:pPr>
          </w:p>
        </w:tc>
        <w:tc>
          <w:tcPr>
            <w:tcW w:w="621"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8A525C8" w14:textId="77777777" w:rsidR="00841E1B" w:rsidRPr="00EE7DEA" w:rsidRDefault="00841E1B" w:rsidP="00AD7BE7">
            <w:pPr>
              <w:spacing w:after="0" w:line="240" w:lineRule="auto"/>
              <w:rPr>
                <w:rFonts w:eastAsia="Times New Roman" w:cs="Arial"/>
                <w:color w:val="000000"/>
                <w:szCs w:val="20"/>
                <w:lang w:eastAsia="es-MX"/>
              </w:rPr>
            </w:pPr>
          </w:p>
        </w:tc>
        <w:tc>
          <w:tcPr>
            <w:tcW w:w="709"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2A742BF" w14:textId="77777777" w:rsidR="00841E1B" w:rsidRPr="00EE7DEA" w:rsidRDefault="00841E1B" w:rsidP="00AD7BE7">
            <w:pPr>
              <w:spacing w:after="0" w:line="240" w:lineRule="auto"/>
              <w:rPr>
                <w:rFonts w:eastAsia="Times New Roman" w:cs="Arial"/>
                <w:color w:val="000000"/>
                <w:szCs w:val="20"/>
                <w:lang w:eastAsia="es-MX"/>
              </w:rPr>
            </w:pPr>
          </w:p>
        </w:tc>
        <w:tc>
          <w:tcPr>
            <w:tcW w:w="56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5B87219" w14:textId="77777777" w:rsidR="00841E1B" w:rsidRPr="00EE7DEA" w:rsidRDefault="00841E1B" w:rsidP="00AD7BE7">
            <w:pPr>
              <w:spacing w:after="0" w:line="240" w:lineRule="auto"/>
              <w:rPr>
                <w:rFonts w:eastAsia="Times New Roman" w:cs="Arial"/>
                <w:color w:val="000000"/>
                <w:szCs w:val="20"/>
                <w:lang w:eastAsia="es-MX"/>
              </w:rPr>
            </w:pPr>
          </w:p>
        </w:tc>
        <w:tc>
          <w:tcPr>
            <w:tcW w:w="561"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FFE2BAF" w14:textId="77777777" w:rsidR="00841E1B" w:rsidRPr="00EE7DEA" w:rsidRDefault="00841E1B" w:rsidP="00AD7BE7">
            <w:pPr>
              <w:spacing w:after="0" w:line="240" w:lineRule="auto"/>
              <w:jc w:val="center"/>
              <w:rPr>
                <w:rFonts w:eastAsia="Times New Roman" w:cs="Arial"/>
                <w:color w:val="000000"/>
                <w:szCs w:val="20"/>
                <w:lang w:eastAsia="es-MX"/>
              </w:rPr>
            </w:pPr>
            <w:r w:rsidRPr="00EE7DEA">
              <w:rPr>
                <w:rFonts w:eastAsia="Times New Roman" w:cs="Arial"/>
                <w:color w:val="000000"/>
                <w:szCs w:val="20"/>
                <w:lang w:eastAsia="es-MX"/>
              </w:rPr>
              <w:t>X</w:t>
            </w:r>
          </w:p>
        </w:tc>
        <w:tc>
          <w:tcPr>
            <w:tcW w:w="59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4DEA321" w14:textId="77777777" w:rsidR="00841E1B" w:rsidRPr="00EE7DEA" w:rsidRDefault="00841E1B" w:rsidP="00AD7BE7">
            <w:pPr>
              <w:spacing w:after="0" w:line="240" w:lineRule="auto"/>
              <w:rPr>
                <w:rFonts w:eastAsia="Times New Roman" w:cs="Arial"/>
                <w:color w:val="000000"/>
                <w:szCs w:val="20"/>
                <w:lang w:eastAsia="es-MX"/>
              </w:rPr>
            </w:pPr>
          </w:p>
        </w:tc>
      </w:tr>
      <w:tr w:rsidR="00841E1B" w:rsidRPr="00EE7DEA" w14:paraId="3B11753D" w14:textId="77777777" w:rsidTr="005501C2">
        <w:trPr>
          <w:trHeight w:val="434"/>
        </w:trPr>
        <w:tc>
          <w:tcPr>
            <w:tcW w:w="1627"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71608267" w14:textId="77777777" w:rsidR="00841E1B" w:rsidRPr="00EE7DEA" w:rsidRDefault="00841E1B" w:rsidP="00AD7BE7">
            <w:pPr>
              <w:spacing w:after="0" w:line="240" w:lineRule="auto"/>
              <w:jc w:val="center"/>
              <w:rPr>
                <w:rFonts w:eastAsia="Times New Roman" w:cs="Arial"/>
                <w:b/>
                <w:bCs/>
                <w:szCs w:val="20"/>
                <w:lang w:eastAsia="es-MX"/>
              </w:rPr>
            </w:pPr>
            <w:r w:rsidRPr="00EE7DEA">
              <w:rPr>
                <w:rFonts w:eastAsia="Times New Roman" w:cs="Arial"/>
                <w:b/>
                <w:bCs/>
                <w:szCs w:val="20"/>
                <w:lang w:eastAsia="es-MX"/>
              </w:rPr>
              <w:t>ODS</w:t>
            </w:r>
          </w:p>
        </w:tc>
        <w:tc>
          <w:tcPr>
            <w:tcW w:w="2411" w:type="dxa"/>
            <w:gridSpan w:val="11"/>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1E779E4F" w14:textId="77777777" w:rsidR="00841E1B" w:rsidRPr="00EE7DEA" w:rsidRDefault="00841E1B" w:rsidP="00AD7BE7">
            <w:pPr>
              <w:spacing w:after="0" w:line="240" w:lineRule="auto"/>
              <w:jc w:val="center"/>
              <w:rPr>
                <w:rFonts w:eastAsia="Times New Roman" w:cs="Arial"/>
                <w:b/>
                <w:bCs/>
                <w:szCs w:val="20"/>
                <w:lang w:eastAsia="es-MX"/>
              </w:rPr>
            </w:pPr>
            <w:r w:rsidRPr="00EE7DEA">
              <w:rPr>
                <w:rFonts w:eastAsia="Times New Roman" w:cs="Arial"/>
                <w:b/>
                <w:bCs/>
                <w:szCs w:val="20"/>
                <w:lang w:eastAsia="es-MX"/>
              </w:rPr>
              <w:t>Meta</w:t>
            </w:r>
          </w:p>
        </w:tc>
        <w:tc>
          <w:tcPr>
            <w:tcW w:w="2454"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E00FDF6" w14:textId="77777777" w:rsidR="00841E1B" w:rsidRPr="00EE7DEA" w:rsidRDefault="00841E1B" w:rsidP="00AD7BE7">
            <w:pPr>
              <w:spacing w:after="0" w:line="240" w:lineRule="auto"/>
              <w:jc w:val="center"/>
              <w:rPr>
                <w:rFonts w:eastAsia="Times New Roman" w:cs="Arial"/>
                <w:b/>
                <w:bCs/>
                <w:szCs w:val="20"/>
                <w:lang w:eastAsia="es-MX"/>
              </w:rPr>
            </w:pPr>
            <w:r w:rsidRPr="00EE7DEA">
              <w:rPr>
                <w:rFonts w:eastAsia="Times New Roman" w:cs="Arial"/>
                <w:b/>
                <w:bCs/>
                <w:szCs w:val="20"/>
                <w:lang w:eastAsia="es-MX"/>
              </w:rPr>
              <w:t>Vinculación</w:t>
            </w:r>
          </w:p>
        </w:tc>
        <w:tc>
          <w:tcPr>
            <w:tcW w:w="3532" w:type="dxa"/>
            <w:gridSpan w:val="1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371BA839" w14:textId="77777777" w:rsidR="00841E1B" w:rsidRPr="00EE7DEA" w:rsidRDefault="00841E1B" w:rsidP="00AD7BE7">
            <w:pPr>
              <w:spacing w:after="0" w:line="240" w:lineRule="auto"/>
              <w:jc w:val="center"/>
              <w:rPr>
                <w:rFonts w:eastAsia="Times New Roman" w:cs="Arial"/>
                <w:b/>
                <w:bCs/>
                <w:szCs w:val="20"/>
                <w:lang w:eastAsia="es-MX"/>
              </w:rPr>
            </w:pPr>
            <w:r w:rsidRPr="00EE7DEA">
              <w:rPr>
                <w:rFonts w:eastAsia="Times New Roman" w:cs="Arial"/>
                <w:b/>
                <w:bCs/>
                <w:szCs w:val="20"/>
                <w:lang w:eastAsia="es-MX"/>
              </w:rPr>
              <w:t>Valoración de la vinculación (instancia evaluadora)</w:t>
            </w:r>
          </w:p>
        </w:tc>
      </w:tr>
      <w:tr w:rsidR="00841E1B" w:rsidRPr="00EE7DEA" w14:paraId="79B293C2" w14:textId="77777777" w:rsidTr="005501C2">
        <w:trPr>
          <w:trHeight w:val="434"/>
        </w:trPr>
        <w:tc>
          <w:tcPr>
            <w:tcW w:w="1627"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27CB7988" w14:textId="77777777" w:rsidR="00841E1B" w:rsidRPr="00EE7DEA" w:rsidRDefault="00841E1B" w:rsidP="00AD7BE7">
            <w:pPr>
              <w:spacing w:after="0" w:line="240" w:lineRule="auto"/>
              <w:jc w:val="center"/>
              <w:rPr>
                <w:rFonts w:eastAsia="Times New Roman" w:cs="Arial"/>
                <w:color w:val="FFFFFF"/>
                <w:sz w:val="16"/>
                <w:szCs w:val="16"/>
                <w:lang w:eastAsia="es-MX"/>
              </w:rPr>
            </w:pPr>
            <w:r w:rsidRPr="00EE7DEA">
              <w:rPr>
                <w:rFonts w:eastAsia="Times New Roman" w:cs="Arial"/>
                <w:sz w:val="16"/>
                <w:szCs w:val="16"/>
                <w:lang w:eastAsia="es-MX"/>
              </w:rPr>
              <w:t>16. Promover sociedades pacíficas e incluyentes para el desarrollo sostenible, proveer acceso a la justicia para todos y crear instituciones efectivas, responsables e incluyentes en todos los niveles.</w:t>
            </w:r>
          </w:p>
        </w:tc>
        <w:tc>
          <w:tcPr>
            <w:tcW w:w="2411" w:type="dxa"/>
            <w:gridSpan w:val="11"/>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44021E1D" w14:textId="77777777" w:rsidR="00841E1B" w:rsidRPr="00EE7DEA" w:rsidRDefault="00841E1B" w:rsidP="00AD7BE7">
            <w:pPr>
              <w:spacing w:after="0" w:line="240" w:lineRule="auto"/>
              <w:jc w:val="center"/>
              <w:rPr>
                <w:rFonts w:eastAsia="Times New Roman" w:cs="Arial"/>
                <w:color w:val="FFFFFF"/>
                <w:sz w:val="16"/>
                <w:szCs w:val="16"/>
                <w:lang w:eastAsia="es-MX"/>
              </w:rPr>
            </w:pPr>
            <w:r w:rsidRPr="00EE7DEA">
              <w:rPr>
                <w:rFonts w:eastAsia="Times New Roman" w:cs="Arial"/>
                <w:sz w:val="16"/>
                <w:szCs w:val="16"/>
                <w:lang w:eastAsia="es-MX"/>
              </w:rPr>
              <w:t> 16.3 Promover el estado de derecho en los planos nacional e internacional y garantizar la igualdad de acceso a la justicia para todos</w:t>
            </w:r>
          </w:p>
        </w:tc>
        <w:tc>
          <w:tcPr>
            <w:tcW w:w="2454"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204A11DC" w14:textId="77777777" w:rsidR="00841E1B" w:rsidRPr="00EE7DEA" w:rsidRDefault="00841E1B" w:rsidP="00AD7BE7">
            <w:pPr>
              <w:spacing w:after="0" w:line="240" w:lineRule="auto"/>
              <w:jc w:val="center"/>
              <w:rPr>
                <w:rFonts w:eastAsia="Times New Roman" w:cs="Arial"/>
                <w:color w:val="FFFFFF"/>
                <w:sz w:val="16"/>
                <w:szCs w:val="16"/>
                <w:lang w:eastAsia="es-MX"/>
              </w:rPr>
            </w:pPr>
            <w:r w:rsidRPr="00EE7DEA">
              <w:rPr>
                <w:rFonts w:eastAsia="Times New Roman" w:cs="Arial"/>
                <w:sz w:val="16"/>
                <w:szCs w:val="16"/>
                <w:lang w:eastAsia="es-MX"/>
              </w:rPr>
              <w:t>Indirecta </w:t>
            </w:r>
          </w:p>
        </w:tc>
        <w:tc>
          <w:tcPr>
            <w:tcW w:w="3532" w:type="dxa"/>
            <w:gridSpan w:val="1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49BD7CC" w14:textId="77777777" w:rsidR="00841E1B" w:rsidRPr="00EE7DEA" w:rsidRDefault="00841E1B" w:rsidP="00AD7BE7">
            <w:pPr>
              <w:spacing w:after="0" w:line="240" w:lineRule="auto"/>
              <w:jc w:val="center"/>
              <w:rPr>
                <w:rFonts w:eastAsia="Times New Roman" w:cs="Arial"/>
                <w:color w:val="FFFFFF"/>
                <w:sz w:val="16"/>
                <w:szCs w:val="16"/>
                <w:lang w:eastAsia="es-MX"/>
              </w:rPr>
            </w:pPr>
            <w:r w:rsidRPr="00EE7DEA">
              <w:rPr>
                <w:rFonts w:eastAsia="Times New Roman" w:cs="Arial"/>
                <w:sz w:val="16"/>
                <w:szCs w:val="16"/>
                <w:lang w:eastAsia="es-MX"/>
              </w:rPr>
              <w:t>Adecuada</w:t>
            </w:r>
            <w:r w:rsidRPr="00EE7DEA">
              <w:rPr>
                <w:rFonts w:eastAsia="Times New Roman" w:cs="Arial"/>
                <w:color w:val="FFFFFF"/>
                <w:sz w:val="16"/>
                <w:szCs w:val="16"/>
                <w:lang w:eastAsia="es-MX"/>
              </w:rPr>
              <w:t> </w:t>
            </w:r>
          </w:p>
        </w:tc>
      </w:tr>
    </w:tbl>
    <w:p w14:paraId="1DC75DB2" w14:textId="77777777" w:rsidR="005501C2" w:rsidRDefault="005501C2"/>
    <w:tbl>
      <w:tblPr>
        <w:tblpPr w:leftFromText="141" w:rightFromText="141" w:vertAnchor="text" w:tblpX="-10" w:tblpY="1"/>
        <w:tblOverlap w:val="never"/>
        <w:tblW w:w="1012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500"/>
        <w:gridCol w:w="1127"/>
        <w:gridCol w:w="1005"/>
        <w:gridCol w:w="15"/>
        <w:gridCol w:w="560"/>
        <w:gridCol w:w="420"/>
        <w:gridCol w:w="420"/>
        <w:gridCol w:w="381"/>
        <w:gridCol w:w="180"/>
        <w:gridCol w:w="514"/>
        <w:gridCol w:w="476"/>
        <w:gridCol w:w="443"/>
        <w:gridCol w:w="410"/>
        <w:gridCol w:w="521"/>
        <w:gridCol w:w="761"/>
        <w:gridCol w:w="746"/>
        <w:gridCol w:w="98"/>
        <w:gridCol w:w="1545"/>
      </w:tblGrid>
      <w:tr w:rsidR="00841E1B" w:rsidRPr="00EE7DEA" w14:paraId="005A2C26" w14:textId="77777777" w:rsidTr="00600906">
        <w:trPr>
          <w:trHeight w:val="340"/>
          <w:tblHeader/>
        </w:trPr>
        <w:tc>
          <w:tcPr>
            <w:tcW w:w="10122" w:type="dxa"/>
            <w:gridSpan w:val="18"/>
            <w:shd w:val="clear" w:color="auto" w:fill="404040" w:themeFill="text1" w:themeFillTint="BF"/>
            <w:vAlign w:val="center"/>
            <w:hideMark/>
          </w:tcPr>
          <w:p w14:paraId="077DCE26" w14:textId="77777777" w:rsidR="00841E1B" w:rsidRPr="00600906" w:rsidRDefault="00841E1B" w:rsidP="00600906">
            <w:pPr>
              <w:spacing w:after="0" w:line="240" w:lineRule="auto"/>
              <w:jc w:val="center"/>
              <w:rPr>
                <w:b/>
                <w:bCs/>
                <w:color w:val="FFFFFF" w:themeColor="background1"/>
                <w:lang w:eastAsia="es-MX"/>
              </w:rPr>
            </w:pPr>
            <w:bookmarkStart w:id="76" w:name="_Toc215574587"/>
            <w:r w:rsidRPr="00600906">
              <w:rPr>
                <w:b/>
                <w:bCs/>
                <w:color w:val="FFFFFF" w:themeColor="background1"/>
              </w:rPr>
              <w:t>Anexo 11. Instrumentos de Seguimiento del Desempeño</w:t>
            </w:r>
            <w:bookmarkEnd w:id="76"/>
          </w:p>
        </w:tc>
      </w:tr>
      <w:tr w:rsidR="00841E1B" w:rsidRPr="00EE7DEA" w14:paraId="4C16A31C" w14:textId="77777777" w:rsidTr="00600906">
        <w:trPr>
          <w:trHeight w:val="370"/>
        </w:trPr>
        <w:tc>
          <w:tcPr>
            <w:tcW w:w="10122" w:type="dxa"/>
            <w:gridSpan w:val="18"/>
            <w:shd w:val="clear" w:color="auto" w:fill="7F7F7F" w:themeFill="text1" w:themeFillTint="80"/>
            <w:noWrap/>
            <w:vAlign w:val="center"/>
            <w:hideMark/>
          </w:tcPr>
          <w:p w14:paraId="7861696E" w14:textId="77777777" w:rsidR="00841E1B" w:rsidRPr="00EE7DEA" w:rsidRDefault="00841E1B" w:rsidP="00600906">
            <w:pPr>
              <w:spacing w:after="0" w:line="240" w:lineRule="auto"/>
              <w:jc w:val="center"/>
              <w:rPr>
                <w:rFonts w:cs="Arial"/>
                <w:b/>
                <w:color w:val="FFFFFF" w:themeColor="background1"/>
                <w:szCs w:val="20"/>
                <w:lang w:eastAsia="es-MX"/>
              </w:rPr>
            </w:pPr>
            <w:r w:rsidRPr="00EE7DEA">
              <w:rPr>
                <w:rFonts w:cs="Arial"/>
                <w:b/>
                <w:color w:val="FFFFFF" w:themeColor="background1"/>
                <w:szCs w:val="20"/>
                <w:lang w:eastAsia="es-MX"/>
              </w:rPr>
              <w:t>Características del Instrumento de Seguimiento del Desempeño</w:t>
            </w:r>
          </w:p>
        </w:tc>
      </w:tr>
      <w:tr w:rsidR="00841E1B" w:rsidRPr="00EE7DEA" w14:paraId="06564FD2" w14:textId="77777777" w:rsidTr="00600906">
        <w:trPr>
          <w:trHeight w:val="705"/>
        </w:trPr>
        <w:tc>
          <w:tcPr>
            <w:tcW w:w="1627" w:type="dxa"/>
            <w:gridSpan w:val="2"/>
            <w:shd w:val="clear" w:color="auto" w:fill="D9D9D9" w:themeFill="background1" w:themeFillShade="D9"/>
            <w:vAlign w:val="center"/>
            <w:hideMark/>
          </w:tcPr>
          <w:p w14:paraId="1B7C56A5" w14:textId="77777777" w:rsidR="00841E1B" w:rsidRPr="00EE7DEA" w:rsidRDefault="00841E1B" w:rsidP="00600906">
            <w:pPr>
              <w:spacing w:after="0" w:line="240" w:lineRule="auto"/>
              <w:jc w:val="center"/>
              <w:rPr>
                <w:rFonts w:cs="Arial"/>
                <w:b/>
                <w:color w:val="000000"/>
                <w:sz w:val="16"/>
                <w:szCs w:val="16"/>
                <w:lang w:eastAsia="es-MX"/>
              </w:rPr>
            </w:pPr>
            <w:r w:rsidRPr="00EE7DEA">
              <w:rPr>
                <w:rFonts w:cs="Arial"/>
                <w:b/>
                <w:color w:val="000000"/>
                <w:sz w:val="16"/>
                <w:szCs w:val="16"/>
                <w:lang w:eastAsia="es-MX"/>
              </w:rPr>
              <w:t>Criterio</w:t>
            </w:r>
          </w:p>
        </w:tc>
        <w:tc>
          <w:tcPr>
            <w:tcW w:w="1005" w:type="dxa"/>
            <w:shd w:val="clear" w:color="auto" w:fill="D9D9D9" w:themeFill="background1" w:themeFillShade="D9"/>
            <w:vAlign w:val="center"/>
            <w:hideMark/>
          </w:tcPr>
          <w:p w14:paraId="0C14B9E2" w14:textId="77777777" w:rsidR="00841E1B" w:rsidRPr="00EE7DEA" w:rsidRDefault="00841E1B" w:rsidP="00600906">
            <w:pPr>
              <w:spacing w:after="0" w:line="240" w:lineRule="auto"/>
              <w:jc w:val="center"/>
              <w:rPr>
                <w:rFonts w:cs="Arial"/>
                <w:b/>
                <w:color w:val="3A3838"/>
                <w:sz w:val="16"/>
                <w:szCs w:val="16"/>
                <w:lang w:eastAsia="es-MX"/>
              </w:rPr>
            </w:pPr>
            <w:r w:rsidRPr="00EE7DEA">
              <w:rPr>
                <w:rFonts w:cs="Arial"/>
                <w:b/>
                <w:color w:val="3A3838"/>
                <w:sz w:val="16"/>
                <w:szCs w:val="16"/>
                <w:lang w:eastAsia="es-MX"/>
              </w:rPr>
              <w:t>Respuesta</w:t>
            </w:r>
          </w:p>
        </w:tc>
        <w:tc>
          <w:tcPr>
            <w:tcW w:w="575" w:type="dxa"/>
            <w:gridSpan w:val="2"/>
            <w:shd w:val="clear" w:color="auto" w:fill="D9D9D9" w:themeFill="background1" w:themeFillShade="D9"/>
            <w:vAlign w:val="center"/>
            <w:hideMark/>
          </w:tcPr>
          <w:p w14:paraId="122BC096" w14:textId="77777777" w:rsidR="00841E1B" w:rsidRPr="00EE7DEA" w:rsidRDefault="00841E1B" w:rsidP="00600906">
            <w:pPr>
              <w:spacing w:after="0" w:line="240" w:lineRule="auto"/>
              <w:jc w:val="center"/>
              <w:rPr>
                <w:rFonts w:cs="Arial"/>
                <w:b/>
                <w:color w:val="3A3838"/>
                <w:sz w:val="16"/>
                <w:szCs w:val="16"/>
                <w:lang w:eastAsia="es-MX"/>
              </w:rPr>
            </w:pPr>
            <w:r w:rsidRPr="00EE7DEA">
              <w:rPr>
                <w:rFonts w:cs="Arial"/>
                <w:b/>
                <w:color w:val="3A3838"/>
                <w:sz w:val="16"/>
                <w:szCs w:val="16"/>
                <w:lang w:eastAsia="es-MX"/>
              </w:rPr>
              <w:t>Nombre del indicador</w:t>
            </w:r>
          </w:p>
        </w:tc>
        <w:tc>
          <w:tcPr>
            <w:tcW w:w="840" w:type="dxa"/>
            <w:gridSpan w:val="2"/>
            <w:shd w:val="clear" w:color="auto" w:fill="D9D9D9" w:themeFill="background1" w:themeFillShade="D9"/>
            <w:vAlign w:val="center"/>
            <w:hideMark/>
          </w:tcPr>
          <w:p w14:paraId="3387F7C9" w14:textId="77777777" w:rsidR="00841E1B" w:rsidRPr="00EE7DEA" w:rsidRDefault="00841E1B" w:rsidP="00600906">
            <w:pPr>
              <w:spacing w:after="0" w:line="240" w:lineRule="auto"/>
              <w:jc w:val="center"/>
              <w:rPr>
                <w:rFonts w:cs="Arial"/>
                <w:b/>
                <w:color w:val="3A3838"/>
                <w:sz w:val="16"/>
                <w:szCs w:val="16"/>
                <w:lang w:eastAsia="es-MX"/>
              </w:rPr>
            </w:pPr>
            <w:r w:rsidRPr="00EE7DEA">
              <w:rPr>
                <w:rFonts w:cs="Arial"/>
                <w:b/>
                <w:color w:val="3A3838"/>
                <w:sz w:val="16"/>
                <w:szCs w:val="16"/>
                <w:lang w:eastAsia="es-MX"/>
              </w:rPr>
              <w:t>Definición</w:t>
            </w:r>
          </w:p>
        </w:tc>
        <w:tc>
          <w:tcPr>
            <w:tcW w:w="561" w:type="dxa"/>
            <w:gridSpan w:val="2"/>
            <w:shd w:val="clear" w:color="auto" w:fill="D9D9D9" w:themeFill="background1" w:themeFillShade="D9"/>
            <w:vAlign w:val="center"/>
            <w:hideMark/>
          </w:tcPr>
          <w:p w14:paraId="0239A3D4" w14:textId="77777777" w:rsidR="00841E1B" w:rsidRPr="00EE7DEA" w:rsidRDefault="00841E1B" w:rsidP="00600906">
            <w:pPr>
              <w:spacing w:after="0" w:line="240" w:lineRule="auto"/>
              <w:jc w:val="center"/>
              <w:rPr>
                <w:rFonts w:cs="Arial"/>
                <w:b/>
                <w:color w:val="3A3838"/>
                <w:sz w:val="16"/>
                <w:szCs w:val="16"/>
                <w:lang w:eastAsia="es-MX"/>
              </w:rPr>
            </w:pPr>
            <w:r w:rsidRPr="00EE7DEA">
              <w:rPr>
                <w:rFonts w:cs="Arial"/>
                <w:b/>
                <w:color w:val="3A3838"/>
                <w:sz w:val="16"/>
                <w:szCs w:val="16"/>
                <w:lang w:eastAsia="es-MX"/>
              </w:rPr>
              <w:t>Método de cálculo</w:t>
            </w:r>
          </w:p>
        </w:tc>
        <w:tc>
          <w:tcPr>
            <w:tcW w:w="990" w:type="dxa"/>
            <w:gridSpan w:val="2"/>
            <w:shd w:val="clear" w:color="auto" w:fill="D9D9D9" w:themeFill="background1" w:themeFillShade="D9"/>
            <w:vAlign w:val="center"/>
            <w:hideMark/>
          </w:tcPr>
          <w:p w14:paraId="784EAC44" w14:textId="77777777" w:rsidR="00841E1B" w:rsidRPr="00EE7DEA" w:rsidRDefault="00841E1B" w:rsidP="00600906">
            <w:pPr>
              <w:spacing w:after="0" w:line="240" w:lineRule="auto"/>
              <w:jc w:val="center"/>
              <w:rPr>
                <w:rFonts w:cs="Arial"/>
                <w:b/>
                <w:color w:val="3A3838"/>
                <w:sz w:val="16"/>
                <w:szCs w:val="16"/>
                <w:lang w:eastAsia="es-MX"/>
              </w:rPr>
            </w:pPr>
            <w:r w:rsidRPr="00EE7DEA">
              <w:rPr>
                <w:rFonts w:cs="Arial"/>
                <w:b/>
                <w:color w:val="3A3838"/>
                <w:sz w:val="16"/>
                <w:szCs w:val="16"/>
                <w:lang w:eastAsia="es-MX"/>
              </w:rPr>
              <w:t>Unidad de medida</w:t>
            </w:r>
          </w:p>
        </w:tc>
        <w:tc>
          <w:tcPr>
            <w:tcW w:w="853" w:type="dxa"/>
            <w:gridSpan w:val="2"/>
            <w:shd w:val="clear" w:color="auto" w:fill="D9D9D9" w:themeFill="background1" w:themeFillShade="D9"/>
            <w:vAlign w:val="center"/>
            <w:hideMark/>
          </w:tcPr>
          <w:p w14:paraId="7D33AC01" w14:textId="77777777" w:rsidR="00841E1B" w:rsidRPr="00EE7DEA" w:rsidRDefault="00841E1B" w:rsidP="00600906">
            <w:pPr>
              <w:spacing w:after="0" w:line="240" w:lineRule="auto"/>
              <w:jc w:val="center"/>
              <w:rPr>
                <w:rFonts w:cs="Arial"/>
                <w:b/>
                <w:color w:val="3A3838"/>
                <w:sz w:val="16"/>
                <w:szCs w:val="16"/>
                <w:lang w:eastAsia="es-MX"/>
              </w:rPr>
            </w:pPr>
            <w:r w:rsidRPr="00EE7DEA">
              <w:rPr>
                <w:rFonts w:cs="Arial"/>
                <w:b/>
                <w:color w:val="3A3838"/>
                <w:sz w:val="16"/>
                <w:szCs w:val="16"/>
                <w:lang w:eastAsia="es-MX"/>
              </w:rPr>
              <w:t>Frecuencia de medición</w:t>
            </w:r>
          </w:p>
        </w:tc>
        <w:tc>
          <w:tcPr>
            <w:tcW w:w="1282" w:type="dxa"/>
            <w:gridSpan w:val="2"/>
            <w:shd w:val="clear" w:color="auto" w:fill="D9D9D9" w:themeFill="background1" w:themeFillShade="D9"/>
            <w:vAlign w:val="center"/>
            <w:hideMark/>
          </w:tcPr>
          <w:p w14:paraId="425AAA82" w14:textId="77777777" w:rsidR="00841E1B" w:rsidRPr="00EE7DEA" w:rsidRDefault="00841E1B" w:rsidP="00600906">
            <w:pPr>
              <w:spacing w:after="0" w:line="240" w:lineRule="auto"/>
              <w:jc w:val="center"/>
              <w:rPr>
                <w:rFonts w:cs="Arial"/>
                <w:b/>
                <w:color w:val="3A3838"/>
                <w:sz w:val="16"/>
                <w:szCs w:val="16"/>
                <w:lang w:eastAsia="es-MX"/>
              </w:rPr>
            </w:pPr>
            <w:r w:rsidRPr="00EE7DEA">
              <w:rPr>
                <w:rFonts w:cs="Arial"/>
                <w:b/>
                <w:color w:val="3A3838"/>
                <w:sz w:val="16"/>
                <w:szCs w:val="16"/>
                <w:lang w:eastAsia="es-MX"/>
              </w:rPr>
              <w:t>Línea base</w:t>
            </w:r>
          </w:p>
        </w:tc>
        <w:tc>
          <w:tcPr>
            <w:tcW w:w="844" w:type="dxa"/>
            <w:gridSpan w:val="2"/>
            <w:shd w:val="clear" w:color="auto" w:fill="D9D9D9" w:themeFill="background1" w:themeFillShade="D9"/>
            <w:vAlign w:val="center"/>
            <w:hideMark/>
          </w:tcPr>
          <w:p w14:paraId="2B4C18B7" w14:textId="77777777" w:rsidR="00841E1B" w:rsidRPr="00EE7DEA" w:rsidRDefault="00841E1B" w:rsidP="00600906">
            <w:pPr>
              <w:spacing w:after="0" w:line="240" w:lineRule="auto"/>
              <w:jc w:val="center"/>
              <w:rPr>
                <w:rFonts w:cs="Arial"/>
                <w:b/>
                <w:color w:val="3A3838"/>
                <w:sz w:val="16"/>
                <w:szCs w:val="16"/>
                <w:lang w:eastAsia="es-MX"/>
              </w:rPr>
            </w:pPr>
            <w:r w:rsidRPr="00EE7DEA">
              <w:rPr>
                <w:rFonts w:cs="Arial"/>
                <w:b/>
                <w:color w:val="3A3838"/>
                <w:sz w:val="16"/>
                <w:szCs w:val="16"/>
                <w:lang w:eastAsia="es-MX"/>
              </w:rPr>
              <w:t>Comportamiento del indicador</w:t>
            </w:r>
          </w:p>
        </w:tc>
        <w:tc>
          <w:tcPr>
            <w:tcW w:w="1545" w:type="dxa"/>
            <w:shd w:val="clear" w:color="auto" w:fill="D9D9D9" w:themeFill="background1" w:themeFillShade="D9"/>
            <w:vAlign w:val="center"/>
            <w:hideMark/>
          </w:tcPr>
          <w:p w14:paraId="215CF601" w14:textId="77777777" w:rsidR="00841E1B" w:rsidRPr="00EE7DEA" w:rsidRDefault="00841E1B" w:rsidP="00600906">
            <w:pPr>
              <w:spacing w:after="0" w:line="240" w:lineRule="auto"/>
              <w:jc w:val="center"/>
              <w:rPr>
                <w:rFonts w:cs="Arial"/>
                <w:b/>
                <w:color w:val="3A3838"/>
                <w:sz w:val="16"/>
                <w:szCs w:val="16"/>
                <w:lang w:eastAsia="es-MX"/>
              </w:rPr>
            </w:pPr>
            <w:r w:rsidRPr="00EE7DEA">
              <w:rPr>
                <w:rFonts w:cs="Arial"/>
                <w:b/>
                <w:color w:val="3A3838"/>
                <w:sz w:val="16"/>
                <w:szCs w:val="16"/>
                <w:lang w:eastAsia="es-MX"/>
              </w:rPr>
              <w:t>Parámetro de Semaforización</w:t>
            </w:r>
          </w:p>
        </w:tc>
      </w:tr>
      <w:tr w:rsidR="00841E1B" w:rsidRPr="00EE7DEA" w14:paraId="7F0C1006" w14:textId="77777777" w:rsidTr="00600906">
        <w:trPr>
          <w:trHeight w:val="355"/>
        </w:trPr>
        <w:tc>
          <w:tcPr>
            <w:tcW w:w="1627" w:type="dxa"/>
            <w:gridSpan w:val="2"/>
            <w:shd w:val="clear" w:color="auto" w:fill="D9D9D9" w:themeFill="background1" w:themeFillShade="D9"/>
            <w:vAlign w:val="center"/>
            <w:hideMark/>
          </w:tcPr>
          <w:p w14:paraId="3840DB65" w14:textId="77777777" w:rsidR="00841E1B" w:rsidRPr="00EE7DEA" w:rsidRDefault="00841E1B" w:rsidP="00600906">
            <w:pPr>
              <w:spacing w:after="0" w:line="240" w:lineRule="auto"/>
              <w:jc w:val="left"/>
              <w:rPr>
                <w:rFonts w:cs="Arial"/>
                <w:color w:val="3A3838"/>
                <w:sz w:val="16"/>
                <w:szCs w:val="16"/>
                <w:lang w:eastAsia="es-MX"/>
              </w:rPr>
            </w:pPr>
            <w:r w:rsidRPr="00EE7DEA">
              <w:rPr>
                <w:rFonts w:cs="Arial"/>
                <w:color w:val="3A3838"/>
                <w:sz w:val="16"/>
                <w:szCs w:val="16"/>
                <w:lang w:eastAsia="es-MX"/>
              </w:rPr>
              <w:t>El cambio producido en la población objetivo derivado de la ejecución del Pp</w:t>
            </w:r>
          </w:p>
        </w:tc>
        <w:tc>
          <w:tcPr>
            <w:tcW w:w="1005" w:type="dxa"/>
            <w:noWrap/>
            <w:hideMark/>
          </w:tcPr>
          <w:p w14:paraId="2B2D7CB2" w14:textId="77777777" w:rsidR="00841E1B" w:rsidRPr="00EE7DEA" w:rsidRDefault="00841E1B" w:rsidP="00600906">
            <w:pPr>
              <w:spacing w:after="0" w:line="240" w:lineRule="auto"/>
              <w:jc w:val="center"/>
              <w:rPr>
                <w:rFonts w:cs="Arial"/>
                <w:i/>
                <w:iCs/>
                <w:color w:val="3A3838"/>
                <w:sz w:val="16"/>
                <w:szCs w:val="16"/>
                <w:lang w:eastAsia="es-MX"/>
              </w:rPr>
            </w:pPr>
            <w:r w:rsidRPr="00EE7DEA">
              <w:rPr>
                <w:rFonts w:cs="Arial"/>
                <w:i/>
                <w:iCs/>
                <w:color w:val="3A3838"/>
                <w:sz w:val="16"/>
                <w:szCs w:val="16"/>
                <w:lang w:eastAsia="es-MX"/>
              </w:rPr>
              <w:t>Sí</w:t>
            </w:r>
          </w:p>
        </w:tc>
        <w:tc>
          <w:tcPr>
            <w:tcW w:w="575" w:type="dxa"/>
            <w:gridSpan w:val="2"/>
            <w:noWrap/>
            <w:hideMark/>
          </w:tcPr>
          <w:p w14:paraId="0B158BB0" w14:textId="77777777" w:rsidR="00841E1B" w:rsidRPr="00EE7DEA" w:rsidRDefault="00841E1B" w:rsidP="00600906">
            <w:pPr>
              <w:spacing w:after="0" w:line="240" w:lineRule="auto"/>
              <w:jc w:val="center"/>
              <w:rPr>
                <w:rFonts w:cs="Arial"/>
                <w:color w:val="3A3838"/>
                <w:sz w:val="16"/>
                <w:szCs w:val="16"/>
                <w:lang w:eastAsia="es-MX"/>
              </w:rPr>
            </w:pPr>
            <w:r w:rsidRPr="00EE7DEA">
              <w:rPr>
                <w:rFonts w:cs="Arial"/>
                <w:i/>
                <w:iCs/>
                <w:color w:val="3A3838"/>
                <w:sz w:val="16"/>
                <w:szCs w:val="16"/>
                <w:lang w:eastAsia="es-MX"/>
              </w:rPr>
              <w:t>Sí</w:t>
            </w:r>
          </w:p>
        </w:tc>
        <w:tc>
          <w:tcPr>
            <w:tcW w:w="840" w:type="dxa"/>
            <w:gridSpan w:val="2"/>
            <w:noWrap/>
            <w:hideMark/>
          </w:tcPr>
          <w:p w14:paraId="549C9C4E" w14:textId="77777777" w:rsidR="00841E1B" w:rsidRPr="00EE7DEA" w:rsidRDefault="00841E1B" w:rsidP="00600906">
            <w:pPr>
              <w:spacing w:after="0" w:line="240" w:lineRule="auto"/>
              <w:jc w:val="center"/>
              <w:rPr>
                <w:rFonts w:cs="Arial"/>
                <w:color w:val="3A3838"/>
                <w:sz w:val="16"/>
                <w:szCs w:val="16"/>
                <w:lang w:eastAsia="es-MX"/>
              </w:rPr>
            </w:pPr>
            <w:r w:rsidRPr="00EE7DEA">
              <w:rPr>
                <w:rFonts w:cs="Arial"/>
                <w:i/>
                <w:iCs/>
                <w:color w:val="3A3838"/>
                <w:sz w:val="16"/>
                <w:szCs w:val="16"/>
                <w:lang w:eastAsia="es-MX"/>
              </w:rPr>
              <w:t>Sí</w:t>
            </w:r>
          </w:p>
        </w:tc>
        <w:tc>
          <w:tcPr>
            <w:tcW w:w="561" w:type="dxa"/>
            <w:gridSpan w:val="2"/>
            <w:noWrap/>
            <w:hideMark/>
          </w:tcPr>
          <w:p w14:paraId="17252D1D" w14:textId="77777777" w:rsidR="00841E1B" w:rsidRPr="00EE7DEA" w:rsidRDefault="00841E1B" w:rsidP="00600906">
            <w:pPr>
              <w:spacing w:after="0" w:line="240" w:lineRule="auto"/>
              <w:jc w:val="center"/>
              <w:rPr>
                <w:rFonts w:cs="Arial"/>
                <w:color w:val="3A3838"/>
                <w:sz w:val="16"/>
                <w:szCs w:val="16"/>
                <w:lang w:eastAsia="es-MX"/>
              </w:rPr>
            </w:pPr>
            <w:r w:rsidRPr="00EE7DEA">
              <w:rPr>
                <w:rFonts w:cs="Arial"/>
                <w:i/>
                <w:iCs/>
                <w:color w:val="3A3838"/>
                <w:sz w:val="16"/>
                <w:szCs w:val="16"/>
                <w:lang w:eastAsia="es-MX"/>
              </w:rPr>
              <w:t>Sí</w:t>
            </w:r>
          </w:p>
        </w:tc>
        <w:tc>
          <w:tcPr>
            <w:tcW w:w="990" w:type="dxa"/>
            <w:gridSpan w:val="2"/>
            <w:noWrap/>
            <w:hideMark/>
          </w:tcPr>
          <w:p w14:paraId="08405DAC" w14:textId="77777777" w:rsidR="00841E1B" w:rsidRPr="00EE7DEA" w:rsidRDefault="00841E1B" w:rsidP="00600906">
            <w:pPr>
              <w:spacing w:after="0" w:line="240" w:lineRule="auto"/>
              <w:jc w:val="center"/>
              <w:rPr>
                <w:rFonts w:cs="Arial"/>
                <w:color w:val="3A3838"/>
                <w:sz w:val="16"/>
                <w:szCs w:val="16"/>
                <w:lang w:eastAsia="es-MX"/>
              </w:rPr>
            </w:pPr>
            <w:r w:rsidRPr="00EE7DEA">
              <w:rPr>
                <w:rFonts w:cs="Arial"/>
                <w:i/>
                <w:iCs/>
                <w:color w:val="3A3838"/>
                <w:sz w:val="16"/>
                <w:szCs w:val="16"/>
                <w:lang w:eastAsia="es-MX"/>
              </w:rPr>
              <w:t>Sí</w:t>
            </w:r>
          </w:p>
        </w:tc>
        <w:tc>
          <w:tcPr>
            <w:tcW w:w="853" w:type="dxa"/>
            <w:gridSpan w:val="2"/>
            <w:noWrap/>
            <w:hideMark/>
          </w:tcPr>
          <w:p w14:paraId="28564270" w14:textId="77777777" w:rsidR="00841E1B" w:rsidRPr="00EE7DEA" w:rsidRDefault="00841E1B" w:rsidP="00600906">
            <w:pPr>
              <w:spacing w:after="0" w:line="240" w:lineRule="auto"/>
              <w:jc w:val="center"/>
              <w:rPr>
                <w:rFonts w:cs="Arial"/>
                <w:color w:val="3A3838"/>
                <w:sz w:val="16"/>
                <w:szCs w:val="16"/>
                <w:lang w:eastAsia="es-MX"/>
              </w:rPr>
            </w:pPr>
            <w:r w:rsidRPr="00EE7DEA">
              <w:rPr>
                <w:rFonts w:cs="Arial"/>
                <w:i/>
                <w:iCs/>
                <w:color w:val="3A3838"/>
                <w:sz w:val="16"/>
                <w:szCs w:val="16"/>
                <w:lang w:eastAsia="es-MX"/>
              </w:rPr>
              <w:t>Sí</w:t>
            </w:r>
          </w:p>
        </w:tc>
        <w:tc>
          <w:tcPr>
            <w:tcW w:w="1282" w:type="dxa"/>
            <w:gridSpan w:val="2"/>
            <w:noWrap/>
            <w:hideMark/>
          </w:tcPr>
          <w:p w14:paraId="103F89F3" w14:textId="77777777" w:rsidR="00841E1B" w:rsidRPr="00EE7DEA" w:rsidRDefault="00841E1B" w:rsidP="00600906">
            <w:pPr>
              <w:spacing w:after="0" w:line="240" w:lineRule="auto"/>
              <w:jc w:val="center"/>
              <w:rPr>
                <w:rFonts w:cs="Arial"/>
                <w:color w:val="3A3838"/>
                <w:sz w:val="16"/>
                <w:szCs w:val="16"/>
                <w:lang w:eastAsia="es-MX"/>
              </w:rPr>
            </w:pPr>
            <w:r w:rsidRPr="00EE7DEA">
              <w:rPr>
                <w:rFonts w:cs="Arial"/>
                <w:i/>
                <w:iCs/>
                <w:color w:val="3A3838"/>
                <w:sz w:val="16"/>
                <w:szCs w:val="16"/>
                <w:lang w:eastAsia="es-MX"/>
              </w:rPr>
              <w:t>Sí</w:t>
            </w:r>
          </w:p>
        </w:tc>
        <w:tc>
          <w:tcPr>
            <w:tcW w:w="844" w:type="dxa"/>
            <w:gridSpan w:val="2"/>
            <w:noWrap/>
            <w:hideMark/>
          </w:tcPr>
          <w:p w14:paraId="709BD8C9" w14:textId="77777777" w:rsidR="00841E1B" w:rsidRPr="00EE7DEA" w:rsidRDefault="00841E1B" w:rsidP="00600906">
            <w:pPr>
              <w:spacing w:after="0" w:line="240" w:lineRule="auto"/>
              <w:jc w:val="center"/>
              <w:rPr>
                <w:rFonts w:cs="Arial"/>
                <w:color w:val="3A3838"/>
                <w:sz w:val="16"/>
                <w:szCs w:val="16"/>
                <w:lang w:eastAsia="es-MX"/>
              </w:rPr>
            </w:pPr>
            <w:r w:rsidRPr="00EE7DEA">
              <w:rPr>
                <w:rFonts w:cs="Arial"/>
                <w:i/>
                <w:iCs/>
                <w:color w:val="3A3838"/>
                <w:sz w:val="16"/>
                <w:szCs w:val="16"/>
                <w:lang w:eastAsia="es-MX"/>
              </w:rPr>
              <w:t>Sí</w:t>
            </w:r>
          </w:p>
        </w:tc>
        <w:tc>
          <w:tcPr>
            <w:tcW w:w="1545" w:type="dxa"/>
            <w:noWrap/>
          </w:tcPr>
          <w:p w14:paraId="25D888FD" w14:textId="77777777" w:rsidR="00841E1B" w:rsidRPr="00EE7DEA" w:rsidRDefault="00841E1B" w:rsidP="00600906">
            <w:pPr>
              <w:spacing w:after="0" w:line="240" w:lineRule="auto"/>
              <w:jc w:val="center"/>
              <w:rPr>
                <w:rFonts w:cs="Arial"/>
                <w:color w:val="3A3838"/>
                <w:sz w:val="16"/>
                <w:szCs w:val="16"/>
                <w:lang w:eastAsia="es-MX"/>
              </w:rPr>
            </w:pPr>
            <w:r w:rsidRPr="00EE7DEA">
              <w:rPr>
                <w:rFonts w:cs="Arial"/>
                <w:i/>
                <w:iCs/>
                <w:color w:val="3A3838"/>
                <w:sz w:val="16"/>
                <w:szCs w:val="16"/>
                <w:lang w:eastAsia="es-MX"/>
              </w:rPr>
              <w:t>Sí</w:t>
            </w:r>
          </w:p>
        </w:tc>
      </w:tr>
      <w:tr w:rsidR="00841E1B" w:rsidRPr="00EE7DEA" w14:paraId="26E6A4FF" w14:textId="77777777" w:rsidTr="00600906">
        <w:trPr>
          <w:trHeight w:val="355"/>
        </w:trPr>
        <w:tc>
          <w:tcPr>
            <w:tcW w:w="1627" w:type="dxa"/>
            <w:gridSpan w:val="2"/>
            <w:shd w:val="clear" w:color="auto" w:fill="D9D9D9" w:themeFill="background1" w:themeFillShade="D9"/>
            <w:vAlign w:val="center"/>
            <w:hideMark/>
          </w:tcPr>
          <w:p w14:paraId="0CCFA647" w14:textId="77777777" w:rsidR="00841E1B" w:rsidRPr="00EE7DEA" w:rsidRDefault="00841E1B" w:rsidP="00600906">
            <w:pPr>
              <w:spacing w:after="0" w:line="240" w:lineRule="auto"/>
              <w:jc w:val="left"/>
              <w:rPr>
                <w:rFonts w:cs="Arial"/>
                <w:color w:val="3A3838"/>
                <w:sz w:val="16"/>
                <w:szCs w:val="16"/>
                <w:lang w:eastAsia="es-MX"/>
              </w:rPr>
            </w:pPr>
            <w:r w:rsidRPr="00EE7DEA">
              <w:rPr>
                <w:rFonts w:cs="Arial"/>
                <w:color w:val="3A3838"/>
                <w:sz w:val="16"/>
                <w:szCs w:val="16"/>
                <w:lang w:eastAsia="es-MX"/>
              </w:rPr>
              <w:t>La cobertura de la población objetivo</w:t>
            </w:r>
          </w:p>
        </w:tc>
        <w:tc>
          <w:tcPr>
            <w:tcW w:w="1005" w:type="dxa"/>
            <w:noWrap/>
            <w:hideMark/>
          </w:tcPr>
          <w:p w14:paraId="152A9B15" w14:textId="77777777" w:rsidR="00841E1B" w:rsidRPr="00EE7DEA" w:rsidRDefault="00841E1B" w:rsidP="00600906">
            <w:pPr>
              <w:spacing w:after="0" w:line="240" w:lineRule="auto"/>
              <w:jc w:val="center"/>
              <w:rPr>
                <w:rFonts w:cs="Arial"/>
                <w:i/>
                <w:iCs/>
                <w:color w:val="3A3838"/>
                <w:sz w:val="16"/>
                <w:szCs w:val="16"/>
                <w:lang w:eastAsia="es-MX"/>
              </w:rPr>
            </w:pPr>
            <w:r w:rsidRPr="00EE7DEA">
              <w:rPr>
                <w:rFonts w:cs="Arial"/>
                <w:i/>
                <w:iCs/>
                <w:color w:val="3A3838"/>
                <w:sz w:val="16"/>
                <w:szCs w:val="16"/>
                <w:lang w:eastAsia="es-MX"/>
              </w:rPr>
              <w:t>Sí</w:t>
            </w:r>
          </w:p>
        </w:tc>
        <w:tc>
          <w:tcPr>
            <w:tcW w:w="575" w:type="dxa"/>
            <w:gridSpan w:val="2"/>
            <w:noWrap/>
            <w:hideMark/>
          </w:tcPr>
          <w:p w14:paraId="1E8C2B54" w14:textId="77777777" w:rsidR="00841E1B" w:rsidRPr="00EE7DEA" w:rsidRDefault="00841E1B" w:rsidP="00600906">
            <w:pPr>
              <w:spacing w:after="0" w:line="240" w:lineRule="auto"/>
              <w:jc w:val="center"/>
              <w:rPr>
                <w:rFonts w:cs="Arial"/>
                <w:color w:val="3A3838"/>
                <w:sz w:val="16"/>
                <w:szCs w:val="16"/>
                <w:lang w:eastAsia="es-MX"/>
              </w:rPr>
            </w:pPr>
            <w:r w:rsidRPr="00EE7DEA">
              <w:rPr>
                <w:rFonts w:cs="Arial"/>
                <w:i/>
                <w:iCs/>
                <w:color w:val="3A3838"/>
                <w:sz w:val="16"/>
                <w:szCs w:val="16"/>
                <w:lang w:eastAsia="es-MX"/>
              </w:rPr>
              <w:t>Sí</w:t>
            </w:r>
          </w:p>
        </w:tc>
        <w:tc>
          <w:tcPr>
            <w:tcW w:w="840" w:type="dxa"/>
            <w:gridSpan w:val="2"/>
            <w:noWrap/>
            <w:hideMark/>
          </w:tcPr>
          <w:p w14:paraId="0266FFEC" w14:textId="77777777" w:rsidR="00841E1B" w:rsidRPr="00EE7DEA" w:rsidRDefault="00841E1B" w:rsidP="00600906">
            <w:pPr>
              <w:spacing w:after="0" w:line="240" w:lineRule="auto"/>
              <w:jc w:val="center"/>
              <w:rPr>
                <w:rFonts w:cs="Arial"/>
                <w:color w:val="3A3838"/>
                <w:sz w:val="16"/>
                <w:szCs w:val="16"/>
                <w:lang w:eastAsia="es-MX"/>
              </w:rPr>
            </w:pPr>
            <w:r w:rsidRPr="00EE7DEA">
              <w:rPr>
                <w:rFonts w:cs="Arial"/>
                <w:i/>
                <w:iCs/>
                <w:color w:val="3A3838"/>
                <w:sz w:val="16"/>
                <w:szCs w:val="16"/>
                <w:lang w:eastAsia="es-MX"/>
              </w:rPr>
              <w:t>Sí</w:t>
            </w:r>
          </w:p>
        </w:tc>
        <w:tc>
          <w:tcPr>
            <w:tcW w:w="561" w:type="dxa"/>
            <w:gridSpan w:val="2"/>
            <w:noWrap/>
            <w:hideMark/>
          </w:tcPr>
          <w:p w14:paraId="4474C25F" w14:textId="77777777" w:rsidR="00841E1B" w:rsidRPr="00EE7DEA" w:rsidRDefault="00841E1B" w:rsidP="00600906">
            <w:pPr>
              <w:spacing w:after="0" w:line="240" w:lineRule="auto"/>
              <w:jc w:val="center"/>
              <w:rPr>
                <w:rFonts w:cs="Arial"/>
                <w:color w:val="3A3838"/>
                <w:sz w:val="16"/>
                <w:szCs w:val="16"/>
                <w:lang w:eastAsia="es-MX"/>
              </w:rPr>
            </w:pPr>
            <w:r w:rsidRPr="00EE7DEA">
              <w:rPr>
                <w:rFonts w:cs="Arial"/>
                <w:i/>
                <w:iCs/>
                <w:color w:val="3A3838"/>
                <w:sz w:val="16"/>
                <w:szCs w:val="16"/>
                <w:lang w:eastAsia="es-MX"/>
              </w:rPr>
              <w:t>Sí</w:t>
            </w:r>
          </w:p>
        </w:tc>
        <w:tc>
          <w:tcPr>
            <w:tcW w:w="990" w:type="dxa"/>
            <w:gridSpan w:val="2"/>
            <w:noWrap/>
            <w:hideMark/>
          </w:tcPr>
          <w:p w14:paraId="4E5194D9" w14:textId="77777777" w:rsidR="00841E1B" w:rsidRPr="00EE7DEA" w:rsidRDefault="00841E1B" w:rsidP="00600906">
            <w:pPr>
              <w:spacing w:after="0" w:line="240" w:lineRule="auto"/>
              <w:jc w:val="center"/>
              <w:rPr>
                <w:rFonts w:cs="Arial"/>
                <w:color w:val="3A3838"/>
                <w:sz w:val="16"/>
                <w:szCs w:val="16"/>
                <w:lang w:eastAsia="es-MX"/>
              </w:rPr>
            </w:pPr>
            <w:r w:rsidRPr="00EE7DEA">
              <w:rPr>
                <w:rFonts w:cs="Arial"/>
                <w:i/>
                <w:iCs/>
                <w:color w:val="3A3838"/>
                <w:sz w:val="16"/>
                <w:szCs w:val="16"/>
                <w:lang w:eastAsia="es-MX"/>
              </w:rPr>
              <w:t>Sí</w:t>
            </w:r>
          </w:p>
        </w:tc>
        <w:tc>
          <w:tcPr>
            <w:tcW w:w="853" w:type="dxa"/>
            <w:gridSpan w:val="2"/>
            <w:noWrap/>
            <w:hideMark/>
          </w:tcPr>
          <w:p w14:paraId="2AC82D9D" w14:textId="77777777" w:rsidR="00841E1B" w:rsidRPr="00EE7DEA" w:rsidRDefault="00841E1B" w:rsidP="00600906">
            <w:pPr>
              <w:spacing w:after="0" w:line="240" w:lineRule="auto"/>
              <w:jc w:val="center"/>
              <w:rPr>
                <w:rFonts w:cs="Arial"/>
                <w:color w:val="3A3838"/>
                <w:sz w:val="16"/>
                <w:szCs w:val="16"/>
                <w:lang w:eastAsia="es-MX"/>
              </w:rPr>
            </w:pPr>
            <w:r w:rsidRPr="00EE7DEA">
              <w:rPr>
                <w:rFonts w:cs="Arial"/>
                <w:i/>
                <w:iCs/>
                <w:color w:val="3A3838"/>
                <w:sz w:val="16"/>
                <w:szCs w:val="16"/>
                <w:lang w:eastAsia="es-MX"/>
              </w:rPr>
              <w:t>Sí</w:t>
            </w:r>
          </w:p>
        </w:tc>
        <w:tc>
          <w:tcPr>
            <w:tcW w:w="1282" w:type="dxa"/>
            <w:gridSpan w:val="2"/>
            <w:noWrap/>
            <w:hideMark/>
          </w:tcPr>
          <w:p w14:paraId="5C8A9F46" w14:textId="77777777" w:rsidR="00841E1B" w:rsidRPr="00EE7DEA" w:rsidRDefault="00841E1B" w:rsidP="00600906">
            <w:pPr>
              <w:spacing w:after="0" w:line="240" w:lineRule="auto"/>
              <w:jc w:val="center"/>
              <w:rPr>
                <w:rFonts w:cs="Arial"/>
                <w:color w:val="3A3838"/>
                <w:sz w:val="16"/>
                <w:szCs w:val="16"/>
                <w:lang w:eastAsia="es-MX"/>
              </w:rPr>
            </w:pPr>
            <w:r w:rsidRPr="00EE7DEA">
              <w:rPr>
                <w:rFonts w:cs="Arial"/>
                <w:i/>
                <w:iCs/>
                <w:color w:val="3A3838"/>
                <w:sz w:val="16"/>
                <w:szCs w:val="16"/>
                <w:lang w:eastAsia="es-MX"/>
              </w:rPr>
              <w:t>Sí</w:t>
            </w:r>
          </w:p>
        </w:tc>
        <w:tc>
          <w:tcPr>
            <w:tcW w:w="844" w:type="dxa"/>
            <w:gridSpan w:val="2"/>
            <w:noWrap/>
            <w:hideMark/>
          </w:tcPr>
          <w:p w14:paraId="4D0D25F5" w14:textId="77777777" w:rsidR="00841E1B" w:rsidRPr="00EE7DEA" w:rsidRDefault="00841E1B" w:rsidP="00600906">
            <w:pPr>
              <w:spacing w:after="0" w:line="240" w:lineRule="auto"/>
              <w:jc w:val="center"/>
              <w:rPr>
                <w:rFonts w:cs="Arial"/>
                <w:color w:val="3A3838"/>
                <w:sz w:val="16"/>
                <w:szCs w:val="16"/>
                <w:lang w:eastAsia="es-MX"/>
              </w:rPr>
            </w:pPr>
            <w:r w:rsidRPr="00EE7DEA">
              <w:rPr>
                <w:rFonts w:cs="Arial"/>
                <w:i/>
                <w:iCs/>
                <w:color w:val="3A3838"/>
                <w:sz w:val="16"/>
                <w:szCs w:val="16"/>
                <w:lang w:eastAsia="es-MX"/>
              </w:rPr>
              <w:t>Sí</w:t>
            </w:r>
          </w:p>
        </w:tc>
        <w:tc>
          <w:tcPr>
            <w:tcW w:w="1545" w:type="dxa"/>
            <w:noWrap/>
          </w:tcPr>
          <w:p w14:paraId="0C760691" w14:textId="77777777" w:rsidR="00841E1B" w:rsidRPr="00EE7DEA" w:rsidRDefault="00841E1B" w:rsidP="00600906">
            <w:pPr>
              <w:spacing w:after="0" w:line="240" w:lineRule="auto"/>
              <w:jc w:val="center"/>
              <w:rPr>
                <w:rFonts w:cs="Arial"/>
                <w:color w:val="3A3838"/>
                <w:sz w:val="16"/>
                <w:szCs w:val="16"/>
                <w:lang w:eastAsia="es-MX"/>
              </w:rPr>
            </w:pPr>
            <w:r w:rsidRPr="00EE7DEA">
              <w:rPr>
                <w:rFonts w:cs="Arial"/>
                <w:i/>
                <w:iCs/>
                <w:color w:val="3A3838"/>
                <w:sz w:val="16"/>
                <w:szCs w:val="16"/>
                <w:lang w:eastAsia="es-MX"/>
              </w:rPr>
              <w:t>Sí</w:t>
            </w:r>
          </w:p>
        </w:tc>
      </w:tr>
      <w:tr w:rsidR="00841E1B" w:rsidRPr="00EE7DEA" w14:paraId="1EABBDE0" w14:textId="77777777" w:rsidTr="00600906">
        <w:trPr>
          <w:trHeight w:val="355"/>
        </w:trPr>
        <w:tc>
          <w:tcPr>
            <w:tcW w:w="1627" w:type="dxa"/>
            <w:gridSpan w:val="2"/>
            <w:shd w:val="clear" w:color="auto" w:fill="D9D9D9" w:themeFill="background1" w:themeFillShade="D9"/>
            <w:vAlign w:val="center"/>
            <w:hideMark/>
          </w:tcPr>
          <w:p w14:paraId="79548694" w14:textId="77777777" w:rsidR="00841E1B" w:rsidRPr="00EE7DEA" w:rsidRDefault="00841E1B" w:rsidP="00600906">
            <w:pPr>
              <w:spacing w:after="0" w:line="240" w:lineRule="auto"/>
              <w:jc w:val="left"/>
              <w:rPr>
                <w:rFonts w:cs="Arial"/>
                <w:color w:val="3A3838"/>
                <w:sz w:val="16"/>
                <w:szCs w:val="16"/>
                <w:lang w:eastAsia="es-MX"/>
              </w:rPr>
            </w:pPr>
            <w:r w:rsidRPr="00EE7DEA">
              <w:rPr>
                <w:rFonts w:cs="Arial"/>
                <w:color w:val="3A3838"/>
                <w:sz w:val="16"/>
                <w:szCs w:val="16"/>
                <w:lang w:eastAsia="es-MX"/>
              </w:rPr>
              <w:t xml:space="preserve">La generación y/o entrega de los bienes y/o servicios </w:t>
            </w:r>
          </w:p>
        </w:tc>
        <w:tc>
          <w:tcPr>
            <w:tcW w:w="1005" w:type="dxa"/>
            <w:noWrap/>
            <w:hideMark/>
          </w:tcPr>
          <w:p w14:paraId="3ABBC198" w14:textId="77777777" w:rsidR="00841E1B" w:rsidRPr="00EE7DEA" w:rsidRDefault="00841E1B" w:rsidP="00600906">
            <w:pPr>
              <w:spacing w:after="0" w:line="240" w:lineRule="auto"/>
              <w:jc w:val="center"/>
              <w:rPr>
                <w:rFonts w:cs="Arial"/>
                <w:i/>
                <w:iCs/>
                <w:color w:val="3A3838"/>
                <w:sz w:val="16"/>
                <w:szCs w:val="16"/>
                <w:lang w:eastAsia="es-MX"/>
              </w:rPr>
            </w:pPr>
            <w:r w:rsidRPr="00EE7DEA">
              <w:rPr>
                <w:rFonts w:cs="Arial"/>
                <w:i/>
                <w:iCs/>
                <w:color w:val="3A3838"/>
                <w:sz w:val="16"/>
                <w:szCs w:val="16"/>
                <w:lang w:eastAsia="es-MX"/>
              </w:rPr>
              <w:t>Sí</w:t>
            </w:r>
          </w:p>
        </w:tc>
        <w:tc>
          <w:tcPr>
            <w:tcW w:w="575" w:type="dxa"/>
            <w:gridSpan w:val="2"/>
            <w:noWrap/>
            <w:hideMark/>
          </w:tcPr>
          <w:p w14:paraId="4FFEB85D" w14:textId="77777777" w:rsidR="00841E1B" w:rsidRPr="00EE7DEA" w:rsidRDefault="00841E1B" w:rsidP="00600906">
            <w:pPr>
              <w:spacing w:after="0" w:line="240" w:lineRule="auto"/>
              <w:jc w:val="center"/>
              <w:rPr>
                <w:rFonts w:cs="Arial"/>
                <w:color w:val="3A3838"/>
                <w:sz w:val="16"/>
                <w:szCs w:val="16"/>
                <w:lang w:eastAsia="es-MX"/>
              </w:rPr>
            </w:pPr>
            <w:r w:rsidRPr="00EE7DEA">
              <w:rPr>
                <w:rFonts w:cs="Arial"/>
                <w:i/>
                <w:iCs/>
                <w:color w:val="3A3838"/>
                <w:sz w:val="16"/>
                <w:szCs w:val="16"/>
                <w:lang w:eastAsia="es-MX"/>
              </w:rPr>
              <w:t>Sí</w:t>
            </w:r>
          </w:p>
        </w:tc>
        <w:tc>
          <w:tcPr>
            <w:tcW w:w="840" w:type="dxa"/>
            <w:gridSpan w:val="2"/>
            <w:noWrap/>
            <w:hideMark/>
          </w:tcPr>
          <w:p w14:paraId="79F3A0F2" w14:textId="77777777" w:rsidR="00841E1B" w:rsidRPr="00EE7DEA" w:rsidRDefault="00841E1B" w:rsidP="00600906">
            <w:pPr>
              <w:spacing w:after="0" w:line="240" w:lineRule="auto"/>
              <w:jc w:val="center"/>
              <w:rPr>
                <w:rFonts w:cs="Arial"/>
                <w:color w:val="3A3838"/>
                <w:sz w:val="16"/>
                <w:szCs w:val="16"/>
                <w:lang w:eastAsia="es-MX"/>
              </w:rPr>
            </w:pPr>
            <w:r w:rsidRPr="00EE7DEA">
              <w:rPr>
                <w:rFonts w:cs="Arial"/>
                <w:i/>
                <w:iCs/>
                <w:color w:val="3A3838"/>
                <w:sz w:val="16"/>
                <w:szCs w:val="16"/>
                <w:lang w:eastAsia="es-MX"/>
              </w:rPr>
              <w:t>Sí</w:t>
            </w:r>
          </w:p>
        </w:tc>
        <w:tc>
          <w:tcPr>
            <w:tcW w:w="561" w:type="dxa"/>
            <w:gridSpan w:val="2"/>
            <w:noWrap/>
            <w:hideMark/>
          </w:tcPr>
          <w:p w14:paraId="127269F7" w14:textId="77777777" w:rsidR="00841E1B" w:rsidRPr="00EE7DEA" w:rsidRDefault="00841E1B" w:rsidP="00600906">
            <w:pPr>
              <w:spacing w:after="0" w:line="240" w:lineRule="auto"/>
              <w:jc w:val="center"/>
              <w:rPr>
                <w:rFonts w:cs="Arial"/>
                <w:color w:val="3A3838"/>
                <w:sz w:val="16"/>
                <w:szCs w:val="16"/>
                <w:lang w:eastAsia="es-MX"/>
              </w:rPr>
            </w:pPr>
            <w:r w:rsidRPr="00EE7DEA">
              <w:rPr>
                <w:rFonts w:cs="Arial"/>
                <w:i/>
                <w:iCs/>
                <w:color w:val="3A3838"/>
                <w:sz w:val="16"/>
                <w:szCs w:val="16"/>
                <w:lang w:eastAsia="es-MX"/>
              </w:rPr>
              <w:t>Sí</w:t>
            </w:r>
          </w:p>
        </w:tc>
        <w:tc>
          <w:tcPr>
            <w:tcW w:w="990" w:type="dxa"/>
            <w:gridSpan w:val="2"/>
            <w:noWrap/>
            <w:hideMark/>
          </w:tcPr>
          <w:p w14:paraId="4A57DA8F" w14:textId="77777777" w:rsidR="00841E1B" w:rsidRPr="00EE7DEA" w:rsidRDefault="00841E1B" w:rsidP="00600906">
            <w:pPr>
              <w:spacing w:after="0" w:line="240" w:lineRule="auto"/>
              <w:jc w:val="center"/>
              <w:rPr>
                <w:rFonts w:cs="Arial"/>
                <w:color w:val="3A3838"/>
                <w:sz w:val="16"/>
                <w:szCs w:val="16"/>
                <w:lang w:eastAsia="es-MX"/>
              </w:rPr>
            </w:pPr>
            <w:r w:rsidRPr="00EE7DEA">
              <w:rPr>
                <w:rFonts w:cs="Arial"/>
                <w:i/>
                <w:iCs/>
                <w:color w:val="3A3838"/>
                <w:sz w:val="16"/>
                <w:szCs w:val="16"/>
                <w:lang w:eastAsia="es-MX"/>
              </w:rPr>
              <w:t>Sí</w:t>
            </w:r>
          </w:p>
        </w:tc>
        <w:tc>
          <w:tcPr>
            <w:tcW w:w="853" w:type="dxa"/>
            <w:gridSpan w:val="2"/>
            <w:noWrap/>
            <w:hideMark/>
          </w:tcPr>
          <w:p w14:paraId="276871C6" w14:textId="77777777" w:rsidR="00841E1B" w:rsidRPr="00EE7DEA" w:rsidRDefault="00841E1B" w:rsidP="00600906">
            <w:pPr>
              <w:spacing w:after="0" w:line="240" w:lineRule="auto"/>
              <w:jc w:val="center"/>
              <w:rPr>
                <w:rFonts w:cs="Arial"/>
                <w:color w:val="3A3838"/>
                <w:sz w:val="16"/>
                <w:szCs w:val="16"/>
                <w:lang w:eastAsia="es-MX"/>
              </w:rPr>
            </w:pPr>
            <w:r w:rsidRPr="00EE7DEA">
              <w:rPr>
                <w:rFonts w:cs="Arial"/>
                <w:i/>
                <w:iCs/>
                <w:color w:val="3A3838"/>
                <w:sz w:val="16"/>
                <w:szCs w:val="16"/>
                <w:lang w:eastAsia="es-MX"/>
              </w:rPr>
              <w:t>Sí</w:t>
            </w:r>
          </w:p>
        </w:tc>
        <w:tc>
          <w:tcPr>
            <w:tcW w:w="1282" w:type="dxa"/>
            <w:gridSpan w:val="2"/>
            <w:noWrap/>
            <w:hideMark/>
          </w:tcPr>
          <w:p w14:paraId="6CE179E4" w14:textId="77777777" w:rsidR="00841E1B" w:rsidRPr="00EE7DEA" w:rsidRDefault="00841E1B" w:rsidP="00600906">
            <w:pPr>
              <w:spacing w:after="0" w:line="240" w:lineRule="auto"/>
              <w:jc w:val="center"/>
              <w:rPr>
                <w:rFonts w:cs="Arial"/>
                <w:color w:val="3A3838"/>
                <w:sz w:val="16"/>
                <w:szCs w:val="16"/>
                <w:lang w:eastAsia="es-MX"/>
              </w:rPr>
            </w:pPr>
            <w:r w:rsidRPr="00EE7DEA">
              <w:rPr>
                <w:rFonts w:cs="Arial"/>
                <w:i/>
                <w:iCs/>
                <w:color w:val="3A3838"/>
                <w:sz w:val="16"/>
                <w:szCs w:val="16"/>
                <w:lang w:eastAsia="es-MX"/>
              </w:rPr>
              <w:t>Sí</w:t>
            </w:r>
          </w:p>
        </w:tc>
        <w:tc>
          <w:tcPr>
            <w:tcW w:w="844" w:type="dxa"/>
            <w:gridSpan w:val="2"/>
            <w:noWrap/>
            <w:hideMark/>
          </w:tcPr>
          <w:p w14:paraId="210E0C2D" w14:textId="77777777" w:rsidR="00841E1B" w:rsidRPr="00EE7DEA" w:rsidRDefault="00841E1B" w:rsidP="00600906">
            <w:pPr>
              <w:spacing w:after="0" w:line="240" w:lineRule="auto"/>
              <w:jc w:val="center"/>
              <w:rPr>
                <w:rFonts w:cs="Arial"/>
                <w:color w:val="3A3838"/>
                <w:sz w:val="16"/>
                <w:szCs w:val="16"/>
                <w:lang w:eastAsia="es-MX"/>
              </w:rPr>
            </w:pPr>
            <w:r w:rsidRPr="00EE7DEA">
              <w:rPr>
                <w:rFonts w:cs="Arial"/>
                <w:i/>
                <w:iCs/>
                <w:color w:val="3A3838"/>
                <w:sz w:val="16"/>
                <w:szCs w:val="16"/>
                <w:lang w:eastAsia="es-MX"/>
              </w:rPr>
              <w:t>Sí</w:t>
            </w:r>
          </w:p>
        </w:tc>
        <w:tc>
          <w:tcPr>
            <w:tcW w:w="1545" w:type="dxa"/>
            <w:noWrap/>
          </w:tcPr>
          <w:p w14:paraId="32F5E700" w14:textId="77777777" w:rsidR="00841E1B" w:rsidRPr="00EE7DEA" w:rsidRDefault="00841E1B" w:rsidP="00600906">
            <w:pPr>
              <w:spacing w:after="0" w:line="240" w:lineRule="auto"/>
              <w:jc w:val="center"/>
              <w:rPr>
                <w:rFonts w:cs="Arial"/>
                <w:color w:val="3A3838"/>
                <w:sz w:val="16"/>
                <w:szCs w:val="16"/>
                <w:lang w:eastAsia="es-MX"/>
              </w:rPr>
            </w:pPr>
            <w:r w:rsidRPr="00EE7DEA">
              <w:rPr>
                <w:rFonts w:cs="Arial"/>
                <w:i/>
                <w:iCs/>
                <w:color w:val="3A3838"/>
                <w:sz w:val="16"/>
                <w:szCs w:val="16"/>
                <w:lang w:eastAsia="es-MX"/>
              </w:rPr>
              <w:t>Sí</w:t>
            </w:r>
          </w:p>
        </w:tc>
      </w:tr>
      <w:tr w:rsidR="00841E1B" w:rsidRPr="00EE7DEA" w14:paraId="1929D4B4" w14:textId="77777777" w:rsidTr="00600906">
        <w:trPr>
          <w:trHeight w:val="355"/>
        </w:trPr>
        <w:tc>
          <w:tcPr>
            <w:tcW w:w="1627" w:type="dxa"/>
            <w:gridSpan w:val="2"/>
            <w:shd w:val="clear" w:color="auto" w:fill="D9D9D9" w:themeFill="background1" w:themeFillShade="D9"/>
            <w:vAlign w:val="center"/>
            <w:hideMark/>
          </w:tcPr>
          <w:p w14:paraId="3D9FE9CE" w14:textId="77777777" w:rsidR="00841E1B" w:rsidRPr="00EE7DEA" w:rsidRDefault="00841E1B" w:rsidP="00600906">
            <w:pPr>
              <w:spacing w:after="0" w:line="240" w:lineRule="auto"/>
              <w:jc w:val="left"/>
              <w:rPr>
                <w:rFonts w:cs="Arial"/>
                <w:color w:val="3A3838"/>
                <w:sz w:val="16"/>
                <w:szCs w:val="16"/>
                <w:lang w:eastAsia="es-MX"/>
              </w:rPr>
            </w:pPr>
            <w:r w:rsidRPr="00EE7DEA">
              <w:rPr>
                <w:rFonts w:cs="Arial"/>
                <w:color w:val="3A3838"/>
                <w:sz w:val="16"/>
                <w:szCs w:val="16"/>
                <w:lang w:eastAsia="es-MX"/>
              </w:rPr>
              <w:t>La gestión de los principales procesos y/o actividades del Pp</w:t>
            </w:r>
          </w:p>
        </w:tc>
        <w:tc>
          <w:tcPr>
            <w:tcW w:w="1005" w:type="dxa"/>
            <w:noWrap/>
            <w:hideMark/>
          </w:tcPr>
          <w:p w14:paraId="3AD95CDA" w14:textId="77777777" w:rsidR="00841E1B" w:rsidRPr="00EE7DEA" w:rsidRDefault="00841E1B" w:rsidP="00600906">
            <w:pPr>
              <w:spacing w:after="0" w:line="240" w:lineRule="auto"/>
              <w:jc w:val="center"/>
              <w:rPr>
                <w:rFonts w:cs="Arial"/>
                <w:i/>
                <w:iCs/>
                <w:color w:val="3A3838"/>
                <w:sz w:val="16"/>
                <w:szCs w:val="16"/>
                <w:lang w:eastAsia="es-MX"/>
              </w:rPr>
            </w:pPr>
            <w:r w:rsidRPr="00EE7DEA">
              <w:rPr>
                <w:rFonts w:cs="Arial"/>
                <w:i/>
                <w:iCs/>
                <w:color w:val="3A3838"/>
                <w:sz w:val="16"/>
                <w:szCs w:val="16"/>
                <w:lang w:eastAsia="es-MX"/>
              </w:rPr>
              <w:t>Sí</w:t>
            </w:r>
          </w:p>
        </w:tc>
        <w:tc>
          <w:tcPr>
            <w:tcW w:w="575" w:type="dxa"/>
            <w:gridSpan w:val="2"/>
            <w:noWrap/>
            <w:hideMark/>
          </w:tcPr>
          <w:p w14:paraId="3FCBE8F1" w14:textId="77777777" w:rsidR="00841E1B" w:rsidRPr="00EE7DEA" w:rsidRDefault="00841E1B" w:rsidP="00600906">
            <w:pPr>
              <w:spacing w:after="0" w:line="240" w:lineRule="auto"/>
              <w:jc w:val="center"/>
              <w:rPr>
                <w:rFonts w:cs="Arial"/>
                <w:color w:val="3A3838"/>
                <w:sz w:val="16"/>
                <w:szCs w:val="16"/>
                <w:lang w:eastAsia="es-MX"/>
              </w:rPr>
            </w:pPr>
            <w:r w:rsidRPr="00EE7DEA">
              <w:rPr>
                <w:rFonts w:cs="Arial"/>
                <w:i/>
                <w:iCs/>
                <w:color w:val="3A3838"/>
                <w:sz w:val="16"/>
                <w:szCs w:val="16"/>
                <w:lang w:eastAsia="es-MX"/>
              </w:rPr>
              <w:t>Sí</w:t>
            </w:r>
          </w:p>
        </w:tc>
        <w:tc>
          <w:tcPr>
            <w:tcW w:w="840" w:type="dxa"/>
            <w:gridSpan w:val="2"/>
            <w:noWrap/>
            <w:hideMark/>
          </w:tcPr>
          <w:p w14:paraId="0CB445E9" w14:textId="77777777" w:rsidR="00841E1B" w:rsidRPr="00EE7DEA" w:rsidRDefault="00841E1B" w:rsidP="00600906">
            <w:pPr>
              <w:spacing w:after="0" w:line="240" w:lineRule="auto"/>
              <w:jc w:val="center"/>
              <w:rPr>
                <w:rFonts w:cs="Arial"/>
                <w:color w:val="3A3838"/>
                <w:sz w:val="16"/>
                <w:szCs w:val="16"/>
                <w:lang w:eastAsia="es-MX"/>
              </w:rPr>
            </w:pPr>
            <w:r w:rsidRPr="00EE7DEA">
              <w:rPr>
                <w:rFonts w:cs="Arial"/>
                <w:i/>
                <w:iCs/>
                <w:color w:val="3A3838"/>
                <w:sz w:val="16"/>
                <w:szCs w:val="16"/>
                <w:lang w:eastAsia="es-MX"/>
              </w:rPr>
              <w:t>Sí</w:t>
            </w:r>
          </w:p>
        </w:tc>
        <w:tc>
          <w:tcPr>
            <w:tcW w:w="561" w:type="dxa"/>
            <w:gridSpan w:val="2"/>
            <w:noWrap/>
            <w:hideMark/>
          </w:tcPr>
          <w:p w14:paraId="7AEAC5BF" w14:textId="77777777" w:rsidR="00841E1B" w:rsidRPr="00EE7DEA" w:rsidRDefault="00841E1B" w:rsidP="00600906">
            <w:pPr>
              <w:spacing w:after="0" w:line="240" w:lineRule="auto"/>
              <w:jc w:val="center"/>
              <w:rPr>
                <w:rFonts w:cs="Arial"/>
                <w:color w:val="3A3838"/>
                <w:sz w:val="16"/>
                <w:szCs w:val="16"/>
                <w:lang w:eastAsia="es-MX"/>
              </w:rPr>
            </w:pPr>
            <w:r w:rsidRPr="00EE7DEA">
              <w:rPr>
                <w:rFonts w:cs="Arial"/>
                <w:i/>
                <w:iCs/>
                <w:color w:val="3A3838"/>
                <w:sz w:val="16"/>
                <w:szCs w:val="16"/>
                <w:lang w:eastAsia="es-MX"/>
              </w:rPr>
              <w:t>Sí</w:t>
            </w:r>
          </w:p>
        </w:tc>
        <w:tc>
          <w:tcPr>
            <w:tcW w:w="990" w:type="dxa"/>
            <w:gridSpan w:val="2"/>
            <w:noWrap/>
            <w:hideMark/>
          </w:tcPr>
          <w:p w14:paraId="1BB122E1" w14:textId="77777777" w:rsidR="00841E1B" w:rsidRPr="00EE7DEA" w:rsidRDefault="00841E1B" w:rsidP="00600906">
            <w:pPr>
              <w:spacing w:after="0" w:line="240" w:lineRule="auto"/>
              <w:jc w:val="center"/>
              <w:rPr>
                <w:rFonts w:cs="Arial"/>
                <w:color w:val="3A3838"/>
                <w:sz w:val="16"/>
                <w:szCs w:val="16"/>
                <w:lang w:eastAsia="es-MX"/>
              </w:rPr>
            </w:pPr>
            <w:r w:rsidRPr="00EE7DEA">
              <w:rPr>
                <w:rFonts w:cs="Arial"/>
                <w:i/>
                <w:iCs/>
                <w:color w:val="3A3838"/>
                <w:sz w:val="16"/>
                <w:szCs w:val="16"/>
                <w:lang w:eastAsia="es-MX"/>
              </w:rPr>
              <w:t>Sí</w:t>
            </w:r>
          </w:p>
        </w:tc>
        <w:tc>
          <w:tcPr>
            <w:tcW w:w="853" w:type="dxa"/>
            <w:gridSpan w:val="2"/>
            <w:noWrap/>
            <w:hideMark/>
          </w:tcPr>
          <w:p w14:paraId="7593DA31" w14:textId="77777777" w:rsidR="00841E1B" w:rsidRPr="00EE7DEA" w:rsidRDefault="00841E1B" w:rsidP="00600906">
            <w:pPr>
              <w:spacing w:after="0" w:line="240" w:lineRule="auto"/>
              <w:jc w:val="center"/>
              <w:rPr>
                <w:rFonts w:cs="Arial"/>
                <w:color w:val="3A3838"/>
                <w:sz w:val="16"/>
                <w:szCs w:val="16"/>
                <w:lang w:eastAsia="es-MX"/>
              </w:rPr>
            </w:pPr>
            <w:r w:rsidRPr="00EE7DEA">
              <w:rPr>
                <w:rFonts w:cs="Arial"/>
                <w:i/>
                <w:iCs/>
                <w:color w:val="3A3838"/>
                <w:sz w:val="16"/>
                <w:szCs w:val="16"/>
                <w:lang w:eastAsia="es-MX"/>
              </w:rPr>
              <w:t>Sí</w:t>
            </w:r>
          </w:p>
        </w:tc>
        <w:tc>
          <w:tcPr>
            <w:tcW w:w="1282" w:type="dxa"/>
            <w:gridSpan w:val="2"/>
            <w:noWrap/>
            <w:hideMark/>
          </w:tcPr>
          <w:p w14:paraId="44267C71" w14:textId="77777777" w:rsidR="00841E1B" w:rsidRPr="00EE7DEA" w:rsidRDefault="00841E1B" w:rsidP="00600906">
            <w:pPr>
              <w:spacing w:after="0" w:line="240" w:lineRule="auto"/>
              <w:jc w:val="center"/>
              <w:rPr>
                <w:rFonts w:cs="Arial"/>
                <w:color w:val="3A3838"/>
                <w:sz w:val="16"/>
                <w:szCs w:val="16"/>
                <w:lang w:eastAsia="es-MX"/>
              </w:rPr>
            </w:pPr>
            <w:r w:rsidRPr="00EE7DEA">
              <w:rPr>
                <w:rFonts w:cs="Arial"/>
                <w:i/>
                <w:iCs/>
                <w:color w:val="3A3838"/>
                <w:sz w:val="16"/>
                <w:szCs w:val="16"/>
                <w:lang w:eastAsia="es-MX"/>
              </w:rPr>
              <w:t>Sí</w:t>
            </w:r>
          </w:p>
        </w:tc>
        <w:tc>
          <w:tcPr>
            <w:tcW w:w="844" w:type="dxa"/>
            <w:gridSpan w:val="2"/>
            <w:noWrap/>
            <w:hideMark/>
          </w:tcPr>
          <w:p w14:paraId="1380D199" w14:textId="77777777" w:rsidR="00841E1B" w:rsidRPr="00EE7DEA" w:rsidRDefault="00841E1B" w:rsidP="00600906">
            <w:pPr>
              <w:spacing w:after="0" w:line="240" w:lineRule="auto"/>
              <w:jc w:val="center"/>
              <w:rPr>
                <w:rFonts w:cs="Arial"/>
                <w:color w:val="3A3838"/>
                <w:sz w:val="16"/>
                <w:szCs w:val="16"/>
                <w:lang w:eastAsia="es-MX"/>
              </w:rPr>
            </w:pPr>
            <w:r w:rsidRPr="00EE7DEA">
              <w:rPr>
                <w:rFonts w:cs="Arial"/>
                <w:i/>
                <w:iCs/>
                <w:color w:val="3A3838"/>
                <w:sz w:val="16"/>
                <w:szCs w:val="16"/>
                <w:lang w:eastAsia="es-MX"/>
              </w:rPr>
              <w:t>Sí</w:t>
            </w:r>
          </w:p>
        </w:tc>
        <w:tc>
          <w:tcPr>
            <w:tcW w:w="1545" w:type="dxa"/>
            <w:noWrap/>
          </w:tcPr>
          <w:p w14:paraId="4FF58631" w14:textId="77777777" w:rsidR="00841E1B" w:rsidRPr="00EE7DEA" w:rsidRDefault="00841E1B" w:rsidP="00600906">
            <w:pPr>
              <w:spacing w:after="0" w:line="240" w:lineRule="auto"/>
              <w:jc w:val="center"/>
              <w:rPr>
                <w:rFonts w:cs="Arial"/>
                <w:color w:val="3A3838"/>
                <w:sz w:val="16"/>
                <w:szCs w:val="16"/>
                <w:lang w:eastAsia="es-MX"/>
              </w:rPr>
            </w:pPr>
            <w:r w:rsidRPr="00EE7DEA">
              <w:rPr>
                <w:rFonts w:cs="Arial"/>
                <w:i/>
                <w:iCs/>
                <w:color w:val="3A3838"/>
                <w:sz w:val="16"/>
                <w:szCs w:val="16"/>
                <w:lang w:eastAsia="es-MX"/>
              </w:rPr>
              <w:t>Sí</w:t>
            </w:r>
          </w:p>
        </w:tc>
      </w:tr>
      <w:tr w:rsidR="00841E1B" w:rsidRPr="00EE7DEA" w14:paraId="6346EB95" w14:textId="77777777" w:rsidTr="00600906">
        <w:trPr>
          <w:trHeight w:val="285"/>
        </w:trPr>
        <w:tc>
          <w:tcPr>
            <w:tcW w:w="10122" w:type="dxa"/>
            <w:gridSpan w:val="18"/>
            <w:shd w:val="clear" w:color="auto" w:fill="7F7F7F" w:themeFill="text1" w:themeFillTint="80"/>
            <w:noWrap/>
            <w:vAlign w:val="center"/>
            <w:hideMark/>
          </w:tcPr>
          <w:p w14:paraId="2D5CFC47" w14:textId="77777777" w:rsidR="00841E1B" w:rsidRPr="00EE7DEA" w:rsidRDefault="00841E1B" w:rsidP="00600906">
            <w:pPr>
              <w:spacing w:after="0" w:line="240" w:lineRule="auto"/>
              <w:jc w:val="center"/>
              <w:rPr>
                <w:rFonts w:cs="Arial"/>
                <w:b/>
                <w:color w:val="FFFFFF" w:themeColor="background1"/>
                <w:szCs w:val="20"/>
                <w:lang w:eastAsia="es-MX"/>
              </w:rPr>
            </w:pPr>
            <w:r w:rsidRPr="00EE7DEA">
              <w:rPr>
                <w:rFonts w:cs="Arial"/>
                <w:b/>
                <w:color w:val="FFFFFF" w:themeColor="background1"/>
                <w:szCs w:val="20"/>
                <w:lang w:eastAsia="es-MX"/>
              </w:rPr>
              <w:t>Características de los indicadores</w:t>
            </w:r>
          </w:p>
        </w:tc>
      </w:tr>
      <w:tr w:rsidR="00841E1B" w:rsidRPr="00EE7DEA" w14:paraId="756F7D8A" w14:textId="77777777" w:rsidTr="00600906">
        <w:trPr>
          <w:trHeight w:val="403"/>
        </w:trPr>
        <w:tc>
          <w:tcPr>
            <w:tcW w:w="500" w:type="dxa"/>
            <w:vMerge w:val="restart"/>
            <w:shd w:val="clear" w:color="auto" w:fill="D9D9D9" w:themeFill="background1" w:themeFillShade="D9"/>
            <w:vAlign w:val="center"/>
            <w:hideMark/>
          </w:tcPr>
          <w:p w14:paraId="32C8B162" w14:textId="77777777" w:rsidR="00841E1B" w:rsidRPr="00EE7DEA" w:rsidRDefault="00841E1B" w:rsidP="00600906">
            <w:pPr>
              <w:spacing w:after="0" w:line="240" w:lineRule="auto"/>
              <w:jc w:val="center"/>
              <w:rPr>
                <w:rFonts w:cs="Arial"/>
                <w:b/>
                <w:color w:val="3A3838"/>
                <w:szCs w:val="20"/>
                <w:lang w:eastAsia="es-MX"/>
              </w:rPr>
            </w:pPr>
            <w:r w:rsidRPr="00EE7DEA">
              <w:rPr>
                <w:rFonts w:cs="Arial"/>
                <w:b/>
                <w:color w:val="3A3838"/>
                <w:szCs w:val="20"/>
                <w:lang w:eastAsia="es-MX"/>
              </w:rPr>
              <w:t>MIR</w:t>
            </w:r>
          </w:p>
        </w:tc>
        <w:tc>
          <w:tcPr>
            <w:tcW w:w="1127" w:type="dxa"/>
            <w:shd w:val="clear" w:color="auto" w:fill="D9D9D9" w:themeFill="background1" w:themeFillShade="D9"/>
            <w:vAlign w:val="center"/>
          </w:tcPr>
          <w:p w14:paraId="5849D8E9" w14:textId="77777777" w:rsidR="00841E1B" w:rsidRPr="00EE7DEA" w:rsidRDefault="00841E1B" w:rsidP="00600906">
            <w:pPr>
              <w:spacing w:after="0" w:line="240" w:lineRule="auto"/>
              <w:jc w:val="center"/>
              <w:rPr>
                <w:rFonts w:cs="Arial"/>
                <w:b/>
                <w:color w:val="3A3838"/>
                <w:sz w:val="16"/>
                <w:szCs w:val="16"/>
                <w:lang w:eastAsia="es-MX"/>
              </w:rPr>
            </w:pPr>
            <w:r w:rsidRPr="00EE7DEA">
              <w:rPr>
                <w:rFonts w:cs="Arial"/>
                <w:b/>
                <w:color w:val="3A3838"/>
                <w:sz w:val="16"/>
                <w:szCs w:val="16"/>
                <w:lang w:eastAsia="es-MX"/>
              </w:rPr>
              <w:t>Nivel del ISD</w:t>
            </w:r>
          </w:p>
        </w:tc>
        <w:tc>
          <w:tcPr>
            <w:tcW w:w="1020" w:type="dxa"/>
            <w:gridSpan w:val="2"/>
            <w:shd w:val="clear" w:color="auto" w:fill="D9D9D9" w:themeFill="background1" w:themeFillShade="D9"/>
            <w:vAlign w:val="center"/>
          </w:tcPr>
          <w:p w14:paraId="24135A75" w14:textId="77777777" w:rsidR="00841E1B" w:rsidRPr="00EE7DEA" w:rsidRDefault="00841E1B" w:rsidP="00600906">
            <w:pPr>
              <w:spacing w:after="0" w:line="240" w:lineRule="auto"/>
              <w:jc w:val="center"/>
              <w:rPr>
                <w:rFonts w:cs="Arial"/>
                <w:b/>
                <w:color w:val="3A3838"/>
                <w:sz w:val="16"/>
                <w:szCs w:val="16"/>
                <w:lang w:eastAsia="es-MX"/>
              </w:rPr>
            </w:pPr>
            <w:r w:rsidRPr="00EE7DEA">
              <w:rPr>
                <w:rFonts w:cs="Arial"/>
                <w:b/>
                <w:color w:val="3A3838"/>
                <w:sz w:val="16"/>
                <w:szCs w:val="16"/>
                <w:lang w:eastAsia="es-MX"/>
              </w:rPr>
              <w:t>Nivel de objetivo</w:t>
            </w:r>
          </w:p>
        </w:tc>
        <w:tc>
          <w:tcPr>
            <w:tcW w:w="980" w:type="dxa"/>
            <w:gridSpan w:val="2"/>
            <w:shd w:val="clear" w:color="auto" w:fill="D9D9D9" w:themeFill="background1" w:themeFillShade="D9"/>
            <w:vAlign w:val="center"/>
            <w:hideMark/>
          </w:tcPr>
          <w:p w14:paraId="1581FEFE" w14:textId="77777777" w:rsidR="00841E1B" w:rsidRPr="00EE7DEA" w:rsidRDefault="00841E1B" w:rsidP="00600906">
            <w:pPr>
              <w:spacing w:after="0" w:line="240" w:lineRule="auto"/>
              <w:jc w:val="center"/>
              <w:rPr>
                <w:rFonts w:cs="Arial"/>
                <w:b/>
                <w:color w:val="3A3838"/>
                <w:sz w:val="16"/>
                <w:szCs w:val="16"/>
                <w:lang w:eastAsia="es-MX"/>
              </w:rPr>
            </w:pPr>
            <w:r w:rsidRPr="00EE7DEA">
              <w:rPr>
                <w:rFonts w:cs="Arial"/>
                <w:b/>
                <w:color w:val="3A3838"/>
                <w:sz w:val="16"/>
                <w:szCs w:val="16"/>
                <w:lang w:eastAsia="es-MX"/>
              </w:rPr>
              <w:t>Nombre del indicador</w:t>
            </w:r>
          </w:p>
        </w:tc>
        <w:tc>
          <w:tcPr>
            <w:tcW w:w="801" w:type="dxa"/>
            <w:gridSpan w:val="2"/>
            <w:shd w:val="clear" w:color="auto" w:fill="D9D9D9" w:themeFill="background1" w:themeFillShade="D9"/>
            <w:vAlign w:val="center"/>
            <w:hideMark/>
          </w:tcPr>
          <w:p w14:paraId="37200A80" w14:textId="77777777" w:rsidR="00841E1B" w:rsidRPr="00EE7DEA" w:rsidRDefault="00841E1B" w:rsidP="00600906">
            <w:pPr>
              <w:spacing w:after="0" w:line="240" w:lineRule="auto"/>
              <w:jc w:val="center"/>
              <w:rPr>
                <w:rFonts w:cs="Arial"/>
                <w:b/>
                <w:color w:val="3A3838"/>
                <w:sz w:val="16"/>
                <w:szCs w:val="16"/>
                <w:lang w:eastAsia="es-MX"/>
              </w:rPr>
            </w:pPr>
            <w:r w:rsidRPr="00EE7DEA">
              <w:rPr>
                <w:rFonts w:cs="Arial"/>
                <w:b/>
                <w:color w:val="3A3838"/>
                <w:sz w:val="16"/>
                <w:szCs w:val="16"/>
                <w:lang w:eastAsia="es-MX"/>
              </w:rPr>
              <w:t>Claro</w:t>
            </w:r>
          </w:p>
        </w:tc>
        <w:tc>
          <w:tcPr>
            <w:tcW w:w="694" w:type="dxa"/>
            <w:gridSpan w:val="2"/>
            <w:shd w:val="clear" w:color="auto" w:fill="D9D9D9" w:themeFill="background1" w:themeFillShade="D9"/>
            <w:vAlign w:val="center"/>
            <w:hideMark/>
          </w:tcPr>
          <w:p w14:paraId="633F9B20" w14:textId="77777777" w:rsidR="00841E1B" w:rsidRPr="00EE7DEA" w:rsidRDefault="00841E1B" w:rsidP="00600906">
            <w:pPr>
              <w:spacing w:after="0" w:line="240" w:lineRule="auto"/>
              <w:jc w:val="center"/>
              <w:rPr>
                <w:rFonts w:cs="Arial"/>
                <w:b/>
                <w:color w:val="3A3838"/>
                <w:sz w:val="16"/>
                <w:szCs w:val="16"/>
                <w:lang w:eastAsia="es-MX"/>
              </w:rPr>
            </w:pPr>
            <w:r w:rsidRPr="00EE7DEA">
              <w:rPr>
                <w:rFonts w:cs="Arial"/>
                <w:b/>
                <w:color w:val="3A3838"/>
                <w:sz w:val="16"/>
                <w:szCs w:val="16"/>
                <w:lang w:eastAsia="es-MX"/>
              </w:rPr>
              <w:t>Relevante</w:t>
            </w:r>
          </w:p>
        </w:tc>
        <w:tc>
          <w:tcPr>
            <w:tcW w:w="919" w:type="dxa"/>
            <w:gridSpan w:val="2"/>
            <w:shd w:val="clear" w:color="auto" w:fill="D9D9D9" w:themeFill="background1" w:themeFillShade="D9"/>
            <w:vAlign w:val="center"/>
            <w:hideMark/>
          </w:tcPr>
          <w:p w14:paraId="1A2F1788" w14:textId="77777777" w:rsidR="00841E1B" w:rsidRPr="00EE7DEA" w:rsidRDefault="00841E1B" w:rsidP="00600906">
            <w:pPr>
              <w:spacing w:after="0" w:line="240" w:lineRule="auto"/>
              <w:jc w:val="center"/>
              <w:rPr>
                <w:rFonts w:cs="Arial"/>
                <w:b/>
                <w:color w:val="3A3838"/>
                <w:sz w:val="16"/>
                <w:szCs w:val="16"/>
                <w:lang w:eastAsia="es-MX"/>
              </w:rPr>
            </w:pPr>
            <w:r w:rsidRPr="00EE7DEA">
              <w:rPr>
                <w:rFonts w:cs="Arial"/>
                <w:b/>
                <w:color w:val="3A3838"/>
                <w:sz w:val="16"/>
                <w:szCs w:val="16"/>
                <w:lang w:eastAsia="es-MX"/>
              </w:rPr>
              <w:t>Económico</w:t>
            </w:r>
          </w:p>
        </w:tc>
        <w:tc>
          <w:tcPr>
            <w:tcW w:w="931" w:type="dxa"/>
            <w:gridSpan w:val="2"/>
            <w:shd w:val="clear" w:color="auto" w:fill="D9D9D9" w:themeFill="background1" w:themeFillShade="D9"/>
            <w:vAlign w:val="center"/>
            <w:hideMark/>
          </w:tcPr>
          <w:p w14:paraId="1BA68E61" w14:textId="77777777" w:rsidR="00841E1B" w:rsidRPr="00EE7DEA" w:rsidRDefault="00841E1B" w:rsidP="00600906">
            <w:pPr>
              <w:spacing w:after="0" w:line="240" w:lineRule="auto"/>
              <w:jc w:val="center"/>
              <w:rPr>
                <w:rFonts w:cs="Arial"/>
                <w:b/>
                <w:color w:val="3A3838"/>
                <w:sz w:val="16"/>
                <w:szCs w:val="16"/>
                <w:lang w:eastAsia="es-MX"/>
              </w:rPr>
            </w:pPr>
            <w:r w:rsidRPr="00EE7DEA">
              <w:rPr>
                <w:rFonts w:cs="Arial"/>
                <w:b/>
                <w:color w:val="3A3838"/>
                <w:sz w:val="16"/>
                <w:szCs w:val="16"/>
                <w:lang w:eastAsia="es-MX"/>
              </w:rPr>
              <w:t>Monitoreable</w:t>
            </w:r>
          </w:p>
        </w:tc>
        <w:tc>
          <w:tcPr>
            <w:tcW w:w="1507" w:type="dxa"/>
            <w:gridSpan w:val="2"/>
            <w:shd w:val="clear" w:color="auto" w:fill="D9D9D9" w:themeFill="background1" w:themeFillShade="D9"/>
            <w:vAlign w:val="center"/>
            <w:hideMark/>
          </w:tcPr>
          <w:p w14:paraId="5FB0EE23" w14:textId="77777777" w:rsidR="00841E1B" w:rsidRPr="00EE7DEA" w:rsidRDefault="00841E1B" w:rsidP="00600906">
            <w:pPr>
              <w:spacing w:after="0" w:line="240" w:lineRule="auto"/>
              <w:jc w:val="center"/>
              <w:rPr>
                <w:rFonts w:cs="Arial"/>
                <w:b/>
                <w:color w:val="3A3838"/>
                <w:sz w:val="16"/>
                <w:szCs w:val="16"/>
                <w:lang w:eastAsia="es-MX"/>
              </w:rPr>
            </w:pPr>
            <w:r w:rsidRPr="00EE7DEA">
              <w:rPr>
                <w:rFonts w:cs="Arial"/>
                <w:b/>
                <w:color w:val="3A3838"/>
                <w:sz w:val="16"/>
                <w:szCs w:val="16"/>
                <w:lang w:eastAsia="es-MX"/>
              </w:rPr>
              <w:t>Adecuado</w:t>
            </w:r>
          </w:p>
        </w:tc>
        <w:tc>
          <w:tcPr>
            <w:tcW w:w="1643" w:type="dxa"/>
            <w:gridSpan w:val="2"/>
            <w:shd w:val="clear" w:color="auto" w:fill="D9D9D9" w:themeFill="background1" w:themeFillShade="D9"/>
            <w:vAlign w:val="center"/>
            <w:hideMark/>
          </w:tcPr>
          <w:p w14:paraId="21AC98D2" w14:textId="77777777" w:rsidR="00841E1B" w:rsidRPr="00EE7DEA" w:rsidRDefault="00841E1B" w:rsidP="00600906">
            <w:pPr>
              <w:spacing w:after="0" w:line="240" w:lineRule="auto"/>
              <w:jc w:val="center"/>
              <w:rPr>
                <w:rFonts w:cs="Arial"/>
                <w:b/>
                <w:color w:val="3A3838"/>
                <w:sz w:val="16"/>
                <w:szCs w:val="16"/>
                <w:lang w:eastAsia="es-MX"/>
              </w:rPr>
            </w:pPr>
            <w:r w:rsidRPr="00EE7DEA">
              <w:rPr>
                <w:rFonts w:cs="Arial"/>
                <w:b/>
                <w:color w:val="3A3838"/>
                <w:sz w:val="16"/>
                <w:szCs w:val="16"/>
                <w:lang w:eastAsia="es-MX"/>
              </w:rPr>
              <w:t>Justificación</w:t>
            </w:r>
          </w:p>
        </w:tc>
      </w:tr>
      <w:tr w:rsidR="00841E1B" w:rsidRPr="00EE7DEA" w14:paraId="1B2C96CF" w14:textId="77777777" w:rsidTr="00600906">
        <w:trPr>
          <w:trHeight w:val="285"/>
        </w:trPr>
        <w:tc>
          <w:tcPr>
            <w:tcW w:w="500" w:type="dxa"/>
            <w:vMerge/>
            <w:vAlign w:val="center"/>
            <w:hideMark/>
          </w:tcPr>
          <w:p w14:paraId="512FFB63" w14:textId="77777777" w:rsidR="00841E1B" w:rsidRPr="00EE7DEA" w:rsidRDefault="00841E1B" w:rsidP="00600906">
            <w:pPr>
              <w:spacing w:after="0" w:line="240" w:lineRule="auto"/>
              <w:jc w:val="center"/>
              <w:rPr>
                <w:rFonts w:cs="Arial"/>
                <w:color w:val="3A3838"/>
                <w:szCs w:val="20"/>
                <w:lang w:eastAsia="es-MX"/>
              </w:rPr>
            </w:pPr>
          </w:p>
        </w:tc>
        <w:tc>
          <w:tcPr>
            <w:tcW w:w="1127" w:type="dxa"/>
            <w:vMerge w:val="restart"/>
            <w:shd w:val="clear" w:color="auto" w:fill="D9D9D9" w:themeFill="background1" w:themeFillShade="D9"/>
            <w:vAlign w:val="center"/>
          </w:tcPr>
          <w:p w14:paraId="38CBE04E" w14:textId="77777777" w:rsidR="00841E1B" w:rsidRPr="00EE7DEA" w:rsidRDefault="00841E1B" w:rsidP="00600906">
            <w:pPr>
              <w:spacing w:after="0" w:line="240" w:lineRule="auto"/>
              <w:jc w:val="center"/>
              <w:rPr>
                <w:rFonts w:cs="Arial"/>
                <w:b/>
                <w:sz w:val="16"/>
                <w:szCs w:val="16"/>
                <w:lang w:eastAsia="es-MX"/>
              </w:rPr>
            </w:pPr>
            <w:r w:rsidRPr="00EE7DEA">
              <w:rPr>
                <w:rFonts w:cs="Arial"/>
                <w:b/>
                <w:sz w:val="16"/>
                <w:szCs w:val="16"/>
                <w:lang w:eastAsia="es-MX"/>
              </w:rPr>
              <w:t>Resultados</w:t>
            </w:r>
          </w:p>
        </w:tc>
        <w:tc>
          <w:tcPr>
            <w:tcW w:w="1020" w:type="dxa"/>
            <w:gridSpan w:val="2"/>
            <w:shd w:val="clear" w:color="auto" w:fill="F2F2F2" w:themeFill="background1" w:themeFillShade="F2"/>
            <w:vAlign w:val="center"/>
          </w:tcPr>
          <w:p w14:paraId="0068D3ED" w14:textId="77777777" w:rsidR="00841E1B" w:rsidRPr="00EE7DEA" w:rsidRDefault="00841E1B" w:rsidP="00600906">
            <w:pPr>
              <w:spacing w:after="0" w:line="240" w:lineRule="auto"/>
              <w:rPr>
                <w:rFonts w:cs="Arial"/>
                <w:color w:val="3A3838"/>
                <w:sz w:val="16"/>
                <w:szCs w:val="16"/>
                <w:lang w:eastAsia="es-MX"/>
              </w:rPr>
            </w:pPr>
            <w:r w:rsidRPr="00EE7DEA">
              <w:rPr>
                <w:rFonts w:cs="Arial"/>
                <w:color w:val="3A3838"/>
                <w:sz w:val="16"/>
                <w:szCs w:val="16"/>
                <w:lang w:eastAsia="es-MX"/>
              </w:rPr>
              <w:t>Fin</w:t>
            </w:r>
          </w:p>
        </w:tc>
        <w:tc>
          <w:tcPr>
            <w:tcW w:w="980" w:type="dxa"/>
            <w:gridSpan w:val="2"/>
            <w:vAlign w:val="center"/>
            <w:hideMark/>
          </w:tcPr>
          <w:p w14:paraId="5096D86E" w14:textId="77777777" w:rsidR="00841E1B" w:rsidRPr="00EE7DEA" w:rsidRDefault="00841E1B" w:rsidP="00600906">
            <w:pPr>
              <w:spacing w:after="0" w:line="240" w:lineRule="auto"/>
              <w:jc w:val="center"/>
              <w:rPr>
                <w:rFonts w:cs="Arial"/>
                <w:color w:val="3A3838"/>
                <w:sz w:val="16"/>
                <w:szCs w:val="16"/>
                <w:lang w:eastAsia="es-MX"/>
              </w:rPr>
            </w:pPr>
            <w:r w:rsidRPr="00EE7DEA">
              <w:rPr>
                <w:rFonts w:cs="Arial"/>
                <w:color w:val="3A3838"/>
                <w:sz w:val="16"/>
                <w:szCs w:val="16"/>
                <w:lang w:eastAsia="es-MX"/>
              </w:rPr>
              <w:t>Porcentaje de los núcleos agrarios en Sinaloa que solicitan asesoría técnica y jurídica.</w:t>
            </w:r>
          </w:p>
        </w:tc>
        <w:tc>
          <w:tcPr>
            <w:tcW w:w="801" w:type="dxa"/>
            <w:gridSpan w:val="2"/>
            <w:hideMark/>
          </w:tcPr>
          <w:p w14:paraId="45F9C9AE"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694" w:type="dxa"/>
            <w:gridSpan w:val="2"/>
            <w:hideMark/>
          </w:tcPr>
          <w:p w14:paraId="1ABAF8A5"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919" w:type="dxa"/>
            <w:gridSpan w:val="2"/>
            <w:hideMark/>
          </w:tcPr>
          <w:p w14:paraId="11E1A304"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931" w:type="dxa"/>
            <w:gridSpan w:val="2"/>
            <w:hideMark/>
          </w:tcPr>
          <w:p w14:paraId="18379876"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1507" w:type="dxa"/>
            <w:gridSpan w:val="2"/>
            <w:hideMark/>
          </w:tcPr>
          <w:p w14:paraId="27E0AFB3"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1643" w:type="dxa"/>
            <w:gridSpan w:val="2"/>
            <w:vAlign w:val="center"/>
            <w:hideMark/>
          </w:tcPr>
          <w:p w14:paraId="71C12EC8" w14:textId="77777777" w:rsidR="00841E1B" w:rsidRPr="00EE7DEA" w:rsidRDefault="00841E1B" w:rsidP="00600906">
            <w:pPr>
              <w:spacing w:after="0" w:line="240" w:lineRule="auto"/>
              <w:jc w:val="center"/>
              <w:rPr>
                <w:rFonts w:cs="Arial"/>
                <w:i/>
                <w:iCs/>
                <w:color w:val="3A3838"/>
                <w:szCs w:val="20"/>
                <w:lang w:eastAsia="es-MX"/>
              </w:rPr>
            </w:pPr>
          </w:p>
        </w:tc>
      </w:tr>
      <w:tr w:rsidR="00841E1B" w:rsidRPr="00EE7DEA" w14:paraId="0C882852" w14:textId="77777777" w:rsidTr="00600906">
        <w:trPr>
          <w:trHeight w:val="285"/>
        </w:trPr>
        <w:tc>
          <w:tcPr>
            <w:tcW w:w="500" w:type="dxa"/>
            <w:vMerge/>
            <w:vAlign w:val="center"/>
            <w:hideMark/>
          </w:tcPr>
          <w:p w14:paraId="18A24943" w14:textId="77777777" w:rsidR="00841E1B" w:rsidRPr="00EE7DEA" w:rsidRDefault="00841E1B" w:rsidP="00600906">
            <w:pPr>
              <w:spacing w:after="0" w:line="240" w:lineRule="auto"/>
              <w:jc w:val="center"/>
              <w:rPr>
                <w:rFonts w:cs="Arial"/>
                <w:color w:val="3A3838"/>
                <w:szCs w:val="20"/>
                <w:lang w:eastAsia="es-MX"/>
              </w:rPr>
            </w:pPr>
          </w:p>
        </w:tc>
        <w:tc>
          <w:tcPr>
            <w:tcW w:w="1127" w:type="dxa"/>
            <w:vMerge/>
            <w:shd w:val="clear" w:color="auto" w:fill="D9D9D9" w:themeFill="background1" w:themeFillShade="D9"/>
            <w:noWrap/>
            <w:vAlign w:val="center"/>
          </w:tcPr>
          <w:p w14:paraId="24E13C73" w14:textId="77777777" w:rsidR="00841E1B" w:rsidRPr="00EE7DEA" w:rsidRDefault="00841E1B" w:rsidP="00600906">
            <w:pPr>
              <w:spacing w:after="0" w:line="240" w:lineRule="auto"/>
              <w:jc w:val="center"/>
              <w:rPr>
                <w:rFonts w:cs="Arial"/>
                <w:b/>
                <w:sz w:val="16"/>
                <w:szCs w:val="16"/>
                <w:lang w:eastAsia="es-MX"/>
              </w:rPr>
            </w:pPr>
          </w:p>
        </w:tc>
        <w:tc>
          <w:tcPr>
            <w:tcW w:w="1020" w:type="dxa"/>
            <w:gridSpan w:val="2"/>
            <w:shd w:val="clear" w:color="auto" w:fill="F2F2F2" w:themeFill="background1" w:themeFillShade="F2"/>
            <w:vAlign w:val="center"/>
          </w:tcPr>
          <w:p w14:paraId="6FD8C896" w14:textId="77777777" w:rsidR="00841E1B" w:rsidRPr="00EE7DEA" w:rsidRDefault="00841E1B" w:rsidP="00600906">
            <w:pPr>
              <w:spacing w:after="0" w:line="240" w:lineRule="auto"/>
              <w:rPr>
                <w:rFonts w:cs="Arial"/>
                <w:color w:val="3A3838"/>
                <w:sz w:val="16"/>
                <w:szCs w:val="16"/>
                <w:lang w:eastAsia="es-MX"/>
              </w:rPr>
            </w:pPr>
            <w:r w:rsidRPr="00EE7DEA">
              <w:rPr>
                <w:rFonts w:cs="Arial"/>
                <w:color w:val="3A3838"/>
                <w:sz w:val="16"/>
                <w:szCs w:val="16"/>
                <w:lang w:eastAsia="es-MX"/>
              </w:rPr>
              <w:t>Propósito</w:t>
            </w:r>
          </w:p>
        </w:tc>
        <w:tc>
          <w:tcPr>
            <w:tcW w:w="980" w:type="dxa"/>
            <w:gridSpan w:val="2"/>
            <w:vAlign w:val="center"/>
            <w:hideMark/>
          </w:tcPr>
          <w:p w14:paraId="6A942743" w14:textId="77777777" w:rsidR="00841E1B" w:rsidRPr="00EE7DEA" w:rsidRDefault="00841E1B" w:rsidP="00600906">
            <w:pPr>
              <w:spacing w:after="0" w:line="240" w:lineRule="auto"/>
              <w:jc w:val="center"/>
              <w:rPr>
                <w:rFonts w:cs="Arial"/>
                <w:color w:val="3A3838"/>
                <w:sz w:val="16"/>
                <w:szCs w:val="16"/>
                <w:lang w:eastAsia="es-MX"/>
              </w:rPr>
            </w:pPr>
            <w:r w:rsidRPr="00EE7DEA">
              <w:rPr>
                <w:rFonts w:cs="Arial"/>
                <w:color w:val="3A3838"/>
                <w:sz w:val="16"/>
                <w:szCs w:val="16"/>
                <w:lang w:eastAsia="es-MX"/>
              </w:rPr>
              <w:t>Porcentaje de asuntos concluidos</w:t>
            </w:r>
          </w:p>
        </w:tc>
        <w:tc>
          <w:tcPr>
            <w:tcW w:w="801" w:type="dxa"/>
            <w:gridSpan w:val="2"/>
            <w:hideMark/>
          </w:tcPr>
          <w:p w14:paraId="50B33072"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694" w:type="dxa"/>
            <w:gridSpan w:val="2"/>
            <w:hideMark/>
          </w:tcPr>
          <w:p w14:paraId="05566FF7"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919" w:type="dxa"/>
            <w:gridSpan w:val="2"/>
            <w:hideMark/>
          </w:tcPr>
          <w:p w14:paraId="60121572"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931" w:type="dxa"/>
            <w:gridSpan w:val="2"/>
            <w:hideMark/>
          </w:tcPr>
          <w:p w14:paraId="30CD9187"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1507" w:type="dxa"/>
            <w:gridSpan w:val="2"/>
            <w:hideMark/>
          </w:tcPr>
          <w:p w14:paraId="5954BD16"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1643" w:type="dxa"/>
            <w:gridSpan w:val="2"/>
            <w:vAlign w:val="center"/>
            <w:hideMark/>
          </w:tcPr>
          <w:p w14:paraId="22E6D50D" w14:textId="77777777" w:rsidR="00841E1B" w:rsidRPr="00EE7DEA" w:rsidRDefault="00841E1B" w:rsidP="00600906">
            <w:pPr>
              <w:spacing w:after="0" w:line="240" w:lineRule="auto"/>
              <w:jc w:val="center"/>
              <w:rPr>
                <w:rFonts w:cs="Arial"/>
                <w:i/>
                <w:iCs/>
                <w:color w:val="3A3838"/>
                <w:szCs w:val="20"/>
                <w:lang w:eastAsia="es-MX"/>
              </w:rPr>
            </w:pPr>
          </w:p>
        </w:tc>
      </w:tr>
      <w:tr w:rsidR="00841E1B" w:rsidRPr="00EE7DEA" w14:paraId="113C5CF5" w14:textId="77777777" w:rsidTr="00600906">
        <w:trPr>
          <w:trHeight w:val="285"/>
        </w:trPr>
        <w:tc>
          <w:tcPr>
            <w:tcW w:w="500" w:type="dxa"/>
            <w:vMerge/>
            <w:vAlign w:val="center"/>
            <w:hideMark/>
          </w:tcPr>
          <w:p w14:paraId="5E7F8809" w14:textId="77777777" w:rsidR="00841E1B" w:rsidRPr="00EE7DEA" w:rsidRDefault="00841E1B" w:rsidP="00600906">
            <w:pPr>
              <w:spacing w:after="0" w:line="240" w:lineRule="auto"/>
              <w:jc w:val="center"/>
              <w:rPr>
                <w:rFonts w:cs="Arial"/>
                <w:color w:val="3A3838"/>
                <w:szCs w:val="20"/>
                <w:lang w:eastAsia="es-MX"/>
              </w:rPr>
            </w:pPr>
          </w:p>
        </w:tc>
        <w:tc>
          <w:tcPr>
            <w:tcW w:w="1127" w:type="dxa"/>
            <w:vMerge w:val="restart"/>
            <w:shd w:val="clear" w:color="auto" w:fill="D9D9D9" w:themeFill="background1" w:themeFillShade="D9"/>
            <w:noWrap/>
            <w:vAlign w:val="center"/>
          </w:tcPr>
          <w:p w14:paraId="5D92AE97" w14:textId="77777777" w:rsidR="00841E1B" w:rsidRPr="00EE7DEA" w:rsidRDefault="00841E1B" w:rsidP="00600906">
            <w:pPr>
              <w:spacing w:after="0" w:line="240" w:lineRule="auto"/>
              <w:jc w:val="center"/>
              <w:rPr>
                <w:rFonts w:cs="Arial"/>
                <w:b/>
                <w:sz w:val="16"/>
                <w:szCs w:val="16"/>
                <w:lang w:eastAsia="es-MX"/>
              </w:rPr>
            </w:pPr>
            <w:r w:rsidRPr="00EE7DEA">
              <w:rPr>
                <w:rFonts w:cs="Arial"/>
                <w:b/>
                <w:sz w:val="16"/>
                <w:szCs w:val="16"/>
                <w:lang w:eastAsia="es-MX"/>
              </w:rPr>
              <w:t>Gestión</w:t>
            </w:r>
          </w:p>
        </w:tc>
        <w:tc>
          <w:tcPr>
            <w:tcW w:w="1020" w:type="dxa"/>
            <w:gridSpan w:val="2"/>
            <w:shd w:val="clear" w:color="auto" w:fill="F2F2F2" w:themeFill="background1" w:themeFillShade="F2"/>
            <w:vAlign w:val="center"/>
          </w:tcPr>
          <w:p w14:paraId="5F40B138" w14:textId="77777777" w:rsidR="00841E1B" w:rsidRPr="00EE7DEA" w:rsidRDefault="00841E1B" w:rsidP="00600906">
            <w:pPr>
              <w:spacing w:after="0" w:line="240" w:lineRule="auto"/>
              <w:rPr>
                <w:rFonts w:cs="Arial"/>
                <w:color w:val="3A3838"/>
                <w:sz w:val="16"/>
                <w:szCs w:val="16"/>
                <w:lang w:eastAsia="es-MX"/>
              </w:rPr>
            </w:pPr>
            <w:r w:rsidRPr="00EE7DEA">
              <w:rPr>
                <w:rFonts w:cs="Arial"/>
                <w:color w:val="3A3838"/>
                <w:sz w:val="16"/>
                <w:szCs w:val="16"/>
                <w:lang w:eastAsia="es-MX"/>
              </w:rPr>
              <w:t>Componente</w:t>
            </w:r>
          </w:p>
        </w:tc>
        <w:tc>
          <w:tcPr>
            <w:tcW w:w="980" w:type="dxa"/>
            <w:gridSpan w:val="2"/>
            <w:noWrap/>
            <w:vAlign w:val="center"/>
            <w:hideMark/>
          </w:tcPr>
          <w:p w14:paraId="4FDB8D6E" w14:textId="77777777" w:rsidR="00841E1B" w:rsidRPr="00EE7DEA" w:rsidRDefault="00841E1B" w:rsidP="00600906">
            <w:pPr>
              <w:spacing w:after="0" w:line="240" w:lineRule="auto"/>
              <w:jc w:val="center"/>
              <w:rPr>
                <w:rFonts w:cs="Arial"/>
                <w:color w:val="3A3838"/>
                <w:sz w:val="16"/>
                <w:szCs w:val="16"/>
                <w:lang w:eastAsia="es-MX"/>
              </w:rPr>
            </w:pPr>
            <w:r w:rsidRPr="00EE7DEA">
              <w:rPr>
                <w:rFonts w:cs="Arial"/>
                <w:color w:val="3A3838"/>
                <w:sz w:val="16"/>
                <w:szCs w:val="16"/>
                <w:lang w:eastAsia="es-MX"/>
              </w:rPr>
              <w:t>Porcentaje de asesorías técnicas y jurídicas otorgadas</w:t>
            </w:r>
          </w:p>
        </w:tc>
        <w:tc>
          <w:tcPr>
            <w:tcW w:w="801" w:type="dxa"/>
            <w:gridSpan w:val="2"/>
            <w:hideMark/>
          </w:tcPr>
          <w:p w14:paraId="34CD97DE"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694" w:type="dxa"/>
            <w:gridSpan w:val="2"/>
            <w:hideMark/>
          </w:tcPr>
          <w:p w14:paraId="4E47F07F"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919" w:type="dxa"/>
            <w:gridSpan w:val="2"/>
            <w:hideMark/>
          </w:tcPr>
          <w:p w14:paraId="38E2119A"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931" w:type="dxa"/>
            <w:gridSpan w:val="2"/>
            <w:hideMark/>
          </w:tcPr>
          <w:p w14:paraId="53CA1623"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1507" w:type="dxa"/>
            <w:gridSpan w:val="2"/>
            <w:hideMark/>
          </w:tcPr>
          <w:p w14:paraId="0AC02AB7"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1643" w:type="dxa"/>
            <w:gridSpan w:val="2"/>
            <w:noWrap/>
            <w:vAlign w:val="center"/>
            <w:hideMark/>
          </w:tcPr>
          <w:p w14:paraId="09335479" w14:textId="77777777" w:rsidR="00841E1B" w:rsidRPr="00EE7DEA" w:rsidRDefault="00841E1B" w:rsidP="00600906">
            <w:pPr>
              <w:spacing w:after="0" w:line="240" w:lineRule="auto"/>
              <w:jc w:val="center"/>
              <w:rPr>
                <w:rFonts w:cs="Arial"/>
                <w:i/>
                <w:iCs/>
                <w:color w:val="3A3838"/>
                <w:szCs w:val="20"/>
                <w:lang w:eastAsia="es-MX"/>
              </w:rPr>
            </w:pPr>
          </w:p>
        </w:tc>
      </w:tr>
      <w:tr w:rsidR="00841E1B" w:rsidRPr="00EE7DEA" w14:paraId="7081FE36" w14:textId="77777777" w:rsidTr="00600906">
        <w:trPr>
          <w:trHeight w:val="299"/>
        </w:trPr>
        <w:tc>
          <w:tcPr>
            <w:tcW w:w="500" w:type="dxa"/>
            <w:vMerge/>
            <w:vAlign w:val="center"/>
          </w:tcPr>
          <w:p w14:paraId="53C6E2EB" w14:textId="77777777" w:rsidR="00841E1B" w:rsidRPr="00EE7DEA" w:rsidRDefault="00841E1B" w:rsidP="00600906">
            <w:pPr>
              <w:spacing w:after="0" w:line="240" w:lineRule="auto"/>
              <w:jc w:val="center"/>
              <w:rPr>
                <w:rFonts w:cs="Arial"/>
                <w:color w:val="3A3838"/>
                <w:szCs w:val="20"/>
                <w:lang w:eastAsia="es-MX"/>
              </w:rPr>
            </w:pPr>
          </w:p>
        </w:tc>
        <w:tc>
          <w:tcPr>
            <w:tcW w:w="1127" w:type="dxa"/>
            <w:vMerge/>
            <w:shd w:val="clear" w:color="auto" w:fill="D9D9D9" w:themeFill="background1" w:themeFillShade="D9"/>
            <w:noWrap/>
            <w:vAlign w:val="center"/>
          </w:tcPr>
          <w:p w14:paraId="0FFC28E4" w14:textId="77777777" w:rsidR="00841E1B" w:rsidRPr="00EE7DEA" w:rsidRDefault="00841E1B" w:rsidP="00600906">
            <w:pPr>
              <w:spacing w:after="0" w:line="240" w:lineRule="auto"/>
              <w:jc w:val="center"/>
              <w:rPr>
                <w:rFonts w:cs="Arial"/>
                <w:b/>
                <w:szCs w:val="20"/>
                <w:lang w:eastAsia="es-MX"/>
              </w:rPr>
            </w:pPr>
          </w:p>
        </w:tc>
        <w:tc>
          <w:tcPr>
            <w:tcW w:w="1020" w:type="dxa"/>
            <w:gridSpan w:val="2"/>
            <w:shd w:val="clear" w:color="auto" w:fill="F2F2F2" w:themeFill="background1" w:themeFillShade="F2"/>
            <w:vAlign w:val="center"/>
          </w:tcPr>
          <w:p w14:paraId="57B96C4C" w14:textId="77777777" w:rsidR="00841E1B" w:rsidRPr="00EE7DEA" w:rsidRDefault="00841E1B" w:rsidP="00600906">
            <w:pPr>
              <w:spacing w:after="0" w:line="240" w:lineRule="auto"/>
              <w:rPr>
                <w:rFonts w:cs="Arial"/>
                <w:color w:val="3A3838"/>
                <w:sz w:val="16"/>
                <w:szCs w:val="16"/>
                <w:lang w:eastAsia="es-MX"/>
              </w:rPr>
            </w:pPr>
            <w:r w:rsidRPr="00EE7DEA">
              <w:rPr>
                <w:rFonts w:cs="Arial"/>
                <w:color w:val="3A3838"/>
                <w:sz w:val="16"/>
                <w:szCs w:val="16"/>
                <w:lang w:eastAsia="es-MX"/>
              </w:rPr>
              <w:t>Actividades</w:t>
            </w:r>
          </w:p>
        </w:tc>
        <w:tc>
          <w:tcPr>
            <w:tcW w:w="980" w:type="dxa"/>
            <w:gridSpan w:val="2"/>
            <w:noWrap/>
          </w:tcPr>
          <w:p w14:paraId="7F7C85A8" w14:textId="77777777" w:rsidR="00841E1B" w:rsidRPr="00EE7DEA" w:rsidRDefault="00841E1B" w:rsidP="00600906">
            <w:pPr>
              <w:spacing w:after="0" w:line="240" w:lineRule="auto"/>
              <w:jc w:val="center"/>
              <w:rPr>
                <w:rFonts w:cs="Arial"/>
                <w:color w:val="3A3838"/>
                <w:sz w:val="16"/>
                <w:szCs w:val="16"/>
                <w:lang w:eastAsia="es-MX"/>
              </w:rPr>
            </w:pPr>
            <w:r w:rsidRPr="00EE7DEA">
              <w:rPr>
                <w:rFonts w:cs="Arial"/>
                <w:color w:val="3A3838"/>
                <w:sz w:val="16"/>
                <w:szCs w:val="16"/>
                <w:lang w:eastAsia="es-MX"/>
              </w:rPr>
              <w:t>Porcentaje de visitas realizadas a los núcleos agrarios.</w:t>
            </w:r>
          </w:p>
        </w:tc>
        <w:tc>
          <w:tcPr>
            <w:tcW w:w="801" w:type="dxa"/>
            <w:gridSpan w:val="2"/>
          </w:tcPr>
          <w:p w14:paraId="67208D5E"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694" w:type="dxa"/>
            <w:gridSpan w:val="2"/>
          </w:tcPr>
          <w:p w14:paraId="66DC3B6B"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919" w:type="dxa"/>
            <w:gridSpan w:val="2"/>
          </w:tcPr>
          <w:p w14:paraId="29E063C5"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931" w:type="dxa"/>
            <w:gridSpan w:val="2"/>
          </w:tcPr>
          <w:p w14:paraId="206045A0"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1507" w:type="dxa"/>
            <w:gridSpan w:val="2"/>
          </w:tcPr>
          <w:p w14:paraId="285BC26D"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1643" w:type="dxa"/>
            <w:gridSpan w:val="2"/>
            <w:noWrap/>
            <w:vAlign w:val="center"/>
          </w:tcPr>
          <w:p w14:paraId="633E8505" w14:textId="77777777" w:rsidR="00841E1B" w:rsidRPr="00EE7DEA" w:rsidRDefault="00841E1B" w:rsidP="00600906">
            <w:pPr>
              <w:spacing w:after="0" w:line="240" w:lineRule="auto"/>
              <w:jc w:val="center"/>
              <w:rPr>
                <w:rFonts w:cs="Arial"/>
                <w:i/>
                <w:iCs/>
                <w:color w:val="3A3838"/>
                <w:szCs w:val="20"/>
                <w:lang w:eastAsia="es-MX"/>
              </w:rPr>
            </w:pPr>
          </w:p>
        </w:tc>
      </w:tr>
      <w:tr w:rsidR="00841E1B" w:rsidRPr="00EE7DEA" w14:paraId="7103A658" w14:textId="77777777" w:rsidTr="00600906">
        <w:trPr>
          <w:trHeight w:val="299"/>
        </w:trPr>
        <w:tc>
          <w:tcPr>
            <w:tcW w:w="500" w:type="dxa"/>
            <w:vMerge/>
            <w:vAlign w:val="center"/>
          </w:tcPr>
          <w:p w14:paraId="46023EF3" w14:textId="77777777" w:rsidR="00841E1B" w:rsidRPr="00EE7DEA" w:rsidRDefault="00841E1B" w:rsidP="00600906">
            <w:pPr>
              <w:spacing w:after="0" w:line="240" w:lineRule="auto"/>
              <w:jc w:val="center"/>
              <w:rPr>
                <w:rFonts w:cs="Arial"/>
                <w:color w:val="3A3838"/>
                <w:szCs w:val="20"/>
                <w:lang w:eastAsia="es-MX"/>
              </w:rPr>
            </w:pPr>
          </w:p>
        </w:tc>
        <w:tc>
          <w:tcPr>
            <w:tcW w:w="1127" w:type="dxa"/>
            <w:vMerge/>
            <w:shd w:val="clear" w:color="auto" w:fill="D9D9D9" w:themeFill="background1" w:themeFillShade="D9"/>
            <w:noWrap/>
            <w:vAlign w:val="center"/>
          </w:tcPr>
          <w:p w14:paraId="5F35C851" w14:textId="77777777" w:rsidR="00841E1B" w:rsidRPr="00EE7DEA" w:rsidRDefault="00841E1B" w:rsidP="00600906">
            <w:pPr>
              <w:spacing w:after="0" w:line="240" w:lineRule="auto"/>
              <w:jc w:val="center"/>
              <w:rPr>
                <w:rFonts w:cs="Arial"/>
                <w:b/>
                <w:szCs w:val="20"/>
                <w:lang w:eastAsia="es-MX"/>
              </w:rPr>
            </w:pPr>
          </w:p>
        </w:tc>
        <w:tc>
          <w:tcPr>
            <w:tcW w:w="1020" w:type="dxa"/>
            <w:gridSpan w:val="2"/>
            <w:shd w:val="clear" w:color="auto" w:fill="F2F2F2" w:themeFill="background1" w:themeFillShade="F2"/>
            <w:vAlign w:val="center"/>
          </w:tcPr>
          <w:p w14:paraId="2D52B5AD" w14:textId="77777777" w:rsidR="00841E1B" w:rsidRPr="00EE7DEA" w:rsidRDefault="00841E1B" w:rsidP="00600906">
            <w:pPr>
              <w:spacing w:after="0" w:line="240" w:lineRule="auto"/>
              <w:rPr>
                <w:rFonts w:cs="Arial"/>
                <w:color w:val="3A3838"/>
                <w:sz w:val="16"/>
                <w:szCs w:val="16"/>
                <w:lang w:eastAsia="es-MX"/>
              </w:rPr>
            </w:pPr>
            <w:r w:rsidRPr="00EE7DEA">
              <w:rPr>
                <w:rFonts w:cs="Arial"/>
                <w:color w:val="3A3838"/>
                <w:sz w:val="16"/>
                <w:szCs w:val="16"/>
                <w:lang w:eastAsia="es-MX"/>
              </w:rPr>
              <w:t>Actividades</w:t>
            </w:r>
          </w:p>
        </w:tc>
        <w:tc>
          <w:tcPr>
            <w:tcW w:w="980" w:type="dxa"/>
            <w:gridSpan w:val="2"/>
            <w:noWrap/>
          </w:tcPr>
          <w:p w14:paraId="5910770D" w14:textId="77777777" w:rsidR="00841E1B" w:rsidRPr="00EE7DEA" w:rsidRDefault="00841E1B" w:rsidP="00600906">
            <w:pPr>
              <w:spacing w:after="0" w:line="240" w:lineRule="auto"/>
              <w:jc w:val="center"/>
              <w:rPr>
                <w:rFonts w:cs="Arial"/>
                <w:color w:val="3A3838"/>
                <w:sz w:val="16"/>
                <w:szCs w:val="16"/>
                <w:lang w:eastAsia="es-MX"/>
              </w:rPr>
            </w:pPr>
            <w:r w:rsidRPr="00EE7DEA">
              <w:rPr>
                <w:rFonts w:cs="Arial"/>
                <w:color w:val="3A3838"/>
                <w:sz w:val="16"/>
                <w:szCs w:val="16"/>
                <w:lang w:eastAsia="es-MX"/>
              </w:rPr>
              <w:t>Porcentaje de asuntos atendidos en materia técnica.</w:t>
            </w:r>
          </w:p>
        </w:tc>
        <w:tc>
          <w:tcPr>
            <w:tcW w:w="801" w:type="dxa"/>
            <w:gridSpan w:val="2"/>
          </w:tcPr>
          <w:p w14:paraId="67B41951"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694" w:type="dxa"/>
            <w:gridSpan w:val="2"/>
          </w:tcPr>
          <w:p w14:paraId="033C3257"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919" w:type="dxa"/>
            <w:gridSpan w:val="2"/>
          </w:tcPr>
          <w:p w14:paraId="3763D506"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931" w:type="dxa"/>
            <w:gridSpan w:val="2"/>
          </w:tcPr>
          <w:p w14:paraId="0BF02179"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1507" w:type="dxa"/>
            <w:gridSpan w:val="2"/>
          </w:tcPr>
          <w:p w14:paraId="1640E4B8"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1643" w:type="dxa"/>
            <w:gridSpan w:val="2"/>
            <w:noWrap/>
            <w:vAlign w:val="center"/>
          </w:tcPr>
          <w:p w14:paraId="52931E71" w14:textId="77777777" w:rsidR="00841E1B" w:rsidRPr="00EE7DEA" w:rsidRDefault="00841E1B" w:rsidP="00600906">
            <w:pPr>
              <w:spacing w:after="0" w:line="240" w:lineRule="auto"/>
              <w:jc w:val="center"/>
              <w:rPr>
                <w:rFonts w:cs="Arial"/>
                <w:i/>
                <w:iCs/>
                <w:color w:val="3A3838"/>
                <w:szCs w:val="20"/>
                <w:lang w:eastAsia="es-MX"/>
              </w:rPr>
            </w:pPr>
          </w:p>
        </w:tc>
      </w:tr>
      <w:tr w:rsidR="00841E1B" w:rsidRPr="00EE7DEA" w14:paraId="7E85B08A" w14:textId="77777777" w:rsidTr="00600906">
        <w:trPr>
          <w:trHeight w:val="299"/>
        </w:trPr>
        <w:tc>
          <w:tcPr>
            <w:tcW w:w="500" w:type="dxa"/>
            <w:vMerge/>
            <w:vAlign w:val="center"/>
          </w:tcPr>
          <w:p w14:paraId="3411813F" w14:textId="77777777" w:rsidR="00841E1B" w:rsidRPr="00EE7DEA" w:rsidRDefault="00841E1B" w:rsidP="00600906">
            <w:pPr>
              <w:spacing w:after="0" w:line="240" w:lineRule="auto"/>
              <w:jc w:val="center"/>
              <w:rPr>
                <w:rFonts w:cs="Arial"/>
                <w:color w:val="3A3838"/>
                <w:szCs w:val="20"/>
                <w:lang w:eastAsia="es-MX"/>
              </w:rPr>
            </w:pPr>
          </w:p>
        </w:tc>
        <w:tc>
          <w:tcPr>
            <w:tcW w:w="1127" w:type="dxa"/>
            <w:vMerge/>
            <w:shd w:val="clear" w:color="auto" w:fill="D9D9D9" w:themeFill="background1" w:themeFillShade="D9"/>
            <w:noWrap/>
            <w:vAlign w:val="center"/>
          </w:tcPr>
          <w:p w14:paraId="1E980A5B" w14:textId="77777777" w:rsidR="00841E1B" w:rsidRPr="00EE7DEA" w:rsidRDefault="00841E1B" w:rsidP="00600906">
            <w:pPr>
              <w:spacing w:after="0" w:line="240" w:lineRule="auto"/>
              <w:jc w:val="center"/>
              <w:rPr>
                <w:rFonts w:cs="Arial"/>
                <w:b/>
                <w:szCs w:val="20"/>
                <w:lang w:eastAsia="es-MX"/>
              </w:rPr>
            </w:pPr>
          </w:p>
        </w:tc>
        <w:tc>
          <w:tcPr>
            <w:tcW w:w="1020" w:type="dxa"/>
            <w:gridSpan w:val="2"/>
            <w:shd w:val="clear" w:color="auto" w:fill="F2F2F2" w:themeFill="background1" w:themeFillShade="F2"/>
            <w:vAlign w:val="center"/>
          </w:tcPr>
          <w:p w14:paraId="49D20EF0" w14:textId="77777777" w:rsidR="00841E1B" w:rsidRPr="00EE7DEA" w:rsidRDefault="00841E1B" w:rsidP="00600906">
            <w:pPr>
              <w:spacing w:after="0" w:line="240" w:lineRule="auto"/>
              <w:rPr>
                <w:rFonts w:cs="Arial"/>
                <w:color w:val="3A3838"/>
                <w:sz w:val="16"/>
                <w:szCs w:val="16"/>
                <w:lang w:eastAsia="es-MX"/>
              </w:rPr>
            </w:pPr>
            <w:r w:rsidRPr="00EE7DEA">
              <w:rPr>
                <w:rFonts w:cs="Arial"/>
                <w:color w:val="3A3838"/>
                <w:sz w:val="16"/>
                <w:szCs w:val="16"/>
                <w:lang w:eastAsia="es-MX"/>
              </w:rPr>
              <w:t>Actividades</w:t>
            </w:r>
          </w:p>
        </w:tc>
        <w:tc>
          <w:tcPr>
            <w:tcW w:w="980" w:type="dxa"/>
            <w:gridSpan w:val="2"/>
            <w:noWrap/>
          </w:tcPr>
          <w:p w14:paraId="1A93EAC7" w14:textId="77777777" w:rsidR="00841E1B" w:rsidRPr="00EE7DEA" w:rsidRDefault="00841E1B" w:rsidP="00600906">
            <w:pPr>
              <w:spacing w:after="0" w:line="240" w:lineRule="auto"/>
              <w:jc w:val="center"/>
              <w:rPr>
                <w:rFonts w:cs="Arial"/>
                <w:color w:val="3A3838"/>
                <w:sz w:val="16"/>
                <w:szCs w:val="16"/>
                <w:lang w:eastAsia="es-MX"/>
              </w:rPr>
            </w:pPr>
            <w:r w:rsidRPr="00EE7DEA">
              <w:rPr>
                <w:rFonts w:cs="Arial"/>
                <w:color w:val="3A3838"/>
                <w:sz w:val="16"/>
                <w:szCs w:val="16"/>
                <w:lang w:eastAsia="es-MX"/>
              </w:rPr>
              <w:t>Porcentaje de asuntos atendidos en materia jurídica.</w:t>
            </w:r>
          </w:p>
        </w:tc>
        <w:tc>
          <w:tcPr>
            <w:tcW w:w="801" w:type="dxa"/>
            <w:gridSpan w:val="2"/>
          </w:tcPr>
          <w:p w14:paraId="37A282C0"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694" w:type="dxa"/>
            <w:gridSpan w:val="2"/>
          </w:tcPr>
          <w:p w14:paraId="707ECAE7"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919" w:type="dxa"/>
            <w:gridSpan w:val="2"/>
          </w:tcPr>
          <w:p w14:paraId="4B3AE0E0"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931" w:type="dxa"/>
            <w:gridSpan w:val="2"/>
          </w:tcPr>
          <w:p w14:paraId="2CD1CD04"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1507" w:type="dxa"/>
            <w:gridSpan w:val="2"/>
          </w:tcPr>
          <w:p w14:paraId="07B2CB8D"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1643" w:type="dxa"/>
            <w:gridSpan w:val="2"/>
            <w:noWrap/>
            <w:vAlign w:val="center"/>
          </w:tcPr>
          <w:p w14:paraId="7137A36E" w14:textId="77777777" w:rsidR="00841E1B" w:rsidRPr="00EE7DEA" w:rsidRDefault="00841E1B" w:rsidP="00600906">
            <w:pPr>
              <w:spacing w:after="0" w:line="240" w:lineRule="auto"/>
              <w:jc w:val="center"/>
              <w:rPr>
                <w:rFonts w:cs="Arial"/>
                <w:i/>
                <w:iCs/>
                <w:color w:val="3A3838"/>
                <w:szCs w:val="20"/>
                <w:lang w:eastAsia="es-MX"/>
              </w:rPr>
            </w:pPr>
          </w:p>
        </w:tc>
      </w:tr>
      <w:tr w:rsidR="00841E1B" w:rsidRPr="00EE7DEA" w14:paraId="15C0E4F3" w14:textId="77777777" w:rsidTr="00600906">
        <w:trPr>
          <w:trHeight w:val="370"/>
        </w:trPr>
        <w:tc>
          <w:tcPr>
            <w:tcW w:w="500" w:type="dxa"/>
            <w:vMerge w:val="restart"/>
            <w:shd w:val="clear" w:color="auto" w:fill="D9D9D9" w:themeFill="background1" w:themeFillShade="D9"/>
            <w:noWrap/>
            <w:vAlign w:val="center"/>
            <w:hideMark/>
          </w:tcPr>
          <w:p w14:paraId="69D28874" w14:textId="77777777" w:rsidR="00841E1B" w:rsidRPr="00EE7DEA" w:rsidRDefault="00841E1B" w:rsidP="00600906">
            <w:pPr>
              <w:spacing w:after="0" w:line="240" w:lineRule="auto"/>
              <w:jc w:val="center"/>
              <w:rPr>
                <w:rFonts w:cs="Arial"/>
                <w:b/>
                <w:color w:val="000000"/>
                <w:szCs w:val="20"/>
                <w:lang w:eastAsia="es-MX"/>
              </w:rPr>
            </w:pPr>
            <w:r w:rsidRPr="00EE7DEA">
              <w:rPr>
                <w:rFonts w:cs="Arial"/>
                <w:b/>
                <w:color w:val="3A3838"/>
                <w:szCs w:val="20"/>
                <w:lang w:eastAsia="es-MX"/>
              </w:rPr>
              <w:t>FID</w:t>
            </w:r>
          </w:p>
        </w:tc>
        <w:tc>
          <w:tcPr>
            <w:tcW w:w="1127" w:type="dxa"/>
            <w:shd w:val="clear" w:color="auto" w:fill="D9D9D9" w:themeFill="background1" w:themeFillShade="D9"/>
            <w:noWrap/>
            <w:vAlign w:val="center"/>
          </w:tcPr>
          <w:p w14:paraId="4CC9C0C0" w14:textId="77777777" w:rsidR="00841E1B" w:rsidRPr="00EE7DEA" w:rsidRDefault="00841E1B" w:rsidP="00600906">
            <w:pPr>
              <w:spacing w:after="0" w:line="240" w:lineRule="auto"/>
              <w:jc w:val="center"/>
              <w:rPr>
                <w:rFonts w:cs="Arial"/>
                <w:b/>
                <w:sz w:val="16"/>
                <w:szCs w:val="16"/>
                <w:lang w:eastAsia="es-MX"/>
              </w:rPr>
            </w:pPr>
            <w:r w:rsidRPr="00EE7DEA">
              <w:rPr>
                <w:rFonts w:cs="Arial"/>
                <w:b/>
                <w:sz w:val="16"/>
                <w:szCs w:val="16"/>
                <w:lang w:eastAsia="es-MX"/>
              </w:rPr>
              <w:t>Resultados</w:t>
            </w:r>
          </w:p>
        </w:tc>
        <w:tc>
          <w:tcPr>
            <w:tcW w:w="1020" w:type="dxa"/>
            <w:gridSpan w:val="2"/>
            <w:shd w:val="clear" w:color="auto" w:fill="F2F2F2" w:themeFill="background1" w:themeFillShade="F2"/>
            <w:vAlign w:val="center"/>
          </w:tcPr>
          <w:p w14:paraId="72F47431" w14:textId="77777777" w:rsidR="00841E1B" w:rsidRPr="00EE7DEA" w:rsidRDefault="00841E1B" w:rsidP="00600906">
            <w:pPr>
              <w:spacing w:after="0" w:line="240" w:lineRule="auto"/>
              <w:rPr>
                <w:rFonts w:cs="Arial"/>
                <w:color w:val="3A3838"/>
                <w:sz w:val="16"/>
                <w:szCs w:val="16"/>
                <w:lang w:eastAsia="es-MX"/>
              </w:rPr>
            </w:pPr>
            <w:r w:rsidRPr="00EE7DEA">
              <w:rPr>
                <w:rFonts w:cs="Arial"/>
                <w:color w:val="3A3838"/>
                <w:sz w:val="16"/>
                <w:szCs w:val="16"/>
                <w:lang w:eastAsia="es-MX"/>
              </w:rPr>
              <w:t>Indicador FID Estratégico</w:t>
            </w:r>
          </w:p>
        </w:tc>
        <w:tc>
          <w:tcPr>
            <w:tcW w:w="980" w:type="dxa"/>
            <w:gridSpan w:val="2"/>
            <w:vAlign w:val="center"/>
            <w:hideMark/>
          </w:tcPr>
          <w:p w14:paraId="271A71F7" w14:textId="77777777" w:rsidR="00841E1B" w:rsidRPr="00EE7DEA" w:rsidRDefault="00841E1B" w:rsidP="00600906">
            <w:pPr>
              <w:spacing w:after="0" w:line="240" w:lineRule="auto"/>
              <w:jc w:val="center"/>
              <w:rPr>
                <w:rFonts w:cs="Arial"/>
                <w:color w:val="3A3838"/>
                <w:szCs w:val="20"/>
                <w:lang w:eastAsia="es-MX"/>
              </w:rPr>
            </w:pPr>
          </w:p>
        </w:tc>
        <w:tc>
          <w:tcPr>
            <w:tcW w:w="801" w:type="dxa"/>
            <w:gridSpan w:val="2"/>
            <w:hideMark/>
          </w:tcPr>
          <w:p w14:paraId="3C92D571"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694" w:type="dxa"/>
            <w:gridSpan w:val="2"/>
            <w:hideMark/>
          </w:tcPr>
          <w:p w14:paraId="6813192E"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919" w:type="dxa"/>
            <w:gridSpan w:val="2"/>
            <w:hideMark/>
          </w:tcPr>
          <w:p w14:paraId="3FB9DE57"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931" w:type="dxa"/>
            <w:gridSpan w:val="2"/>
            <w:hideMark/>
          </w:tcPr>
          <w:p w14:paraId="58938745"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1507" w:type="dxa"/>
            <w:gridSpan w:val="2"/>
            <w:hideMark/>
          </w:tcPr>
          <w:p w14:paraId="2EB94FD6"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1643" w:type="dxa"/>
            <w:gridSpan w:val="2"/>
            <w:vAlign w:val="center"/>
            <w:hideMark/>
          </w:tcPr>
          <w:p w14:paraId="1638A28E" w14:textId="77777777" w:rsidR="00841E1B" w:rsidRPr="00EE7DEA" w:rsidRDefault="00841E1B" w:rsidP="00600906">
            <w:pPr>
              <w:spacing w:after="0" w:line="240" w:lineRule="auto"/>
              <w:jc w:val="center"/>
              <w:rPr>
                <w:rFonts w:cs="Arial"/>
                <w:i/>
                <w:iCs/>
                <w:color w:val="3A3838"/>
                <w:szCs w:val="20"/>
                <w:lang w:eastAsia="es-MX"/>
              </w:rPr>
            </w:pPr>
          </w:p>
        </w:tc>
      </w:tr>
      <w:tr w:rsidR="00841E1B" w:rsidRPr="00EE7DEA" w14:paraId="46B7871E" w14:textId="77777777" w:rsidTr="00600906">
        <w:trPr>
          <w:trHeight w:val="370"/>
        </w:trPr>
        <w:tc>
          <w:tcPr>
            <w:tcW w:w="500" w:type="dxa"/>
            <w:vMerge/>
            <w:shd w:val="clear" w:color="auto" w:fill="D9D9D9" w:themeFill="background1" w:themeFillShade="D9"/>
            <w:noWrap/>
            <w:vAlign w:val="center"/>
          </w:tcPr>
          <w:p w14:paraId="241BFD12" w14:textId="77777777" w:rsidR="00841E1B" w:rsidRPr="00EE7DEA" w:rsidRDefault="00841E1B" w:rsidP="00600906">
            <w:pPr>
              <w:spacing w:after="0" w:line="240" w:lineRule="auto"/>
              <w:rPr>
                <w:rFonts w:cs="Arial"/>
                <w:color w:val="3A3838"/>
                <w:szCs w:val="20"/>
                <w:lang w:eastAsia="es-MX"/>
              </w:rPr>
            </w:pPr>
          </w:p>
        </w:tc>
        <w:tc>
          <w:tcPr>
            <w:tcW w:w="1127" w:type="dxa"/>
            <w:shd w:val="clear" w:color="auto" w:fill="D9D9D9" w:themeFill="background1" w:themeFillShade="D9"/>
            <w:noWrap/>
            <w:vAlign w:val="center"/>
          </w:tcPr>
          <w:p w14:paraId="60C85741" w14:textId="77777777" w:rsidR="00841E1B" w:rsidRPr="00EE7DEA" w:rsidRDefault="00841E1B" w:rsidP="00600906">
            <w:pPr>
              <w:spacing w:after="0" w:line="240" w:lineRule="auto"/>
              <w:jc w:val="center"/>
              <w:rPr>
                <w:rFonts w:cs="Arial"/>
                <w:b/>
                <w:sz w:val="16"/>
                <w:szCs w:val="16"/>
                <w:lang w:eastAsia="es-MX"/>
              </w:rPr>
            </w:pPr>
            <w:r w:rsidRPr="00EE7DEA">
              <w:rPr>
                <w:rFonts w:cs="Arial"/>
                <w:b/>
                <w:sz w:val="16"/>
                <w:szCs w:val="16"/>
                <w:lang w:eastAsia="es-MX"/>
              </w:rPr>
              <w:t>Gestión</w:t>
            </w:r>
          </w:p>
        </w:tc>
        <w:tc>
          <w:tcPr>
            <w:tcW w:w="1020" w:type="dxa"/>
            <w:gridSpan w:val="2"/>
            <w:shd w:val="clear" w:color="auto" w:fill="F2F2F2" w:themeFill="background1" w:themeFillShade="F2"/>
            <w:vAlign w:val="center"/>
          </w:tcPr>
          <w:p w14:paraId="00C84FE7" w14:textId="77777777" w:rsidR="00841E1B" w:rsidRPr="00EE7DEA" w:rsidRDefault="00841E1B" w:rsidP="00600906">
            <w:pPr>
              <w:spacing w:after="0" w:line="240" w:lineRule="auto"/>
              <w:rPr>
                <w:rFonts w:cs="Arial"/>
                <w:color w:val="3A3838"/>
                <w:sz w:val="16"/>
                <w:szCs w:val="16"/>
                <w:lang w:eastAsia="es-MX"/>
              </w:rPr>
            </w:pPr>
            <w:r w:rsidRPr="00EE7DEA">
              <w:rPr>
                <w:rFonts w:cs="Arial"/>
                <w:color w:val="3A3838"/>
                <w:sz w:val="16"/>
                <w:szCs w:val="16"/>
                <w:lang w:eastAsia="es-MX"/>
              </w:rPr>
              <w:t>Indicador FID Gestión</w:t>
            </w:r>
          </w:p>
        </w:tc>
        <w:tc>
          <w:tcPr>
            <w:tcW w:w="980" w:type="dxa"/>
            <w:gridSpan w:val="2"/>
            <w:vAlign w:val="center"/>
          </w:tcPr>
          <w:p w14:paraId="1FAE0AFD" w14:textId="77777777" w:rsidR="00841E1B" w:rsidRPr="00EE7DEA" w:rsidRDefault="00841E1B" w:rsidP="00600906">
            <w:pPr>
              <w:spacing w:after="0" w:line="240" w:lineRule="auto"/>
              <w:jc w:val="center"/>
              <w:rPr>
                <w:rFonts w:cs="Arial"/>
                <w:color w:val="3A3838"/>
                <w:szCs w:val="20"/>
                <w:lang w:eastAsia="es-MX"/>
              </w:rPr>
            </w:pPr>
          </w:p>
        </w:tc>
        <w:tc>
          <w:tcPr>
            <w:tcW w:w="801" w:type="dxa"/>
            <w:gridSpan w:val="2"/>
          </w:tcPr>
          <w:p w14:paraId="72E85CFB"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694" w:type="dxa"/>
            <w:gridSpan w:val="2"/>
          </w:tcPr>
          <w:p w14:paraId="5744030E"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919" w:type="dxa"/>
            <w:gridSpan w:val="2"/>
          </w:tcPr>
          <w:p w14:paraId="673607AD"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931" w:type="dxa"/>
            <w:gridSpan w:val="2"/>
          </w:tcPr>
          <w:p w14:paraId="1ED15EA7"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1507" w:type="dxa"/>
            <w:gridSpan w:val="2"/>
          </w:tcPr>
          <w:p w14:paraId="6128E83C"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1643" w:type="dxa"/>
            <w:gridSpan w:val="2"/>
            <w:vAlign w:val="center"/>
          </w:tcPr>
          <w:p w14:paraId="79622F25" w14:textId="77777777" w:rsidR="00841E1B" w:rsidRPr="00EE7DEA" w:rsidRDefault="00841E1B" w:rsidP="00600906">
            <w:pPr>
              <w:spacing w:after="0" w:line="240" w:lineRule="auto"/>
              <w:jc w:val="center"/>
              <w:rPr>
                <w:rFonts w:cs="Arial"/>
                <w:i/>
                <w:iCs/>
                <w:color w:val="3A3838"/>
                <w:szCs w:val="20"/>
                <w:lang w:eastAsia="es-MX"/>
              </w:rPr>
            </w:pPr>
          </w:p>
        </w:tc>
      </w:tr>
      <w:tr w:rsidR="00841E1B" w:rsidRPr="00EE7DEA" w14:paraId="3E355CBE" w14:textId="77777777" w:rsidTr="00600906">
        <w:trPr>
          <w:trHeight w:val="285"/>
        </w:trPr>
        <w:tc>
          <w:tcPr>
            <w:tcW w:w="10122" w:type="dxa"/>
            <w:gridSpan w:val="18"/>
            <w:shd w:val="clear" w:color="auto" w:fill="7F7F7F" w:themeFill="text1" w:themeFillTint="80"/>
            <w:noWrap/>
            <w:vAlign w:val="center"/>
            <w:hideMark/>
          </w:tcPr>
          <w:p w14:paraId="0C5F470C" w14:textId="77777777" w:rsidR="00841E1B" w:rsidRPr="00EE7DEA" w:rsidRDefault="00841E1B" w:rsidP="00600906">
            <w:pPr>
              <w:spacing w:after="0" w:line="240" w:lineRule="auto"/>
              <w:jc w:val="center"/>
              <w:rPr>
                <w:rFonts w:cs="Arial"/>
                <w:b/>
                <w:color w:val="FFFFFF" w:themeColor="background1"/>
                <w:szCs w:val="20"/>
                <w:lang w:eastAsia="es-MX"/>
              </w:rPr>
            </w:pPr>
            <w:r w:rsidRPr="00EE7DEA">
              <w:rPr>
                <w:rFonts w:cs="Arial"/>
                <w:b/>
                <w:color w:val="FFFFFF" w:themeColor="background1"/>
                <w:szCs w:val="20"/>
                <w:lang w:eastAsia="es-MX"/>
              </w:rPr>
              <w:t>Características de las metas</w:t>
            </w:r>
          </w:p>
        </w:tc>
      </w:tr>
      <w:tr w:rsidR="00841E1B" w:rsidRPr="00EE7DEA" w14:paraId="62DA3E55" w14:textId="77777777" w:rsidTr="00600906">
        <w:trPr>
          <w:trHeight w:val="798"/>
        </w:trPr>
        <w:tc>
          <w:tcPr>
            <w:tcW w:w="500" w:type="dxa"/>
            <w:vMerge w:val="restart"/>
            <w:shd w:val="clear" w:color="auto" w:fill="D9D9D9" w:themeFill="background1" w:themeFillShade="D9"/>
            <w:vAlign w:val="center"/>
            <w:hideMark/>
          </w:tcPr>
          <w:p w14:paraId="2033C682" w14:textId="77777777" w:rsidR="00841E1B" w:rsidRPr="00EE7DEA" w:rsidRDefault="00841E1B" w:rsidP="00600906">
            <w:pPr>
              <w:spacing w:after="0" w:line="240" w:lineRule="auto"/>
              <w:jc w:val="center"/>
              <w:rPr>
                <w:rFonts w:cs="Arial"/>
                <w:b/>
                <w:color w:val="3A3838"/>
                <w:szCs w:val="20"/>
                <w:lang w:eastAsia="es-MX"/>
              </w:rPr>
            </w:pPr>
            <w:r w:rsidRPr="00EE7DEA">
              <w:rPr>
                <w:rFonts w:cs="Arial"/>
                <w:b/>
                <w:color w:val="3A3838"/>
                <w:szCs w:val="20"/>
                <w:lang w:eastAsia="es-MX"/>
              </w:rPr>
              <w:t>MIR</w:t>
            </w:r>
          </w:p>
        </w:tc>
        <w:tc>
          <w:tcPr>
            <w:tcW w:w="1127" w:type="dxa"/>
            <w:shd w:val="clear" w:color="auto" w:fill="D9D9D9" w:themeFill="background1" w:themeFillShade="D9"/>
            <w:vAlign w:val="center"/>
            <w:hideMark/>
          </w:tcPr>
          <w:p w14:paraId="7D5328C3" w14:textId="77777777" w:rsidR="00841E1B" w:rsidRPr="00EE7DEA" w:rsidRDefault="00841E1B" w:rsidP="00600906">
            <w:pPr>
              <w:spacing w:after="0" w:line="240" w:lineRule="auto"/>
              <w:jc w:val="center"/>
              <w:rPr>
                <w:rFonts w:cs="Arial"/>
                <w:b/>
                <w:color w:val="3A3838"/>
                <w:sz w:val="16"/>
                <w:szCs w:val="16"/>
                <w:lang w:eastAsia="es-MX"/>
              </w:rPr>
            </w:pPr>
            <w:r w:rsidRPr="00EE7DEA">
              <w:rPr>
                <w:rFonts w:cs="Arial"/>
                <w:b/>
                <w:color w:val="3A3838"/>
                <w:sz w:val="16"/>
                <w:szCs w:val="16"/>
                <w:lang w:eastAsia="es-MX"/>
              </w:rPr>
              <w:t>Nivel de objetivo</w:t>
            </w:r>
          </w:p>
        </w:tc>
        <w:tc>
          <w:tcPr>
            <w:tcW w:w="1005" w:type="dxa"/>
            <w:shd w:val="clear" w:color="auto" w:fill="D9D9D9" w:themeFill="background1" w:themeFillShade="D9"/>
            <w:vAlign w:val="center"/>
            <w:hideMark/>
          </w:tcPr>
          <w:p w14:paraId="7A4FC23D" w14:textId="77777777" w:rsidR="00841E1B" w:rsidRPr="00EE7DEA" w:rsidRDefault="00841E1B" w:rsidP="00600906">
            <w:pPr>
              <w:spacing w:after="0" w:line="240" w:lineRule="auto"/>
              <w:jc w:val="center"/>
              <w:rPr>
                <w:rFonts w:cs="Arial"/>
                <w:b/>
                <w:color w:val="3A3838"/>
                <w:sz w:val="16"/>
                <w:szCs w:val="16"/>
                <w:lang w:eastAsia="es-MX"/>
              </w:rPr>
            </w:pPr>
            <w:r w:rsidRPr="00EE7DEA">
              <w:rPr>
                <w:rFonts w:cs="Arial"/>
                <w:b/>
                <w:color w:val="3A3838"/>
                <w:sz w:val="16"/>
                <w:szCs w:val="16"/>
                <w:lang w:eastAsia="es-MX"/>
              </w:rPr>
              <w:t>Nombre del indicador</w:t>
            </w:r>
          </w:p>
        </w:tc>
        <w:tc>
          <w:tcPr>
            <w:tcW w:w="575" w:type="dxa"/>
            <w:gridSpan w:val="2"/>
            <w:shd w:val="clear" w:color="auto" w:fill="D9D9D9" w:themeFill="background1" w:themeFillShade="D9"/>
            <w:vAlign w:val="center"/>
            <w:hideMark/>
          </w:tcPr>
          <w:p w14:paraId="60DB92AC" w14:textId="77777777" w:rsidR="00841E1B" w:rsidRPr="00EE7DEA" w:rsidRDefault="00841E1B" w:rsidP="00600906">
            <w:pPr>
              <w:spacing w:after="0" w:line="240" w:lineRule="auto"/>
              <w:jc w:val="center"/>
              <w:rPr>
                <w:rFonts w:cs="Arial"/>
                <w:b/>
                <w:color w:val="3A3838"/>
                <w:sz w:val="16"/>
                <w:szCs w:val="16"/>
                <w:lang w:eastAsia="es-MX"/>
              </w:rPr>
            </w:pPr>
            <w:r w:rsidRPr="00EE7DEA">
              <w:rPr>
                <w:rFonts w:cs="Arial"/>
                <w:b/>
                <w:color w:val="3A3838"/>
                <w:sz w:val="16"/>
                <w:szCs w:val="16"/>
                <w:lang w:eastAsia="es-MX"/>
              </w:rPr>
              <w:t>Meta</w:t>
            </w:r>
          </w:p>
        </w:tc>
        <w:tc>
          <w:tcPr>
            <w:tcW w:w="840" w:type="dxa"/>
            <w:gridSpan w:val="2"/>
            <w:shd w:val="clear" w:color="auto" w:fill="D9D9D9" w:themeFill="background1" w:themeFillShade="D9"/>
            <w:vAlign w:val="center"/>
            <w:hideMark/>
          </w:tcPr>
          <w:p w14:paraId="6296BBB4" w14:textId="77777777" w:rsidR="00841E1B" w:rsidRPr="00EE7DEA" w:rsidRDefault="00841E1B" w:rsidP="00600906">
            <w:pPr>
              <w:spacing w:after="0" w:line="240" w:lineRule="auto"/>
              <w:jc w:val="center"/>
              <w:rPr>
                <w:rFonts w:cs="Arial"/>
                <w:b/>
                <w:color w:val="3A3838"/>
                <w:sz w:val="16"/>
                <w:szCs w:val="16"/>
                <w:lang w:eastAsia="es-MX"/>
              </w:rPr>
            </w:pPr>
            <w:r w:rsidRPr="00EE7DEA">
              <w:rPr>
                <w:rFonts w:cs="Arial"/>
                <w:b/>
                <w:color w:val="3A3838"/>
                <w:sz w:val="16"/>
                <w:szCs w:val="16"/>
                <w:lang w:eastAsia="es-MX"/>
              </w:rPr>
              <w:t>Método de cálculo</w:t>
            </w:r>
          </w:p>
        </w:tc>
        <w:tc>
          <w:tcPr>
            <w:tcW w:w="561" w:type="dxa"/>
            <w:gridSpan w:val="2"/>
            <w:shd w:val="clear" w:color="auto" w:fill="D9D9D9" w:themeFill="background1" w:themeFillShade="D9"/>
            <w:vAlign w:val="center"/>
            <w:hideMark/>
          </w:tcPr>
          <w:p w14:paraId="4BABE5D2" w14:textId="77777777" w:rsidR="00841E1B" w:rsidRPr="00EE7DEA" w:rsidRDefault="00841E1B" w:rsidP="00600906">
            <w:pPr>
              <w:spacing w:after="0" w:line="240" w:lineRule="auto"/>
              <w:jc w:val="center"/>
              <w:rPr>
                <w:rFonts w:cs="Arial"/>
                <w:b/>
                <w:color w:val="3A3838"/>
                <w:sz w:val="16"/>
                <w:szCs w:val="16"/>
                <w:lang w:eastAsia="es-MX"/>
              </w:rPr>
            </w:pPr>
            <w:r w:rsidRPr="00EE7DEA">
              <w:rPr>
                <w:rFonts w:cs="Arial"/>
                <w:b/>
                <w:color w:val="3A3838"/>
                <w:sz w:val="16"/>
                <w:szCs w:val="16"/>
                <w:lang w:eastAsia="es-MX"/>
              </w:rPr>
              <w:t>Unidad de medida</w:t>
            </w:r>
          </w:p>
        </w:tc>
        <w:tc>
          <w:tcPr>
            <w:tcW w:w="990" w:type="dxa"/>
            <w:gridSpan w:val="2"/>
            <w:shd w:val="clear" w:color="auto" w:fill="D9D9D9" w:themeFill="background1" w:themeFillShade="D9"/>
            <w:vAlign w:val="center"/>
            <w:hideMark/>
          </w:tcPr>
          <w:p w14:paraId="1C9C85AE" w14:textId="77777777" w:rsidR="00841E1B" w:rsidRPr="00EE7DEA" w:rsidRDefault="00841E1B" w:rsidP="00600906">
            <w:pPr>
              <w:spacing w:after="0" w:line="240" w:lineRule="auto"/>
              <w:jc w:val="center"/>
              <w:rPr>
                <w:rFonts w:cs="Arial"/>
                <w:b/>
                <w:color w:val="3A3838"/>
                <w:sz w:val="16"/>
                <w:szCs w:val="16"/>
                <w:lang w:eastAsia="es-MX"/>
              </w:rPr>
            </w:pPr>
            <w:r w:rsidRPr="00EE7DEA">
              <w:rPr>
                <w:rFonts w:cs="Arial"/>
                <w:b/>
                <w:color w:val="3A3838"/>
                <w:sz w:val="16"/>
                <w:szCs w:val="16"/>
                <w:lang w:eastAsia="es-MX"/>
              </w:rPr>
              <w:t>Congruente con el sentido del indicador</w:t>
            </w:r>
          </w:p>
        </w:tc>
        <w:tc>
          <w:tcPr>
            <w:tcW w:w="853" w:type="dxa"/>
            <w:gridSpan w:val="2"/>
            <w:shd w:val="clear" w:color="auto" w:fill="D9D9D9" w:themeFill="background1" w:themeFillShade="D9"/>
            <w:vAlign w:val="center"/>
            <w:hideMark/>
          </w:tcPr>
          <w:p w14:paraId="3BC11643" w14:textId="77777777" w:rsidR="00841E1B" w:rsidRPr="00EE7DEA" w:rsidRDefault="00841E1B" w:rsidP="00600906">
            <w:pPr>
              <w:spacing w:after="0" w:line="240" w:lineRule="auto"/>
              <w:jc w:val="center"/>
              <w:rPr>
                <w:rFonts w:cs="Arial"/>
                <w:b/>
                <w:color w:val="3A3838"/>
                <w:sz w:val="16"/>
                <w:szCs w:val="16"/>
                <w:lang w:eastAsia="es-MX"/>
              </w:rPr>
            </w:pPr>
            <w:r w:rsidRPr="00EE7DEA">
              <w:rPr>
                <w:rFonts w:cs="Arial"/>
                <w:b/>
                <w:color w:val="3A3838"/>
                <w:sz w:val="16"/>
                <w:szCs w:val="16"/>
                <w:lang w:eastAsia="es-MX"/>
              </w:rPr>
              <w:t>Orientada a la mejora del desempeño</w:t>
            </w:r>
          </w:p>
        </w:tc>
        <w:tc>
          <w:tcPr>
            <w:tcW w:w="1282" w:type="dxa"/>
            <w:gridSpan w:val="2"/>
            <w:shd w:val="clear" w:color="auto" w:fill="D9D9D9" w:themeFill="background1" w:themeFillShade="D9"/>
            <w:vAlign w:val="center"/>
            <w:hideMark/>
          </w:tcPr>
          <w:p w14:paraId="797FEF10" w14:textId="77777777" w:rsidR="00841E1B" w:rsidRPr="00EE7DEA" w:rsidRDefault="00841E1B" w:rsidP="00600906">
            <w:pPr>
              <w:spacing w:after="0" w:line="240" w:lineRule="auto"/>
              <w:jc w:val="center"/>
              <w:rPr>
                <w:rFonts w:cs="Arial"/>
                <w:b/>
                <w:color w:val="3A3838"/>
                <w:sz w:val="16"/>
                <w:szCs w:val="16"/>
                <w:lang w:eastAsia="es-MX"/>
              </w:rPr>
            </w:pPr>
            <w:r w:rsidRPr="00EE7DEA">
              <w:rPr>
                <w:rFonts w:cs="Arial"/>
                <w:b/>
                <w:color w:val="3A3838"/>
                <w:sz w:val="16"/>
                <w:szCs w:val="16"/>
                <w:lang w:eastAsia="es-MX"/>
              </w:rPr>
              <w:t>Factibles pero retadoras</w:t>
            </w:r>
          </w:p>
        </w:tc>
        <w:tc>
          <w:tcPr>
            <w:tcW w:w="2389" w:type="dxa"/>
            <w:gridSpan w:val="3"/>
            <w:shd w:val="clear" w:color="auto" w:fill="D9D9D9" w:themeFill="background1" w:themeFillShade="D9"/>
            <w:vAlign w:val="center"/>
            <w:hideMark/>
          </w:tcPr>
          <w:p w14:paraId="3C033A24" w14:textId="77777777" w:rsidR="00841E1B" w:rsidRPr="00EE7DEA" w:rsidRDefault="00841E1B" w:rsidP="00600906">
            <w:pPr>
              <w:spacing w:after="0" w:line="240" w:lineRule="auto"/>
              <w:jc w:val="center"/>
              <w:rPr>
                <w:rFonts w:cs="Arial"/>
                <w:b/>
                <w:color w:val="3A3838"/>
                <w:sz w:val="16"/>
                <w:szCs w:val="16"/>
                <w:lang w:eastAsia="es-MX"/>
              </w:rPr>
            </w:pPr>
            <w:r w:rsidRPr="00EE7DEA">
              <w:rPr>
                <w:rFonts w:cs="Arial"/>
                <w:b/>
                <w:color w:val="3A3838"/>
                <w:sz w:val="16"/>
                <w:szCs w:val="16"/>
                <w:lang w:eastAsia="es-MX"/>
              </w:rPr>
              <w:t>Justificación</w:t>
            </w:r>
          </w:p>
        </w:tc>
      </w:tr>
      <w:tr w:rsidR="00841E1B" w:rsidRPr="00EE7DEA" w14:paraId="46BC7FA2" w14:textId="77777777" w:rsidTr="00600906">
        <w:trPr>
          <w:trHeight w:val="285"/>
        </w:trPr>
        <w:tc>
          <w:tcPr>
            <w:tcW w:w="500" w:type="dxa"/>
            <w:vMerge/>
            <w:vAlign w:val="center"/>
            <w:hideMark/>
          </w:tcPr>
          <w:p w14:paraId="6996391D" w14:textId="77777777" w:rsidR="00841E1B" w:rsidRPr="00EE7DEA" w:rsidRDefault="00841E1B" w:rsidP="00600906">
            <w:pPr>
              <w:spacing w:after="0" w:line="240" w:lineRule="auto"/>
              <w:rPr>
                <w:rFonts w:cs="Arial"/>
                <w:color w:val="3A3838"/>
                <w:szCs w:val="20"/>
                <w:lang w:eastAsia="es-MX"/>
              </w:rPr>
            </w:pPr>
          </w:p>
        </w:tc>
        <w:tc>
          <w:tcPr>
            <w:tcW w:w="1127" w:type="dxa"/>
            <w:shd w:val="clear" w:color="auto" w:fill="F2F2F2" w:themeFill="background1" w:themeFillShade="F2"/>
            <w:vAlign w:val="center"/>
            <w:hideMark/>
          </w:tcPr>
          <w:p w14:paraId="4319FF80" w14:textId="77777777" w:rsidR="00841E1B" w:rsidRPr="00EE7DEA" w:rsidRDefault="00841E1B" w:rsidP="00600906">
            <w:pPr>
              <w:spacing w:after="0" w:line="240" w:lineRule="auto"/>
              <w:rPr>
                <w:rFonts w:cs="Arial"/>
                <w:color w:val="3A3838"/>
                <w:sz w:val="16"/>
                <w:szCs w:val="16"/>
                <w:lang w:eastAsia="es-MX"/>
              </w:rPr>
            </w:pPr>
            <w:r w:rsidRPr="00EE7DEA">
              <w:rPr>
                <w:rFonts w:cs="Arial"/>
                <w:color w:val="3A3838"/>
                <w:sz w:val="16"/>
                <w:szCs w:val="16"/>
                <w:lang w:eastAsia="es-MX"/>
              </w:rPr>
              <w:t>Fin</w:t>
            </w:r>
          </w:p>
        </w:tc>
        <w:tc>
          <w:tcPr>
            <w:tcW w:w="1005" w:type="dxa"/>
            <w:vAlign w:val="center"/>
            <w:hideMark/>
          </w:tcPr>
          <w:p w14:paraId="576BB5E7" w14:textId="77777777" w:rsidR="00841E1B" w:rsidRPr="00EE7DEA" w:rsidRDefault="00841E1B" w:rsidP="00600906">
            <w:pPr>
              <w:spacing w:after="0" w:line="240" w:lineRule="auto"/>
              <w:rPr>
                <w:rFonts w:cs="Arial"/>
                <w:color w:val="3A3838"/>
                <w:sz w:val="16"/>
                <w:szCs w:val="16"/>
                <w:lang w:eastAsia="es-MX"/>
              </w:rPr>
            </w:pPr>
            <w:r w:rsidRPr="00EE7DEA">
              <w:rPr>
                <w:rFonts w:cs="Arial"/>
                <w:color w:val="3A3838"/>
                <w:sz w:val="16"/>
                <w:szCs w:val="16"/>
                <w:lang w:eastAsia="es-MX"/>
              </w:rPr>
              <w:t>Porcentaje de los núcleos agrarios en Sinaloa que solicitan asesoría técnica y jurídica.</w:t>
            </w:r>
          </w:p>
        </w:tc>
        <w:tc>
          <w:tcPr>
            <w:tcW w:w="575" w:type="dxa"/>
            <w:gridSpan w:val="2"/>
            <w:hideMark/>
          </w:tcPr>
          <w:p w14:paraId="5A2E480B"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840" w:type="dxa"/>
            <w:gridSpan w:val="2"/>
            <w:hideMark/>
          </w:tcPr>
          <w:p w14:paraId="3C8EA1C4"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561" w:type="dxa"/>
            <w:gridSpan w:val="2"/>
            <w:hideMark/>
          </w:tcPr>
          <w:p w14:paraId="46E0B8E4"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990" w:type="dxa"/>
            <w:gridSpan w:val="2"/>
            <w:hideMark/>
          </w:tcPr>
          <w:p w14:paraId="3621D0C1"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853" w:type="dxa"/>
            <w:gridSpan w:val="2"/>
          </w:tcPr>
          <w:p w14:paraId="4A52525B"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1282" w:type="dxa"/>
            <w:gridSpan w:val="2"/>
          </w:tcPr>
          <w:p w14:paraId="532E4985"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2389" w:type="dxa"/>
            <w:gridSpan w:val="3"/>
            <w:vAlign w:val="center"/>
            <w:hideMark/>
          </w:tcPr>
          <w:p w14:paraId="31C752B4" w14:textId="77777777" w:rsidR="00841E1B" w:rsidRPr="00EE7DEA" w:rsidRDefault="00841E1B" w:rsidP="00600906">
            <w:pPr>
              <w:spacing w:after="0" w:line="240" w:lineRule="auto"/>
              <w:jc w:val="left"/>
              <w:rPr>
                <w:rFonts w:cs="Arial"/>
                <w:i/>
                <w:iCs/>
                <w:color w:val="3A3838"/>
                <w:sz w:val="16"/>
                <w:szCs w:val="16"/>
                <w:lang w:eastAsia="es-MX"/>
              </w:rPr>
            </w:pPr>
            <w:r w:rsidRPr="00EE7DEA">
              <w:rPr>
                <w:rFonts w:cs="Arial"/>
                <w:i/>
                <w:iCs/>
                <w:color w:val="3A3838"/>
                <w:sz w:val="16"/>
                <w:szCs w:val="16"/>
                <w:lang w:eastAsia="es-MX"/>
              </w:rPr>
              <w:t>El indicador presenta un nivel de cumplimiento del 102.17% de su meta programada; aunque con un método de cálculo diferente al diseño inicial.</w:t>
            </w:r>
          </w:p>
        </w:tc>
      </w:tr>
      <w:tr w:rsidR="00841E1B" w:rsidRPr="00EE7DEA" w14:paraId="7F0C59AA" w14:textId="77777777" w:rsidTr="00600906">
        <w:trPr>
          <w:trHeight w:val="285"/>
        </w:trPr>
        <w:tc>
          <w:tcPr>
            <w:tcW w:w="500" w:type="dxa"/>
            <w:vMerge/>
            <w:vAlign w:val="center"/>
            <w:hideMark/>
          </w:tcPr>
          <w:p w14:paraId="48794530" w14:textId="77777777" w:rsidR="00841E1B" w:rsidRPr="00EE7DEA" w:rsidRDefault="00841E1B" w:rsidP="00600906">
            <w:pPr>
              <w:spacing w:after="0" w:line="240" w:lineRule="auto"/>
              <w:rPr>
                <w:rFonts w:cs="Arial"/>
                <w:color w:val="3A3838"/>
                <w:szCs w:val="20"/>
                <w:lang w:eastAsia="es-MX"/>
              </w:rPr>
            </w:pPr>
          </w:p>
        </w:tc>
        <w:tc>
          <w:tcPr>
            <w:tcW w:w="1127" w:type="dxa"/>
            <w:shd w:val="clear" w:color="auto" w:fill="F2F2F2" w:themeFill="background1" w:themeFillShade="F2"/>
            <w:noWrap/>
            <w:vAlign w:val="center"/>
            <w:hideMark/>
          </w:tcPr>
          <w:p w14:paraId="6F602C62" w14:textId="77777777" w:rsidR="00841E1B" w:rsidRPr="00EE7DEA" w:rsidRDefault="00841E1B" w:rsidP="00600906">
            <w:pPr>
              <w:spacing w:after="0" w:line="240" w:lineRule="auto"/>
              <w:rPr>
                <w:rFonts w:cs="Arial"/>
                <w:color w:val="3A3838"/>
                <w:sz w:val="16"/>
                <w:szCs w:val="16"/>
                <w:lang w:eastAsia="es-MX"/>
              </w:rPr>
            </w:pPr>
            <w:r w:rsidRPr="00EE7DEA">
              <w:rPr>
                <w:rFonts w:cs="Arial"/>
                <w:color w:val="3A3838"/>
                <w:sz w:val="16"/>
                <w:szCs w:val="16"/>
                <w:lang w:eastAsia="es-MX"/>
              </w:rPr>
              <w:t>Propósito</w:t>
            </w:r>
          </w:p>
        </w:tc>
        <w:tc>
          <w:tcPr>
            <w:tcW w:w="1005" w:type="dxa"/>
            <w:vAlign w:val="center"/>
            <w:hideMark/>
          </w:tcPr>
          <w:p w14:paraId="5793A5A9" w14:textId="77777777" w:rsidR="00841E1B" w:rsidRPr="00EE7DEA" w:rsidRDefault="00841E1B" w:rsidP="00600906">
            <w:pPr>
              <w:spacing w:after="0" w:line="240" w:lineRule="auto"/>
              <w:rPr>
                <w:rFonts w:cs="Arial"/>
                <w:color w:val="3A3838"/>
                <w:sz w:val="16"/>
                <w:szCs w:val="16"/>
                <w:lang w:eastAsia="es-MX"/>
              </w:rPr>
            </w:pPr>
            <w:r w:rsidRPr="00EE7DEA">
              <w:rPr>
                <w:rFonts w:cs="Arial"/>
                <w:color w:val="3A3838"/>
                <w:sz w:val="16"/>
                <w:szCs w:val="16"/>
                <w:lang w:eastAsia="es-MX"/>
              </w:rPr>
              <w:t>Porcentaje de asuntos concluidos</w:t>
            </w:r>
          </w:p>
        </w:tc>
        <w:tc>
          <w:tcPr>
            <w:tcW w:w="575" w:type="dxa"/>
            <w:gridSpan w:val="2"/>
            <w:hideMark/>
          </w:tcPr>
          <w:p w14:paraId="56471A30"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840" w:type="dxa"/>
            <w:gridSpan w:val="2"/>
            <w:hideMark/>
          </w:tcPr>
          <w:p w14:paraId="00C47C75"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561" w:type="dxa"/>
            <w:gridSpan w:val="2"/>
            <w:hideMark/>
          </w:tcPr>
          <w:p w14:paraId="0CE73FE4"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990" w:type="dxa"/>
            <w:gridSpan w:val="2"/>
            <w:hideMark/>
          </w:tcPr>
          <w:p w14:paraId="1E8AC7D3"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853" w:type="dxa"/>
            <w:gridSpan w:val="2"/>
            <w:hideMark/>
          </w:tcPr>
          <w:p w14:paraId="4D20BF42"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No</w:t>
            </w:r>
          </w:p>
        </w:tc>
        <w:tc>
          <w:tcPr>
            <w:tcW w:w="1282" w:type="dxa"/>
            <w:gridSpan w:val="2"/>
            <w:hideMark/>
          </w:tcPr>
          <w:p w14:paraId="7C5621C0"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No</w:t>
            </w:r>
          </w:p>
        </w:tc>
        <w:tc>
          <w:tcPr>
            <w:tcW w:w="2389" w:type="dxa"/>
            <w:gridSpan w:val="3"/>
            <w:vAlign w:val="center"/>
            <w:hideMark/>
          </w:tcPr>
          <w:p w14:paraId="0F59B1F2" w14:textId="77777777" w:rsidR="00841E1B" w:rsidRPr="00EE7DEA" w:rsidRDefault="00841E1B" w:rsidP="00600906">
            <w:pPr>
              <w:spacing w:after="0" w:line="240" w:lineRule="auto"/>
              <w:jc w:val="left"/>
              <w:rPr>
                <w:rFonts w:cs="Arial"/>
                <w:i/>
                <w:iCs/>
                <w:color w:val="3A3838"/>
                <w:sz w:val="16"/>
                <w:szCs w:val="16"/>
                <w:lang w:eastAsia="es-MX"/>
              </w:rPr>
            </w:pPr>
            <w:r w:rsidRPr="00EE7DEA">
              <w:rPr>
                <w:rFonts w:cs="Arial"/>
                <w:i/>
                <w:iCs/>
                <w:color w:val="3A3838"/>
                <w:sz w:val="16"/>
                <w:szCs w:val="16"/>
                <w:lang w:eastAsia="es-MX"/>
              </w:rPr>
              <w:t>La meta presenta un cumplimiento en exceso (128.32%)</w:t>
            </w:r>
          </w:p>
        </w:tc>
      </w:tr>
      <w:tr w:rsidR="00841E1B" w:rsidRPr="00EE7DEA" w14:paraId="4A3A0AC8" w14:textId="77777777" w:rsidTr="00600906">
        <w:trPr>
          <w:trHeight w:val="285"/>
        </w:trPr>
        <w:tc>
          <w:tcPr>
            <w:tcW w:w="500" w:type="dxa"/>
            <w:vMerge/>
            <w:vAlign w:val="center"/>
            <w:hideMark/>
          </w:tcPr>
          <w:p w14:paraId="17D8DD46" w14:textId="77777777" w:rsidR="00841E1B" w:rsidRPr="00EE7DEA" w:rsidRDefault="00841E1B" w:rsidP="00600906">
            <w:pPr>
              <w:spacing w:after="0" w:line="240" w:lineRule="auto"/>
              <w:rPr>
                <w:rFonts w:cs="Arial"/>
                <w:color w:val="3A3838"/>
                <w:szCs w:val="20"/>
                <w:lang w:eastAsia="es-MX"/>
              </w:rPr>
            </w:pPr>
          </w:p>
        </w:tc>
        <w:tc>
          <w:tcPr>
            <w:tcW w:w="1127" w:type="dxa"/>
            <w:shd w:val="clear" w:color="auto" w:fill="F2F2F2" w:themeFill="background1" w:themeFillShade="F2"/>
            <w:noWrap/>
            <w:vAlign w:val="center"/>
            <w:hideMark/>
          </w:tcPr>
          <w:p w14:paraId="75AD8C7C" w14:textId="77777777" w:rsidR="00841E1B" w:rsidRPr="00EE7DEA" w:rsidRDefault="00841E1B" w:rsidP="00600906">
            <w:pPr>
              <w:spacing w:after="0" w:line="240" w:lineRule="auto"/>
              <w:rPr>
                <w:rFonts w:cs="Arial"/>
                <w:color w:val="3A3838"/>
                <w:sz w:val="16"/>
                <w:szCs w:val="16"/>
                <w:lang w:eastAsia="es-MX"/>
              </w:rPr>
            </w:pPr>
            <w:r w:rsidRPr="00EE7DEA">
              <w:rPr>
                <w:rFonts w:cs="Arial"/>
                <w:color w:val="3A3838"/>
                <w:sz w:val="16"/>
                <w:szCs w:val="16"/>
                <w:lang w:eastAsia="es-MX"/>
              </w:rPr>
              <w:t>Componentes</w:t>
            </w:r>
          </w:p>
        </w:tc>
        <w:tc>
          <w:tcPr>
            <w:tcW w:w="1005" w:type="dxa"/>
            <w:noWrap/>
            <w:vAlign w:val="center"/>
            <w:hideMark/>
          </w:tcPr>
          <w:p w14:paraId="1DF36AE2" w14:textId="77777777" w:rsidR="00841E1B" w:rsidRPr="00EE7DEA" w:rsidRDefault="00841E1B" w:rsidP="00600906">
            <w:pPr>
              <w:spacing w:after="0" w:line="240" w:lineRule="auto"/>
              <w:rPr>
                <w:rFonts w:cs="Arial"/>
                <w:color w:val="000000"/>
                <w:sz w:val="16"/>
                <w:szCs w:val="16"/>
                <w:lang w:eastAsia="es-MX"/>
              </w:rPr>
            </w:pPr>
            <w:r w:rsidRPr="00EE7DEA">
              <w:rPr>
                <w:rFonts w:cs="Arial"/>
                <w:color w:val="3A3838"/>
                <w:sz w:val="16"/>
                <w:szCs w:val="16"/>
                <w:lang w:eastAsia="es-MX"/>
              </w:rPr>
              <w:t>Porcentaje de asesorías técnicas y jurídicas otorgadas</w:t>
            </w:r>
          </w:p>
        </w:tc>
        <w:tc>
          <w:tcPr>
            <w:tcW w:w="575" w:type="dxa"/>
            <w:gridSpan w:val="2"/>
            <w:hideMark/>
          </w:tcPr>
          <w:p w14:paraId="1E582111"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840" w:type="dxa"/>
            <w:gridSpan w:val="2"/>
            <w:hideMark/>
          </w:tcPr>
          <w:p w14:paraId="35F94F29"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561" w:type="dxa"/>
            <w:gridSpan w:val="2"/>
            <w:hideMark/>
          </w:tcPr>
          <w:p w14:paraId="385EA466"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990" w:type="dxa"/>
            <w:gridSpan w:val="2"/>
            <w:hideMark/>
          </w:tcPr>
          <w:p w14:paraId="21D5A1FE"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853" w:type="dxa"/>
            <w:gridSpan w:val="2"/>
            <w:hideMark/>
          </w:tcPr>
          <w:p w14:paraId="1BB444F3"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No</w:t>
            </w:r>
          </w:p>
        </w:tc>
        <w:tc>
          <w:tcPr>
            <w:tcW w:w="1282" w:type="dxa"/>
            <w:gridSpan w:val="2"/>
            <w:hideMark/>
          </w:tcPr>
          <w:p w14:paraId="6DC5D02D"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No</w:t>
            </w:r>
          </w:p>
        </w:tc>
        <w:tc>
          <w:tcPr>
            <w:tcW w:w="2389" w:type="dxa"/>
            <w:gridSpan w:val="3"/>
            <w:vAlign w:val="center"/>
            <w:hideMark/>
          </w:tcPr>
          <w:p w14:paraId="58D04D80" w14:textId="77777777" w:rsidR="00841E1B" w:rsidRPr="00EE7DEA" w:rsidRDefault="00841E1B" w:rsidP="00600906">
            <w:pPr>
              <w:spacing w:after="0" w:line="240" w:lineRule="auto"/>
              <w:jc w:val="left"/>
              <w:rPr>
                <w:rFonts w:cs="Arial"/>
                <w:i/>
                <w:iCs/>
                <w:color w:val="3A3838"/>
                <w:sz w:val="16"/>
                <w:szCs w:val="16"/>
                <w:lang w:eastAsia="es-MX"/>
              </w:rPr>
            </w:pPr>
            <w:r w:rsidRPr="00EE7DEA">
              <w:rPr>
                <w:rFonts w:cs="Arial"/>
                <w:i/>
                <w:iCs/>
                <w:color w:val="3A3838"/>
                <w:sz w:val="16"/>
                <w:szCs w:val="16"/>
                <w:lang w:eastAsia="es-MX"/>
              </w:rPr>
              <w:t>La meta presenta un cumplimiento en exceso (184.84%)</w:t>
            </w:r>
          </w:p>
        </w:tc>
      </w:tr>
      <w:tr w:rsidR="00841E1B" w:rsidRPr="00EE7DEA" w14:paraId="356C8FFA" w14:textId="77777777" w:rsidTr="00600906">
        <w:trPr>
          <w:trHeight w:val="299"/>
        </w:trPr>
        <w:tc>
          <w:tcPr>
            <w:tcW w:w="500" w:type="dxa"/>
            <w:vMerge/>
            <w:vAlign w:val="center"/>
          </w:tcPr>
          <w:p w14:paraId="2FBC67FC" w14:textId="77777777" w:rsidR="00841E1B" w:rsidRPr="00EE7DEA" w:rsidRDefault="00841E1B" w:rsidP="00600906">
            <w:pPr>
              <w:spacing w:after="0" w:line="240" w:lineRule="auto"/>
              <w:rPr>
                <w:rFonts w:cs="Arial"/>
                <w:color w:val="3A3838"/>
                <w:szCs w:val="20"/>
                <w:lang w:eastAsia="es-MX"/>
              </w:rPr>
            </w:pPr>
          </w:p>
        </w:tc>
        <w:tc>
          <w:tcPr>
            <w:tcW w:w="1127" w:type="dxa"/>
            <w:shd w:val="clear" w:color="auto" w:fill="F2F2F2" w:themeFill="background1" w:themeFillShade="F2"/>
            <w:noWrap/>
          </w:tcPr>
          <w:p w14:paraId="69EDF367" w14:textId="77777777" w:rsidR="00841E1B" w:rsidRPr="00EE7DEA" w:rsidRDefault="00841E1B" w:rsidP="00600906">
            <w:pPr>
              <w:spacing w:after="0" w:line="240" w:lineRule="auto"/>
              <w:rPr>
                <w:rFonts w:cs="Arial"/>
                <w:color w:val="3A3838"/>
                <w:sz w:val="16"/>
                <w:szCs w:val="16"/>
                <w:lang w:eastAsia="es-MX"/>
              </w:rPr>
            </w:pPr>
            <w:r w:rsidRPr="00EE7DEA">
              <w:rPr>
                <w:rFonts w:cs="Arial"/>
                <w:color w:val="3A3838"/>
                <w:sz w:val="16"/>
                <w:szCs w:val="16"/>
                <w:lang w:eastAsia="es-MX"/>
              </w:rPr>
              <w:t>Actividades</w:t>
            </w:r>
          </w:p>
        </w:tc>
        <w:tc>
          <w:tcPr>
            <w:tcW w:w="1005" w:type="dxa"/>
            <w:noWrap/>
          </w:tcPr>
          <w:p w14:paraId="689FB3D9" w14:textId="77777777" w:rsidR="00841E1B" w:rsidRPr="00EE7DEA" w:rsidRDefault="00841E1B" w:rsidP="00600906">
            <w:pPr>
              <w:spacing w:after="0" w:line="240" w:lineRule="auto"/>
              <w:rPr>
                <w:rFonts w:cs="Arial"/>
                <w:sz w:val="16"/>
                <w:szCs w:val="16"/>
                <w:lang w:eastAsia="es-MX"/>
              </w:rPr>
            </w:pPr>
            <w:r w:rsidRPr="00EE7DEA">
              <w:rPr>
                <w:rFonts w:cs="Arial"/>
                <w:color w:val="3A3838"/>
                <w:sz w:val="16"/>
                <w:szCs w:val="16"/>
                <w:lang w:eastAsia="es-MX"/>
              </w:rPr>
              <w:t>Porcentaje de visitas realizadas a los núcleos agrarios.</w:t>
            </w:r>
          </w:p>
        </w:tc>
        <w:tc>
          <w:tcPr>
            <w:tcW w:w="575" w:type="dxa"/>
            <w:gridSpan w:val="2"/>
          </w:tcPr>
          <w:p w14:paraId="51C36838"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840" w:type="dxa"/>
            <w:gridSpan w:val="2"/>
          </w:tcPr>
          <w:p w14:paraId="508204C2"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561" w:type="dxa"/>
            <w:gridSpan w:val="2"/>
          </w:tcPr>
          <w:p w14:paraId="26FD6D35"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990" w:type="dxa"/>
            <w:gridSpan w:val="2"/>
          </w:tcPr>
          <w:p w14:paraId="63533EDA"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853" w:type="dxa"/>
            <w:gridSpan w:val="2"/>
          </w:tcPr>
          <w:p w14:paraId="0B9F1EAB"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No</w:t>
            </w:r>
          </w:p>
        </w:tc>
        <w:tc>
          <w:tcPr>
            <w:tcW w:w="1282" w:type="dxa"/>
            <w:gridSpan w:val="2"/>
          </w:tcPr>
          <w:p w14:paraId="7268480E"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No</w:t>
            </w:r>
          </w:p>
        </w:tc>
        <w:tc>
          <w:tcPr>
            <w:tcW w:w="2389" w:type="dxa"/>
            <w:gridSpan w:val="3"/>
            <w:vAlign w:val="center"/>
          </w:tcPr>
          <w:p w14:paraId="25A13B4C" w14:textId="77777777" w:rsidR="00841E1B" w:rsidRPr="00EE7DEA" w:rsidRDefault="00841E1B" w:rsidP="00600906">
            <w:pPr>
              <w:spacing w:after="0" w:line="240" w:lineRule="auto"/>
              <w:jc w:val="left"/>
              <w:rPr>
                <w:rFonts w:cs="Arial"/>
                <w:i/>
                <w:iCs/>
                <w:color w:val="3A3838"/>
                <w:sz w:val="16"/>
                <w:szCs w:val="16"/>
                <w:lang w:eastAsia="es-MX"/>
              </w:rPr>
            </w:pPr>
            <w:r w:rsidRPr="00EE7DEA">
              <w:rPr>
                <w:rFonts w:cs="Arial"/>
                <w:i/>
                <w:iCs/>
                <w:color w:val="3A3838"/>
                <w:sz w:val="16"/>
                <w:szCs w:val="16"/>
                <w:lang w:eastAsia="es-MX"/>
              </w:rPr>
              <w:t>La meta presenta un cumplimiento muy alejado de su programación (54.00%)</w:t>
            </w:r>
          </w:p>
        </w:tc>
      </w:tr>
      <w:tr w:rsidR="00841E1B" w:rsidRPr="00EE7DEA" w14:paraId="4D90AE2C" w14:textId="77777777" w:rsidTr="00600906">
        <w:trPr>
          <w:trHeight w:val="299"/>
        </w:trPr>
        <w:tc>
          <w:tcPr>
            <w:tcW w:w="500" w:type="dxa"/>
            <w:vMerge/>
            <w:vAlign w:val="center"/>
          </w:tcPr>
          <w:p w14:paraId="20DC3A98" w14:textId="77777777" w:rsidR="00841E1B" w:rsidRPr="00EE7DEA" w:rsidRDefault="00841E1B" w:rsidP="00600906">
            <w:pPr>
              <w:spacing w:after="0" w:line="240" w:lineRule="auto"/>
              <w:rPr>
                <w:rFonts w:cs="Arial"/>
                <w:color w:val="3A3838"/>
                <w:szCs w:val="20"/>
                <w:lang w:eastAsia="es-MX"/>
              </w:rPr>
            </w:pPr>
          </w:p>
        </w:tc>
        <w:tc>
          <w:tcPr>
            <w:tcW w:w="1127" w:type="dxa"/>
            <w:shd w:val="clear" w:color="auto" w:fill="F2F2F2" w:themeFill="background1" w:themeFillShade="F2"/>
            <w:noWrap/>
          </w:tcPr>
          <w:p w14:paraId="3BC0ABB7" w14:textId="77777777" w:rsidR="00841E1B" w:rsidRPr="00EE7DEA" w:rsidRDefault="00841E1B" w:rsidP="00600906">
            <w:pPr>
              <w:spacing w:after="0" w:line="240" w:lineRule="auto"/>
              <w:rPr>
                <w:rFonts w:cs="Arial"/>
                <w:color w:val="3A3838"/>
                <w:sz w:val="16"/>
                <w:szCs w:val="16"/>
                <w:lang w:eastAsia="es-MX"/>
              </w:rPr>
            </w:pPr>
            <w:r w:rsidRPr="00EE7DEA">
              <w:rPr>
                <w:rFonts w:cs="Arial"/>
                <w:color w:val="3A3838"/>
                <w:sz w:val="16"/>
                <w:szCs w:val="16"/>
                <w:lang w:eastAsia="es-MX"/>
              </w:rPr>
              <w:t>Actividades</w:t>
            </w:r>
          </w:p>
        </w:tc>
        <w:tc>
          <w:tcPr>
            <w:tcW w:w="1005" w:type="dxa"/>
            <w:noWrap/>
          </w:tcPr>
          <w:p w14:paraId="698864CB" w14:textId="77777777" w:rsidR="00841E1B" w:rsidRPr="00EE7DEA" w:rsidRDefault="00841E1B" w:rsidP="00600906">
            <w:pPr>
              <w:spacing w:after="0" w:line="240" w:lineRule="auto"/>
              <w:rPr>
                <w:rFonts w:cs="Arial"/>
                <w:sz w:val="16"/>
                <w:szCs w:val="16"/>
                <w:lang w:eastAsia="es-MX"/>
              </w:rPr>
            </w:pPr>
            <w:r w:rsidRPr="00EE7DEA">
              <w:rPr>
                <w:rFonts w:cs="Arial"/>
                <w:color w:val="3A3838"/>
                <w:sz w:val="16"/>
                <w:szCs w:val="16"/>
                <w:lang w:eastAsia="es-MX"/>
              </w:rPr>
              <w:t>Porcentaje de asuntos atendidos en materia técnica.</w:t>
            </w:r>
          </w:p>
        </w:tc>
        <w:tc>
          <w:tcPr>
            <w:tcW w:w="575" w:type="dxa"/>
            <w:gridSpan w:val="2"/>
          </w:tcPr>
          <w:p w14:paraId="308FAD5E"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840" w:type="dxa"/>
            <w:gridSpan w:val="2"/>
          </w:tcPr>
          <w:p w14:paraId="12FABF06"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561" w:type="dxa"/>
            <w:gridSpan w:val="2"/>
          </w:tcPr>
          <w:p w14:paraId="387F14C8"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990" w:type="dxa"/>
            <w:gridSpan w:val="2"/>
          </w:tcPr>
          <w:p w14:paraId="7E4D210F"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853" w:type="dxa"/>
            <w:gridSpan w:val="2"/>
          </w:tcPr>
          <w:p w14:paraId="6FFA2592"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No</w:t>
            </w:r>
          </w:p>
        </w:tc>
        <w:tc>
          <w:tcPr>
            <w:tcW w:w="1282" w:type="dxa"/>
            <w:gridSpan w:val="2"/>
          </w:tcPr>
          <w:p w14:paraId="6A804C3F"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No</w:t>
            </w:r>
          </w:p>
        </w:tc>
        <w:tc>
          <w:tcPr>
            <w:tcW w:w="2389" w:type="dxa"/>
            <w:gridSpan w:val="3"/>
            <w:vAlign w:val="center"/>
          </w:tcPr>
          <w:p w14:paraId="56F9F09D" w14:textId="77777777" w:rsidR="00841E1B" w:rsidRPr="00EE7DEA" w:rsidRDefault="00841E1B" w:rsidP="00600906">
            <w:pPr>
              <w:spacing w:after="0" w:line="240" w:lineRule="auto"/>
              <w:jc w:val="left"/>
              <w:rPr>
                <w:rFonts w:cs="Arial"/>
                <w:i/>
                <w:iCs/>
                <w:color w:val="3A3838"/>
                <w:sz w:val="16"/>
                <w:szCs w:val="16"/>
                <w:lang w:eastAsia="es-MX"/>
              </w:rPr>
            </w:pPr>
            <w:r w:rsidRPr="00EE7DEA">
              <w:rPr>
                <w:rFonts w:cs="Arial"/>
                <w:i/>
                <w:iCs/>
                <w:color w:val="3A3838"/>
                <w:sz w:val="16"/>
                <w:szCs w:val="16"/>
                <w:lang w:eastAsia="es-MX"/>
              </w:rPr>
              <w:t>La meta presenta un cumplimiento en exceso (121.62%)</w:t>
            </w:r>
          </w:p>
        </w:tc>
      </w:tr>
      <w:tr w:rsidR="00841E1B" w:rsidRPr="00EE7DEA" w14:paraId="3C87A6FB" w14:textId="77777777" w:rsidTr="00600906">
        <w:trPr>
          <w:trHeight w:val="299"/>
        </w:trPr>
        <w:tc>
          <w:tcPr>
            <w:tcW w:w="500" w:type="dxa"/>
            <w:vMerge/>
            <w:vAlign w:val="center"/>
            <w:hideMark/>
          </w:tcPr>
          <w:p w14:paraId="4276A07B" w14:textId="77777777" w:rsidR="00841E1B" w:rsidRPr="00EE7DEA" w:rsidRDefault="00841E1B" w:rsidP="00600906">
            <w:pPr>
              <w:spacing w:after="0" w:line="240" w:lineRule="auto"/>
              <w:rPr>
                <w:rFonts w:cs="Arial"/>
                <w:color w:val="3A3838"/>
                <w:szCs w:val="20"/>
                <w:lang w:eastAsia="es-MX"/>
              </w:rPr>
            </w:pPr>
          </w:p>
        </w:tc>
        <w:tc>
          <w:tcPr>
            <w:tcW w:w="1127" w:type="dxa"/>
            <w:shd w:val="clear" w:color="auto" w:fill="F2F2F2" w:themeFill="background1" w:themeFillShade="F2"/>
            <w:noWrap/>
            <w:vAlign w:val="center"/>
            <w:hideMark/>
          </w:tcPr>
          <w:p w14:paraId="5BF767FF" w14:textId="77777777" w:rsidR="00841E1B" w:rsidRPr="00EE7DEA" w:rsidRDefault="00841E1B" w:rsidP="00600906">
            <w:pPr>
              <w:spacing w:after="0" w:line="240" w:lineRule="auto"/>
              <w:rPr>
                <w:rFonts w:cs="Arial"/>
                <w:color w:val="3A3838"/>
                <w:sz w:val="16"/>
                <w:szCs w:val="16"/>
                <w:lang w:eastAsia="es-MX"/>
              </w:rPr>
            </w:pPr>
            <w:r w:rsidRPr="00EE7DEA">
              <w:rPr>
                <w:rFonts w:cs="Arial"/>
                <w:color w:val="3A3838"/>
                <w:sz w:val="16"/>
                <w:szCs w:val="16"/>
                <w:lang w:eastAsia="es-MX"/>
              </w:rPr>
              <w:t>Actividades</w:t>
            </w:r>
          </w:p>
        </w:tc>
        <w:tc>
          <w:tcPr>
            <w:tcW w:w="1005" w:type="dxa"/>
            <w:noWrap/>
            <w:hideMark/>
          </w:tcPr>
          <w:p w14:paraId="3D5D8F42" w14:textId="77777777" w:rsidR="00841E1B" w:rsidRPr="00EE7DEA" w:rsidRDefault="00841E1B" w:rsidP="00600906">
            <w:pPr>
              <w:spacing w:after="0" w:line="240" w:lineRule="auto"/>
              <w:rPr>
                <w:rFonts w:cs="Arial"/>
                <w:sz w:val="16"/>
                <w:szCs w:val="16"/>
                <w:lang w:eastAsia="es-MX"/>
              </w:rPr>
            </w:pPr>
            <w:r w:rsidRPr="00EE7DEA">
              <w:rPr>
                <w:rFonts w:cs="Arial"/>
                <w:color w:val="3A3838"/>
                <w:sz w:val="16"/>
                <w:szCs w:val="16"/>
                <w:lang w:eastAsia="es-MX"/>
              </w:rPr>
              <w:t>Porcentaje de asuntos atendidos en materia jurídica.</w:t>
            </w:r>
          </w:p>
        </w:tc>
        <w:tc>
          <w:tcPr>
            <w:tcW w:w="575" w:type="dxa"/>
            <w:gridSpan w:val="2"/>
            <w:hideMark/>
          </w:tcPr>
          <w:p w14:paraId="494DA6DA"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840" w:type="dxa"/>
            <w:gridSpan w:val="2"/>
            <w:hideMark/>
          </w:tcPr>
          <w:p w14:paraId="4306C4CC"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561" w:type="dxa"/>
            <w:gridSpan w:val="2"/>
            <w:hideMark/>
          </w:tcPr>
          <w:p w14:paraId="75B8AA83"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990" w:type="dxa"/>
            <w:gridSpan w:val="2"/>
            <w:hideMark/>
          </w:tcPr>
          <w:p w14:paraId="48724CB7"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Sí</w:t>
            </w:r>
          </w:p>
        </w:tc>
        <w:tc>
          <w:tcPr>
            <w:tcW w:w="853" w:type="dxa"/>
            <w:gridSpan w:val="2"/>
            <w:hideMark/>
          </w:tcPr>
          <w:p w14:paraId="63F5DC53"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No</w:t>
            </w:r>
          </w:p>
        </w:tc>
        <w:tc>
          <w:tcPr>
            <w:tcW w:w="1282" w:type="dxa"/>
            <w:gridSpan w:val="2"/>
            <w:hideMark/>
          </w:tcPr>
          <w:p w14:paraId="6A123FCE" w14:textId="77777777" w:rsidR="00841E1B" w:rsidRPr="00EE7DEA" w:rsidRDefault="00841E1B" w:rsidP="00600906">
            <w:pPr>
              <w:spacing w:after="0" w:line="240" w:lineRule="auto"/>
              <w:jc w:val="center"/>
              <w:rPr>
                <w:rFonts w:cs="Arial"/>
                <w:i/>
                <w:iCs/>
                <w:color w:val="3A3838"/>
                <w:szCs w:val="20"/>
                <w:lang w:eastAsia="es-MX"/>
              </w:rPr>
            </w:pPr>
            <w:r w:rsidRPr="00EE7DEA">
              <w:rPr>
                <w:rFonts w:cs="Arial"/>
                <w:i/>
                <w:iCs/>
                <w:color w:val="3A3838"/>
                <w:szCs w:val="20"/>
                <w:lang w:eastAsia="es-MX"/>
              </w:rPr>
              <w:t>No</w:t>
            </w:r>
          </w:p>
        </w:tc>
        <w:tc>
          <w:tcPr>
            <w:tcW w:w="2389" w:type="dxa"/>
            <w:gridSpan w:val="3"/>
            <w:vAlign w:val="center"/>
            <w:hideMark/>
          </w:tcPr>
          <w:p w14:paraId="5926B201" w14:textId="77777777" w:rsidR="00841E1B" w:rsidRPr="00EE7DEA" w:rsidRDefault="00841E1B" w:rsidP="00600906">
            <w:pPr>
              <w:spacing w:after="0" w:line="240" w:lineRule="auto"/>
              <w:jc w:val="left"/>
              <w:rPr>
                <w:rFonts w:cs="Arial"/>
                <w:i/>
                <w:iCs/>
                <w:color w:val="3A3838"/>
                <w:sz w:val="16"/>
                <w:szCs w:val="16"/>
                <w:lang w:eastAsia="es-MX"/>
              </w:rPr>
            </w:pPr>
            <w:r w:rsidRPr="00EE7DEA">
              <w:rPr>
                <w:rFonts w:cs="Arial"/>
                <w:i/>
                <w:iCs/>
                <w:color w:val="3A3838"/>
                <w:sz w:val="16"/>
                <w:szCs w:val="16"/>
                <w:lang w:eastAsia="es-MX"/>
              </w:rPr>
              <w:t>La meta presenta un cumplimiento en exceso (218.42%)</w:t>
            </w:r>
          </w:p>
        </w:tc>
      </w:tr>
      <w:tr w:rsidR="00841E1B" w:rsidRPr="00EE7DEA" w14:paraId="117F23F3" w14:textId="77777777" w:rsidTr="00600906">
        <w:trPr>
          <w:trHeight w:val="370"/>
        </w:trPr>
        <w:tc>
          <w:tcPr>
            <w:tcW w:w="500" w:type="dxa"/>
            <w:vMerge w:val="restart"/>
            <w:shd w:val="clear" w:color="auto" w:fill="D9D9D9" w:themeFill="background1" w:themeFillShade="D9"/>
            <w:noWrap/>
            <w:vAlign w:val="center"/>
            <w:hideMark/>
          </w:tcPr>
          <w:p w14:paraId="3B1DC420" w14:textId="77777777" w:rsidR="00841E1B" w:rsidRPr="00EE7DEA" w:rsidRDefault="00841E1B" w:rsidP="00600906">
            <w:pPr>
              <w:spacing w:after="0" w:line="240" w:lineRule="auto"/>
              <w:jc w:val="center"/>
              <w:rPr>
                <w:rFonts w:cs="Arial"/>
                <w:b/>
                <w:color w:val="3A3838"/>
                <w:szCs w:val="20"/>
                <w:lang w:eastAsia="es-MX"/>
              </w:rPr>
            </w:pPr>
            <w:r w:rsidRPr="00EE7DEA">
              <w:rPr>
                <w:rFonts w:cs="Arial"/>
                <w:b/>
                <w:color w:val="3A3838"/>
                <w:szCs w:val="20"/>
                <w:lang w:eastAsia="es-MX"/>
              </w:rPr>
              <w:t>FID</w:t>
            </w:r>
          </w:p>
        </w:tc>
        <w:tc>
          <w:tcPr>
            <w:tcW w:w="1127" w:type="dxa"/>
            <w:shd w:val="clear" w:color="auto" w:fill="F2F2F2" w:themeFill="background1" w:themeFillShade="F2"/>
            <w:noWrap/>
            <w:vAlign w:val="center"/>
            <w:hideMark/>
          </w:tcPr>
          <w:p w14:paraId="7FF9CA66" w14:textId="77777777" w:rsidR="00841E1B" w:rsidRPr="00EE7DEA" w:rsidRDefault="00841E1B" w:rsidP="00600906">
            <w:pPr>
              <w:spacing w:after="0" w:line="240" w:lineRule="auto"/>
              <w:rPr>
                <w:rFonts w:cs="Arial"/>
                <w:color w:val="3A3838"/>
                <w:sz w:val="16"/>
                <w:szCs w:val="16"/>
                <w:lang w:eastAsia="es-MX"/>
              </w:rPr>
            </w:pPr>
            <w:r w:rsidRPr="00EE7DEA">
              <w:rPr>
                <w:rFonts w:cs="Arial"/>
                <w:color w:val="3A3838"/>
                <w:sz w:val="16"/>
                <w:szCs w:val="16"/>
                <w:lang w:eastAsia="es-MX"/>
              </w:rPr>
              <w:t>Indicador FID</w:t>
            </w:r>
          </w:p>
          <w:p w14:paraId="2CD6B5E6" w14:textId="77777777" w:rsidR="00841E1B" w:rsidRPr="00EE7DEA" w:rsidRDefault="00841E1B" w:rsidP="00600906">
            <w:pPr>
              <w:spacing w:after="0" w:line="240" w:lineRule="auto"/>
              <w:rPr>
                <w:rFonts w:cs="Arial"/>
                <w:color w:val="3A3838"/>
                <w:sz w:val="16"/>
                <w:szCs w:val="16"/>
                <w:lang w:eastAsia="es-MX"/>
              </w:rPr>
            </w:pPr>
            <w:r w:rsidRPr="00EE7DEA">
              <w:rPr>
                <w:rFonts w:cs="Arial"/>
                <w:color w:val="3A3838"/>
                <w:sz w:val="16"/>
                <w:szCs w:val="16"/>
                <w:lang w:eastAsia="es-MX"/>
              </w:rPr>
              <w:t>Estratégico</w:t>
            </w:r>
          </w:p>
        </w:tc>
        <w:tc>
          <w:tcPr>
            <w:tcW w:w="1005" w:type="dxa"/>
            <w:vAlign w:val="center"/>
            <w:hideMark/>
          </w:tcPr>
          <w:p w14:paraId="440D025C" w14:textId="77777777" w:rsidR="00841E1B" w:rsidRPr="00EE7DEA" w:rsidRDefault="00841E1B" w:rsidP="00600906">
            <w:pPr>
              <w:spacing w:after="0" w:line="240" w:lineRule="auto"/>
              <w:rPr>
                <w:rFonts w:cs="Arial"/>
                <w:color w:val="3A3838"/>
                <w:szCs w:val="20"/>
                <w:lang w:eastAsia="es-MX"/>
              </w:rPr>
            </w:pPr>
            <w:r w:rsidRPr="00EE7DEA">
              <w:rPr>
                <w:rFonts w:cs="Arial"/>
                <w:color w:val="3A3838"/>
                <w:szCs w:val="20"/>
                <w:lang w:eastAsia="es-MX"/>
              </w:rPr>
              <w:t> </w:t>
            </w:r>
          </w:p>
        </w:tc>
        <w:tc>
          <w:tcPr>
            <w:tcW w:w="575" w:type="dxa"/>
            <w:gridSpan w:val="2"/>
          </w:tcPr>
          <w:p w14:paraId="42205A0A" w14:textId="77777777" w:rsidR="00841E1B" w:rsidRPr="00EE7DEA" w:rsidRDefault="00841E1B" w:rsidP="00600906">
            <w:pPr>
              <w:spacing w:after="0" w:line="240" w:lineRule="auto"/>
              <w:rPr>
                <w:rFonts w:cs="Arial"/>
                <w:i/>
                <w:iCs/>
                <w:color w:val="3A3838"/>
                <w:szCs w:val="20"/>
                <w:lang w:eastAsia="es-MX"/>
              </w:rPr>
            </w:pPr>
          </w:p>
        </w:tc>
        <w:tc>
          <w:tcPr>
            <w:tcW w:w="840" w:type="dxa"/>
            <w:gridSpan w:val="2"/>
          </w:tcPr>
          <w:p w14:paraId="6E2B0A92" w14:textId="77777777" w:rsidR="00841E1B" w:rsidRPr="00EE7DEA" w:rsidRDefault="00841E1B" w:rsidP="00600906">
            <w:pPr>
              <w:spacing w:after="0" w:line="240" w:lineRule="auto"/>
              <w:rPr>
                <w:rFonts w:cs="Arial"/>
                <w:i/>
                <w:iCs/>
                <w:color w:val="3A3838"/>
                <w:szCs w:val="20"/>
                <w:lang w:eastAsia="es-MX"/>
              </w:rPr>
            </w:pPr>
          </w:p>
        </w:tc>
        <w:tc>
          <w:tcPr>
            <w:tcW w:w="561" w:type="dxa"/>
            <w:gridSpan w:val="2"/>
          </w:tcPr>
          <w:p w14:paraId="0441742F" w14:textId="77777777" w:rsidR="00841E1B" w:rsidRPr="00EE7DEA" w:rsidRDefault="00841E1B" w:rsidP="00600906">
            <w:pPr>
              <w:spacing w:after="0" w:line="240" w:lineRule="auto"/>
              <w:rPr>
                <w:rFonts w:cs="Arial"/>
                <w:i/>
                <w:iCs/>
                <w:color w:val="3A3838"/>
                <w:szCs w:val="20"/>
                <w:lang w:eastAsia="es-MX"/>
              </w:rPr>
            </w:pPr>
          </w:p>
        </w:tc>
        <w:tc>
          <w:tcPr>
            <w:tcW w:w="990" w:type="dxa"/>
            <w:gridSpan w:val="2"/>
          </w:tcPr>
          <w:p w14:paraId="5E12ED57" w14:textId="77777777" w:rsidR="00841E1B" w:rsidRPr="00EE7DEA" w:rsidRDefault="00841E1B" w:rsidP="00600906">
            <w:pPr>
              <w:spacing w:after="0" w:line="240" w:lineRule="auto"/>
              <w:rPr>
                <w:rFonts w:cs="Arial"/>
                <w:i/>
                <w:iCs/>
                <w:color w:val="3A3838"/>
                <w:szCs w:val="20"/>
                <w:lang w:eastAsia="es-MX"/>
              </w:rPr>
            </w:pPr>
          </w:p>
        </w:tc>
        <w:tc>
          <w:tcPr>
            <w:tcW w:w="853" w:type="dxa"/>
            <w:gridSpan w:val="2"/>
          </w:tcPr>
          <w:p w14:paraId="1727FA46" w14:textId="77777777" w:rsidR="00841E1B" w:rsidRPr="00EE7DEA" w:rsidRDefault="00841E1B" w:rsidP="00600906">
            <w:pPr>
              <w:spacing w:after="0" w:line="240" w:lineRule="auto"/>
              <w:rPr>
                <w:rFonts w:cs="Arial"/>
                <w:i/>
                <w:iCs/>
                <w:color w:val="3A3838"/>
                <w:szCs w:val="20"/>
                <w:lang w:eastAsia="es-MX"/>
              </w:rPr>
            </w:pPr>
          </w:p>
        </w:tc>
        <w:tc>
          <w:tcPr>
            <w:tcW w:w="1282" w:type="dxa"/>
            <w:gridSpan w:val="2"/>
          </w:tcPr>
          <w:p w14:paraId="73B916D5" w14:textId="77777777" w:rsidR="00841E1B" w:rsidRPr="00EE7DEA" w:rsidRDefault="00841E1B" w:rsidP="00600906">
            <w:pPr>
              <w:spacing w:after="0" w:line="240" w:lineRule="auto"/>
              <w:rPr>
                <w:rFonts w:cs="Arial"/>
                <w:i/>
                <w:iCs/>
                <w:color w:val="3A3838"/>
                <w:szCs w:val="20"/>
                <w:lang w:eastAsia="es-MX"/>
              </w:rPr>
            </w:pPr>
          </w:p>
        </w:tc>
        <w:tc>
          <w:tcPr>
            <w:tcW w:w="2389" w:type="dxa"/>
            <w:gridSpan w:val="3"/>
            <w:vAlign w:val="center"/>
            <w:hideMark/>
          </w:tcPr>
          <w:p w14:paraId="1EADED8E" w14:textId="77777777" w:rsidR="00841E1B" w:rsidRPr="00EE7DEA" w:rsidRDefault="00841E1B" w:rsidP="00600906">
            <w:pPr>
              <w:spacing w:after="0" w:line="240" w:lineRule="auto"/>
              <w:rPr>
                <w:rFonts w:cs="Arial"/>
                <w:i/>
                <w:iCs/>
                <w:color w:val="3A3838"/>
                <w:szCs w:val="20"/>
                <w:lang w:eastAsia="es-MX"/>
              </w:rPr>
            </w:pPr>
            <w:r w:rsidRPr="00EE7DEA">
              <w:rPr>
                <w:rFonts w:cs="Arial"/>
                <w:i/>
                <w:iCs/>
                <w:color w:val="3A3838"/>
                <w:szCs w:val="20"/>
                <w:lang w:eastAsia="es-MX"/>
              </w:rPr>
              <w:t> </w:t>
            </w:r>
          </w:p>
        </w:tc>
      </w:tr>
      <w:tr w:rsidR="00841E1B" w:rsidRPr="00EE7DEA" w14:paraId="39C60114" w14:textId="77777777" w:rsidTr="00600906">
        <w:trPr>
          <w:trHeight w:val="370"/>
        </w:trPr>
        <w:tc>
          <w:tcPr>
            <w:tcW w:w="500" w:type="dxa"/>
            <w:vMerge/>
            <w:shd w:val="clear" w:color="auto" w:fill="D9D9D9" w:themeFill="background1" w:themeFillShade="D9"/>
            <w:noWrap/>
            <w:vAlign w:val="center"/>
          </w:tcPr>
          <w:p w14:paraId="5592E011" w14:textId="77777777" w:rsidR="00841E1B" w:rsidRPr="00EE7DEA" w:rsidRDefault="00841E1B" w:rsidP="00600906">
            <w:pPr>
              <w:spacing w:after="0" w:line="240" w:lineRule="auto"/>
              <w:rPr>
                <w:rFonts w:cs="Arial"/>
                <w:color w:val="3A3838"/>
                <w:szCs w:val="20"/>
                <w:lang w:eastAsia="es-MX"/>
              </w:rPr>
            </w:pPr>
          </w:p>
        </w:tc>
        <w:tc>
          <w:tcPr>
            <w:tcW w:w="1127" w:type="dxa"/>
            <w:shd w:val="clear" w:color="auto" w:fill="F2F2F2" w:themeFill="background1" w:themeFillShade="F2"/>
            <w:noWrap/>
            <w:vAlign w:val="center"/>
          </w:tcPr>
          <w:p w14:paraId="7EAACE41" w14:textId="77777777" w:rsidR="00841E1B" w:rsidRPr="00EE7DEA" w:rsidRDefault="00841E1B" w:rsidP="00600906">
            <w:pPr>
              <w:spacing w:after="0" w:line="240" w:lineRule="auto"/>
              <w:rPr>
                <w:rFonts w:cs="Arial"/>
                <w:color w:val="3A3838"/>
                <w:sz w:val="16"/>
                <w:szCs w:val="16"/>
                <w:lang w:eastAsia="es-MX"/>
              </w:rPr>
            </w:pPr>
            <w:r w:rsidRPr="00EE7DEA">
              <w:rPr>
                <w:rFonts w:cs="Arial"/>
                <w:color w:val="3A3838"/>
                <w:sz w:val="16"/>
                <w:szCs w:val="16"/>
                <w:lang w:eastAsia="es-MX"/>
              </w:rPr>
              <w:t>Indicador FID Gestión</w:t>
            </w:r>
          </w:p>
        </w:tc>
        <w:tc>
          <w:tcPr>
            <w:tcW w:w="1005" w:type="dxa"/>
            <w:vAlign w:val="center"/>
          </w:tcPr>
          <w:p w14:paraId="79B78AE5" w14:textId="77777777" w:rsidR="00841E1B" w:rsidRPr="00EE7DEA" w:rsidRDefault="00841E1B" w:rsidP="00600906">
            <w:pPr>
              <w:spacing w:after="0" w:line="240" w:lineRule="auto"/>
              <w:rPr>
                <w:rFonts w:cs="Arial"/>
                <w:color w:val="3A3838"/>
                <w:szCs w:val="20"/>
                <w:lang w:eastAsia="es-MX"/>
              </w:rPr>
            </w:pPr>
          </w:p>
        </w:tc>
        <w:tc>
          <w:tcPr>
            <w:tcW w:w="575" w:type="dxa"/>
            <w:gridSpan w:val="2"/>
          </w:tcPr>
          <w:p w14:paraId="115879FE" w14:textId="77777777" w:rsidR="00841E1B" w:rsidRPr="00EE7DEA" w:rsidRDefault="00841E1B" w:rsidP="00600906">
            <w:pPr>
              <w:spacing w:after="0" w:line="240" w:lineRule="auto"/>
              <w:rPr>
                <w:rFonts w:cs="Arial"/>
                <w:i/>
                <w:iCs/>
                <w:color w:val="3A3838"/>
                <w:szCs w:val="20"/>
                <w:lang w:eastAsia="es-MX"/>
              </w:rPr>
            </w:pPr>
          </w:p>
        </w:tc>
        <w:tc>
          <w:tcPr>
            <w:tcW w:w="840" w:type="dxa"/>
            <w:gridSpan w:val="2"/>
          </w:tcPr>
          <w:p w14:paraId="0A4CB010" w14:textId="77777777" w:rsidR="00841E1B" w:rsidRPr="00EE7DEA" w:rsidRDefault="00841E1B" w:rsidP="00600906">
            <w:pPr>
              <w:spacing w:after="0" w:line="240" w:lineRule="auto"/>
              <w:rPr>
                <w:rFonts w:cs="Arial"/>
                <w:i/>
                <w:iCs/>
                <w:color w:val="3A3838"/>
                <w:szCs w:val="20"/>
                <w:lang w:eastAsia="es-MX"/>
              </w:rPr>
            </w:pPr>
          </w:p>
        </w:tc>
        <w:tc>
          <w:tcPr>
            <w:tcW w:w="561" w:type="dxa"/>
            <w:gridSpan w:val="2"/>
          </w:tcPr>
          <w:p w14:paraId="3B0AFE6D" w14:textId="77777777" w:rsidR="00841E1B" w:rsidRPr="00EE7DEA" w:rsidRDefault="00841E1B" w:rsidP="00600906">
            <w:pPr>
              <w:spacing w:after="0" w:line="240" w:lineRule="auto"/>
              <w:rPr>
                <w:rFonts w:cs="Arial"/>
                <w:i/>
                <w:iCs/>
                <w:color w:val="3A3838"/>
                <w:szCs w:val="20"/>
                <w:lang w:eastAsia="es-MX"/>
              </w:rPr>
            </w:pPr>
          </w:p>
        </w:tc>
        <w:tc>
          <w:tcPr>
            <w:tcW w:w="990" w:type="dxa"/>
            <w:gridSpan w:val="2"/>
          </w:tcPr>
          <w:p w14:paraId="2FCF604F" w14:textId="77777777" w:rsidR="00841E1B" w:rsidRPr="00EE7DEA" w:rsidRDefault="00841E1B" w:rsidP="00600906">
            <w:pPr>
              <w:spacing w:after="0" w:line="240" w:lineRule="auto"/>
              <w:rPr>
                <w:rFonts w:cs="Arial"/>
                <w:i/>
                <w:iCs/>
                <w:color w:val="3A3838"/>
                <w:szCs w:val="20"/>
                <w:lang w:eastAsia="es-MX"/>
              </w:rPr>
            </w:pPr>
          </w:p>
        </w:tc>
        <w:tc>
          <w:tcPr>
            <w:tcW w:w="853" w:type="dxa"/>
            <w:gridSpan w:val="2"/>
          </w:tcPr>
          <w:p w14:paraId="41AE7FD4" w14:textId="77777777" w:rsidR="00841E1B" w:rsidRPr="00EE7DEA" w:rsidRDefault="00841E1B" w:rsidP="00600906">
            <w:pPr>
              <w:spacing w:after="0" w:line="240" w:lineRule="auto"/>
              <w:rPr>
                <w:rFonts w:cs="Arial"/>
                <w:i/>
                <w:iCs/>
                <w:color w:val="3A3838"/>
                <w:szCs w:val="20"/>
                <w:lang w:eastAsia="es-MX"/>
              </w:rPr>
            </w:pPr>
          </w:p>
        </w:tc>
        <w:tc>
          <w:tcPr>
            <w:tcW w:w="1282" w:type="dxa"/>
            <w:gridSpan w:val="2"/>
          </w:tcPr>
          <w:p w14:paraId="5E6ACCA5" w14:textId="77777777" w:rsidR="00841E1B" w:rsidRPr="00EE7DEA" w:rsidRDefault="00841E1B" w:rsidP="00600906">
            <w:pPr>
              <w:spacing w:after="0" w:line="240" w:lineRule="auto"/>
              <w:rPr>
                <w:rFonts w:cs="Arial"/>
                <w:i/>
                <w:iCs/>
                <w:color w:val="3A3838"/>
                <w:szCs w:val="20"/>
                <w:lang w:eastAsia="es-MX"/>
              </w:rPr>
            </w:pPr>
          </w:p>
        </w:tc>
        <w:tc>
          <w:tcPr>
            <w:tcW w:w="2389" w:type="dxa"/>
            <w:gridSpan w:val="3"/>
            <w:vAlign w:val="center"/>
          </w:tcPr>
          <w:p w14:paraId="4239AD9C" w14:textId="77777777" w:rsidR="00841E1B" w:rsidRPr="00EE7DEA" w:rsidRDefault="00841E1B" w:rsidP="00600906">
            <w:pPr>
              <w:spacing w:after="0" w:line="240" w:lineRule="auto"/>
              <w:rPr>
                <w:rFonts w:cs="Arial"/>
                <w:i/>
                <w:iCs/>
                <w:color w:val="3A3838"/>
                <w:szCs w:val="20"/>
                <w:lang w:eastAsia="es-MX"/>
              </w:rPr>
            </w:pPr>
          </w:p>
        </w:tc>
      </w:tr>
      <w:tr w:rsidR="00841E1B" w:rsidRPr="00EE7DEA" w14:paraId="49DF7009" w14:textId="77777777" w:rsidTr="00600906">
        <w:trPr>
          <w:trHeight w:val="280"/>
        </w:trPr>
        <w:tc>
          <w:tcPr>
            <w:tcW w:w="500" w:type="dxa"/>
            <w:vMerge w:val="restart"/>
            <w:shd w:val="clear" w:color="auto" w:fill="D9D9D9" w:themeFill="background1" w:themeFillShade="D9"/>
            <w:vAlign w:val="center"/>
            <w:hideMark/>
          </w:tcPr>
          <w:p w14:paraId="1837DCBF" w14:textId="77777777" w:rsidR="00841E1B" w:rsidRPr="00EE7DEA" w:rsidRDefault="00841E1B" w:rsidP="00600906">
            <w:pPr>
              <w:spacing w:after="0" w:line="240" w:lineRule="auto"/>
              <w:jc w:val="center"/>
              <w:rPr>
                <w:rFonts w:cs="Arial"/>
                <w:b/>
                <w:color w:val="3A3838"/>
                <w:szCs w:val="20"/>
                <w:lang w:eastAsia="es-MX"/>
              </w:rPr>
            </w:pPr>
            <w:r w:rsidRPr="00EE7DEA">
              <w:rPr>
                <w:rFonts w:cs="Arial"/>
                <w:b/>
                <w:color w:val="3A3838"/>
                <w:szCs w:val="20"/>
                <w:lang w:eastAsia="es-MX"/>
              </w:rPr>
              <w:t>MIR</w:t>
            </w:r>
          </w:p>
        </w:tc>
        <w:tc>
          <w:tcPr>
            <w:tcW w:w="1127" w:type="dxa"/>
            <w:shd w:val="clear" w:color="auto" w:fill="D9D9D9" w:themeFill="background1" w:themeFillShade="D9"/>
            <w:vAlign w:val="center"/>
            <w:hideMark/>
          </w:tcPr>
          <w:p w14:paraId="321C5830" w14:textId="77777777" w:rsidR="00841E1B" w:rsidRPr="00EE7DEA" w:rsidRDefault="00841E1B" w:rsidP="00600906">
            <w:pPr>
              <w:spacing w:after="0" w:line="240" w:lineRule="auto"/>
              <w:jc w:val="center"/>
              <w:rPr>
                <w:rFonts w:cs="Arial"/>
                <w:b/>
                <w:color w:val="3A3838"/>
                <w:sz w:val="16"/>
                <w:szCs w:val="16"/>
                <w:lang w:eastAsia="es-MX"/>
              </w:rPr>
            </w:pPr>
            <w:r w:rsidRPr="00EE7DEA">
              <w:rPr>
                <w:rFonts w:cs="Arial"/>
                <w:b/>
                <w:color w:val="3A3838"/>
                <w:sz w:val="16"/>
                <w:szCs w:val="16"/>
                <w:lang w:eastAsia="es-MX"/>
              </w:rPr>
              <w:t>Nivel de objetivo</w:t>
            </w:r>
          </w:p>
        </w:tc>
        <w:tc>
          <w:tcPr>
            <w:tcW w:w="1580" w:type="dxa"/>
            <w:gridSpan w:val="3"/>
            <w:shd w:val="clear" w:color="auto" w:fill="D9D9D9" w:themeFill="background1" w:themeFillShade="D9"/>
            <w:vAlign w:val="center"/>
            <w:hideMark/>
          </w:tcPr>
          <w:p w14:paraId="04700A40" w14:textId="77777777" w:rsidR="00841E1B" w:rsidRPr="00EE7DEA" w:rsidRDefault="00841E1B" w:rsidP="00600906">
            <w:pPr>
              <w:spacing w:after="0" w:line="240" w:lineRule="auto"/>
              <w:jc w:val="center"/>
              <w:rPr>
                <w:rFonts w:cs="Arial"/>
                <w:b/>
                <w:color w:val="3A3838"/>
                <w:sz w:val="16"/>
                <w:szCs w:val="16"/>
                <w:lang w:eastAsia="es-MX"/>
              </w:rPr>
            </w:pPr>
            <w:r w:rsidRPr="00EE7DEA">
              <w:rPr>
                <w:rFonts w:cs="Arial"/>
                <w:b/>
                <w:color w:val="3A3838"/>
                <w:sz w:val="16"/>
                <w:szCs w:val="16"/>
                <w:lang w:eastAsia="es-MX"/>
              </w:rPr>
              <w:t>Nombre completo del documento donde se encuentra la información</w:t>
            </w:r>
          </w:p>
        </w:tc>
        <w:tc>
          <w:tcPr>
            <w:tcW w:w="1401" w:type="dxa"/>
            <w:gridSpan w:val="4"/>
            <w:shd w:val="clear" w:color="auto" w:fill="D9D9D9" w:themeFill="background1" w:themeFillShade="D9"/>
            <w:vAlign w:val="center"/>
            <w:hideMark/>
          </w:tcPr>
          <w:p w14:paraId="5945E070" w14:textId="77777777" w:rsidR="00841E1B" w:rsidRPr="00EE7DEA" w:rsidRDefault="00841E1B" w:rsidP="00600906">
            <w:pPr>
              <w:spacing w:after="0" w:line="240" w:lineRule="auto"/>
              <w:jc w:val="center"/>
              <w:rPr>
                <w:rFonts w:cs="Arial"/>
                <w:b/>
                <w:color w:val="3A3838"/>
                <w:sz w:val="16"/>
                <w:szCs w:val="16"/>
                <w:lang w:eastAsia="es-MX"/>
              </w:rPr>
            </w:pPr>
            <w:r w:rsidRPr="00EE7DEA">
              <w:rPr>
                <w:rFonts w:cs="Arial"/>
                <w:b/>
                <w:color w:val="3A3838"/>
                <w:sz w:val="16"/>
                <w:szCs w:val="16"/>
                <w:lang w:eastAsia="es-MX"/>
              </w:rPr>
              <w:t>Nombre del área administrativa que genera o publica la información</w:t>
            </w:r>
          </w:p>
        </w:tc>
        <w:tc>
          <w:tcPr>
            <w:tcW w:w="1843" w:type="dxa"/>
            <w:gridSpan w:val="4"/>
            <w:shd w:val="clear" w:color="auto" w:fill="D9D9D9" w:themeFill="background1" w:themeFillShade="D9"/>
            <w:vAlign w:val="center"/>
            <w:hideMark/>
          </w:tcPr>
          <w:p w14:paraId="68C00273" w14:textId="77777777" w:rsidR="00841E1B" w:rsidRPr="00EE7DEA" w:rsidRDefault="00841E1B" w:rsidP="00600906">
            <w:pPr>
              <w:spacing w:after="0" w:line="240" w:lineRule="auto"/>
              <w:jc w:val="center"/>
              <w:rPr>
                <w:rFonts w:cs="Arial"/>
                <w:b/>
                <w:color w:val="3A3838"/>
                <w:sz w:val="16"/>
                <w:szCs w:val="16"/>
                <w:lang w:eastAsia="es-MX"/>
              </w:rPr>
            </w:pPr>
            <w:r w:rsidRPr="00EE7DEA">
              <w:rPr>
                <w:rFonts w:cs="Arial"/>
                <w:b/>
                <w:color w:val="3A3838"/>
                <w:sz w:val="16"/>
                <w:szCs w:val="16"/>
                <w:lang w:eastAsia="es-MX"/>
              </w:rPr>
              <w:t>Año/periodo en que se emite el documento y si coincide con la frecuencia de medición del indicador</w:t>
            </w:r>
          </w:p>
        </w:tc>
        <w:tc>
          <w:tcPr>
            <w:tcW w:w="2126" w:type="dxa"/>
            <w:gridSpan w:val="4"/>
            <w:shd w:val="clear" w:color="auto" w:fill="D9D9D9" w:themeFill="background1" w:themeFillShade="D9"/>
            <w:vAlign w:val="center"/>
            <w:hideMark/>
          </w:tcPr>
          <w:p w14:paraId="292AE6D9" w14:textId="77777777" w:rsidR="00841E1B" w:rsidRPr="00EE7DEA" w:rsidRDefault="00841E1B" w:rsidP="00600906">
            <w:pPr>
              <w:spacing w:after="0" w:line="240" w:lineRule="auto"/>
              <w:jc w:val="center"/>
              <w:rPr>
                <w:rFonts w:cs="Arial"/>
                <w:b/>
                <w:color w:val="3A3838"/>
                <w:sz w:val="16"/>
                <w:szCs w:val="16"/>
                <w:lang w:eastAsia="es-MX"/>
              </w:rPr>
            </w:pPr>
            <w:r w:rsidRPr="00EE7DEA">
              <w:rPr>
                <w:rFonts w:cs="Arial"/>
                <w:b/>
                <w:color w:val="3A3838"/>
                <w:sz w:val="16"/>
                <w:szCs w:val="16"/>
                <w:lang w:eastAsia="es-MX"/>
              </w:rPr>
              <w:t>Ubicación física del documento o la liga electrónica donde se encuentra publicada la información</w:t>
            </w:r>
          </w:p>
        </w:tc>
        <w:tc>
          <w:tcPr>
            <w:tcW w:w="1545" w:type="dxa"/>
            <w:shd w:val="clear" w:color="auto" w:fill="D9D9D9" w:themeFill="background1" w:themeFillShade="D9"/>
            <w:vAlign w:val="center"/>
            <w:hideMark/>
          </w:tcPr>
          <w:p w14:paraId="6DE6C9FA" w14:textId="77777777" w:rsidR="00841E1B" w:rsidRPr="00EE7DEA" w:rsidRDefault="00841E1B" w:rsidP="00600906">
            <w:pPr>
              <w:spacing w:after="0" w:line="240" w:lineRule="auto"/>
              <w:jc w:val="center"/>
              <w:rPr>
                <w:rFonts w:cs="Arial"/>
                <w:b/>
                <w:color w:val="3A3838"/>
                <w:sz w:val="16"/>
                <w:szCs w:val="16"/>
                <w:lang w:eastAsia="es-MX"/>
              </w:rPr>
            </w:pPr>
            <w:r w:rsidRPr="00EE7DEA">
              <w:rPr>
                <w:rFonts w:cs="Arial"/>
                <w:b/>
                <w:color w:val="3A3838"/>
                <w:sz w:val="16"/>
                <w:szCs w:val="16"/>
                <w:lang w:eastAsia="es-MX"/>
              </w:rPr>
              <w:t>Propuesta de mejora del medio de verificación</w:t>
            </w:r>
          </w:p>
        </w:tc>
      </w:tr>
      <w:tr w:rsidR="00841E1B" w:rsidRPr="00EE7DEA" w14:paraId="5D58A135" w14:textId="77777777" w:rsidTr="00600906">
        <w:trPr>
          <w:trHeight w:val="370"/>
        </w:trPr>
        <w:tc>
          <w:tcPr>
            <w:tcW w:w="500" w:type="dxa"/>
            <w:vMerge/>
            <w:vAlign w:val="center"/>
            <w:hideMark/>
          </w:tcPr>
          <w:p w14:paraId="1BD9D89F" w14:textId="77777777" w:rsidR="00841E1B" w:rsidRPr="00EE7DEA" w:rsidRDefault="00841E1B" w:rsidP="00600906">
            <w:pPr>
              <w:spacing w:after="0" w:line="240" w:lineRule="auto"/>
              <w:rPr>
                <w:rFonts w:cs="Arial"/>
                <w:color w:val="3A3838"/>
                <w:szCs w:val="20"/>
                <w:lang w:eastAsia="es-MX"/>
              </w:rPr>
            </w:pPr>
          </w:p>
        </w:tc>
        <w:tc>
          <w:tcPr>
            <w:tcW w:w="1127" w:type="dxa"/>
            <w:shd w:val="clear" w:color="auto" w:fill="F2F2F2" w:themeFill="background1" w:themeFillShade="F2"/>
            <w:vAlign w:val="center"/>
            <w:hideMark/>
          </w:tcPr>
          <w:p w14:paraId="0F580CF4" w14:textId="77777777" w:rsidR="00841E1B" w:rsidRPr="00EE7DEA" w:rsidRDefault="00841E1B" w:rsidP="00600906">
            <w:pPr>
              <w:spacing w:after="0" w:line="240" w:lineRule="auto"/>
              <w:rPr>
                <w:rFonts w:cs="Arial"/>
                <w:color w:val="3A3838"/>
                <w:sz w:val="16"/>
                <w:szCs w:val="16"/>
                <w:lang w:eastAsia="es-MX"/>
              </w:rPr>
            </w:pPr>
            <w:r w:rsidRPr="00EE7DEA">
              <w:rPr>
                <w:rFonts w:cs="Arial"/>
                <w:color w:val="3A3838"/>
                <w:sz w:val="16"/>
                <w:szCs w:val="16"/>
                <w:lang w:eastAsia="es-MX"/>
              </w:rPr>
              <w:t>Fin</w:t>
            </w:r>
          </w:p>
        </w:tc>
        <w:tc>
          <w:tcPr>
            <w:tcW w:w="1580" w:type="dxa"/>
            <w:gridSpan w:val="3"/>
            <w:vAlign w:val="center"/>
            <w:hideMark/>
          </w:tcPr>
          <w:p w14:paraId="3FF5A12A" w14:textId="77777777" w:rsidR="00841E1B" w:rsidRPr="00EE7DEA" w:rsidRDefault="00841E1B" w:rsidP="00600906">
            <w:pPr>
              <w:spacing w:after="0" w:line="240" w:lineRule="auto"/>
              <w:jc w:val="left"/>
              <w:rPr>
                <w:rFonts w:cs="Arial"/>
                <w:i/>
                <w:iCs/>
                <w:color w:val="3A3838"/>
                <w:sz w:val="16"/>
                <w:szCs w:val="16"/>
                <w:lang w:eastAsia="es-MX"/>
              </w:rPr>
            </w:pPr>
            <w:r w:rsidRPr="00EE7DEA">
              <w:rPr>
                <w:rFonts w:cs="Arial"/>
                <w:i/>
                <w:iCs/>
                <w:color w:val="3A3838"/>
                <w:sz w:val="16"/>
                <w:szCs w:val="16"/>
                <w:lang w:eastAsia="es-MX"/>
              </w:rPr>
              <w:t> Sí: Avance Trimestral</w:t>
            </w:r>
          </w:p>
        </w:tc>
        <w:tc>
          <w:tcPr>
            <w:tcW w:w="1401" w:type="dxa"/>
            <w:gridSpan w:val="4"/>
            <w:vAlign w:val="center"/>
            <w:hideMark/>
          </w:tcPr>
          <w:p w14:paraId="4D34AEC2" w14:textId="77777777" w:rsidR="00841E1B" w:rsidRPr="00EE7DEA" w:rsidRDefault="00841E1B" w:rsidP="00600906">
            <w:pPr>
              <w:spacing w:after="0" w:line="240" w:lineRule="auto"/>
              <w:jc w:val="left"/>
              <w:rPr>
                <w:rFonts w:cs="Arial"/>
                <w:i/>
                <w:iCs/>
                <w:color w:val="3A3838"/>
                <w:sz w:val="16"/>
                <w:szCs w:val="16"/>
                <w:lang w:eastAsia="es-MX"/>
              </w:rPr>
            </w:pPr>
            <w:r w:rsidRPr="00EE7DEA">
              <w:rPr>
                <w:rFonts w:cs="Arial"/>
                <w:i/>
                <w:iCs/>
                <w:color w:val="3A3838"/>
                <w:sz w:val="16"/>
                <w:szCs w:val="16"/>
                <w:lang w:eastAsia="es-MX"/>
              </w:rPr>
              <w:t> Sí: Dirección de Asuntos Agrarios</w:t>
            </w:r>
          </w:p>
        </w:tc>
        <w:tc>
          <w:tcPr>
            <w:tcW w:w="1843" w:type="dxa"/>
            <w:gridSpan w:val="4"/>
            <w:vAlign w:val="center"/>
            <w:hideMark/>
          </w:tcPr>
          <w:p w14:paraId="792134E5" w14:textId="77777777" w:rsidR="00841E1B" w:rsidRPr="00EE7DEA" w:rsidRDefault="00841E1B" w:rsidP="00600906">
            <w:pPr>
              <w:spacing w:after="0" w:line="240" w:lineRule="auto"/>
              <w:jc w:val="center"/>
              <w:rPr>
                <w:rFonts w:cs="Arial"/>
                <w:i/>
                <w:iCs/>
                <w:color w:val="3A3838"/>
                <w:sz w:val="16"/>
                <w:szCs w:val="16"/>
                <w:lang w:eastAsia="es-MX"/>
              </w:rPr>
            </w:pPr>
            <w:r w:rsidRPr="00EE7DEA">
              <w:rPr>
                <w:rFonts w:cs="Arial"/>
                <w:i/>
                <w:iCs/>
                <w:color w:val="3A3838"/>
                <w:sz w:val="16"/>
                <w:szCs w:val="16"/>
                <w:lang w:eastAsia="es-MX"/>
              </w:rPr>
              <w:t>No</w:t>
            </w:r>
          </w:p>
        </w:tc>
        <w:tc>
          <w:tcPr>
            <w:tcW w:w="2126" w:type="dxa"/>
            <w:gridSpan w:val="4"/>
            <w:vAlign w:val="center"/>
            <w:hideMark/>
          </w:tcPr>
          <w:p w14:paraId="09F72F07" w14:textId="77777777" w:rsidR="00841E1B" w:rsidRPr="00EE7DEA" w:rsidRDefault="00841E1B" w:rsidP="00600906">
            <w:pPr>
              <w:spacing w:after="0" w:line="240" w:lineRule="auto"/>
              <w:jc w:val="left"/>
              <w:rPr>
                <w:rFonts w:cs="Arial"/>
                <w:i/>
                <w:iCs/>
                <w:color w:val="3A3838"/>
                <w:sz w:val="16"/>
                <w:szCs w:val="16"/>
                <w:lang w:eastAsia="es-MX"/>
              </w:rPr>
            </w:pPr>
            <w:r w:rsidRPr="00EE7DEA">
              <w:rPr>
                <w:rFonts w:cs="Arial"/>
                <w:i/>
                <w:iCs/>
                <w:color w:val="3A3838"/>
                <w:sz w:val="16"/>
                <w:szCs w:val="16"/>
                <w:lang w:eastAsia="es-MX"/>
              </w:rPr>
              <w:t>No: sólo señala al Portal de transparencia</w:t>
            </w:r>
          </w:p>
        </w:tc>
        <w:tc>
          <w:tcPr>
            <w:tcW w:w="1545" w:type="dxa"/>
            <w:vAlign w:val="center"/>
            <w:hideMark/>
          </w:tcPr>
          <w:p w14:paraId="6AD3E081" w14:textId="77777777" w:rsidR="00841E1B" w:rsidRPr="00EE7DEA" w:rsidRDefault="00841E1B" w:rsidP="00600906">
            <w:pPr>
              <w:spacing w:after="0" w:line="240" w:lineRule="auto"/>
              <w:jc w:val="left"/>
              <w:rPr>
                <w:rFonts w:cs="Arial"/>
                <w:i/>
                <w:iCs/>
                <w:color w:val="3A3838"/>
                <w:sz w:val="16"/>
                <w:szCs w:val="16"/>
                <w:lang w:eastAsia="es-MX"/>
              </w:rPr>
            </w:pPr>
            <w:r w:rsidRPr="00EE7DEA">
              <w:rPr>
                <w:rFonts w:cs="Arial"/>
                <w:i/>
                <w:iCs/>
                <w:color w:val="3A3838"/>
                <w:sz w:val="16"/>
                <w:szCs w:val="16"/>
                <w:lang w:eastAsia="es-MX"/>
              </w:rPr>
              <w:t> Definir el año-periodo del documento y el link específico de internet</w:t>
            </w:r>
          </w:p>
        </w:tc>
      </w:tr>
      <w:tr w:rsidR="00841E1B" w:rsidRPr="00EE7DEA" w14:paraId="49C2BF4C" w14:textId="77777777" w:rsidTr="00600906">
        <w:trPr>
          <w:trHeight w:val="370"/>
        </w:trPr>
        <w:tc>
          <w:tcPr>
            <w:tcW w:w="500" w:type="dxa"/>
            <w:vMerge/>
            <w:vAlign w:val="center"/>
            <w:hideMark/>
          </w:tcPr>
          <w:p w14:paraId="2C2D6145" w14:textId="77777777" w:rsidR="00841E1B" w:rsidRPr="00EE7DEA" w:rsidRDefault="00841E1B" w:rsidP="00600906">
            <w:pPr>
              <w:spacing w:after="0" w:line="240" w:lineRule="auto"/>
              <w:rPr>
                <w:rFonts w:cs="Arial"/>
                <w:color w:val="3A3838"/>
                <w:szCs w:val="20"/>
                <w:lang w:eastAsia="es-MX"/>
              </w:rPr>
            </w:pPr>
          </w:p>
        </w:tc>
        <w:tc>
          <w:tcPr>
            <w:tcW w:w="1127" w:type="dxa"/>
            <w:shd w:val="clear" w:color="auto" w:fill="F2F2F2" w:themeFill="background1" w:themeFillShade="F2"/>
            <w:noWrap/>
            <w:vAlign w:val="center"/>
            <w:hideMark/>
          </w:tcPr>
          <w:p w14:paraId="63F966EF" w14:textId="77777777" w:rsidR="00841E1B" w:rsidRPr="00EE7DEA" w:rsidRDefault="00841E1B" w:rsidP="00600906">
            <w:pPr>
              <w:spacing w:after="0" w:line="240" w:lineRule="auto"/>
              <w:rPr>
                <w:rFonts w:cs="Arial"/>
                <w:color w:val="3A3838"/>
                <w:sz w:val="16"/>
                <w:szCs w:val="16"/>
                <w:lang w:eastAsia="es-MX"/>
              </w:rPr>
            </w:pPr>
            <w:r w:rsidRPr="00EE7DEA">
              <w:rPr>
                <w:rFonts w:cs="Arial"/>
                <w:color w:val="3A3838"/>
                <w:sz w:val="16"/>
                <w:szCs w:val="16"/>
                <w:lang w:eastAsia="es-MX"/>
              </w:rPr>
              <w:t>Propósito</w:t>
            </w:r>
          </w:p>
        </w:tc>
        <w:tc>
          <w:tcPr>
            <w:tcW w:w="1580" w:type="dxa"/>
            <w:gridSpan w:val="3"/>
            <w:vAlign w:val="center"/>
            <w:hideMark/>
          </w:tcPr>
          <w:p w14:paraId="71EEDAFA" w14:textId="77777777" w:rsidR="00841E1B" w:rsidRPr="00EE7DEA" w:rsidRDefault="00841E1B" w:rsidP="00600906">
            <w:pPr>
              <w:spacing w:after="0" w:line="240" w:lineRule="auto"/>
              <w:rPr>
                <w:rFonts w:cs="Arial"/>
                <w:i/>
                <w:iCs/>
                <w:color w:val="3A3838"/>
                <w:sz w:val="16"/>
                <w:szCs w:val="16"/>
                <w:lang w:eastAsia="es-MX"/>
              </w:rPr>
            </w:pPr>
            <w:r w:rsidRPr="00EE7DEA">
              <w:rPr>
                <w:rFonts w:cs="Arial"/>
                <w:i/>
                <w:iCs/>
                <w:color w:val="3A3838"/>
                <w:sz w:val="16"/>
                <w:szCs w:val="16"/>
                <w:lang w:eastAsia="es-MX"/>
              </w:rPr>
              <w:t> Sí: Resolución de asuntos concluidos por año</w:t>
            </w:r>
          </w:p>
        </w:tc>
        <w:tc>
          <w:tcPr>
            <w:tcW w:w="1401" w:type="dxa"/>
            <w:gridSpan w:val="4"/>
            <w:vAlign w:val="center"/>
            <w:hideMark/>
          </w:tcPr>
          <w:p w14:paraId="7353A832" w14:textId="77777777" w:rsidR="00841E1B" w:rsidRPr="00EE7DEA" w:rsidRDefault="00841E1B" w:rsidP="00600906">
            <w:pPr>
              <w:spacing w:after="0" w:line="240" w:lineRule="auto"/>
              <w:rPr>
                <w:rFonts w:cs="Arial"/>
                <w:i/>
                <w:iCs/>
                <w:color w:val="3A3838"/>
                <w:sz w:val="16"/>
                <w:szCs w:val="16"/>
                <w:lang w:eastAsia="es-MX"/>
              </w:rPr>
            </w:pPr>
            <w:r w:rsidRPr="00EE7DEA">
              <w:rPr>
                <w:rFonts w:cs="Arial"/>
                <w:i/>
                <w:iCs/>
                <w:color w:val="3A3838"/>
                <w:sz w:val="16"/>
                <w:szCs w:val="16"/>
                <w:lang w:eastAsia="es-MX"/>
              </w:rPr>
              <w:t> No</w:t>
            </w:r>
          </w:p>
        </w:tc>
        <w:tc>
          <w:tcPr>
            <w:tcW w:w="1843" w:type="dxa"/>
            <w:gridSpan w:val="4"/>
            <w:vAlign w:val="center"/>
            <w:hideMark/>
          </w:tcPr>
          <w:p w14:paraId="6B687E46" w14:textId="77777777" w:rsidR="00841E1B" w:rsidRPr="00EE7DEA" w:rsidRDefault="00841E1B" w:rsidP="00600906">
            <w:pPr>
              <w:spacing w:after="0" w:line="240" w:lineRule="auto"/>
              <w:jc w:val="center"/>
              <w:rPr>
                <w:rFonts w:cs="Arial"/>
                <w:i/>
                <w:iCs/>
                <w:color w:val="3A3838"/>
                <w:sz w:val="16"/>
                <w:szCs w:val="16"/>
                <w:lang w:eastAsia="es-MX"/>
              </w:rPr>
            </w:pPr>
            <w:r w:rsidRPr="00EE7DEA">
              <w:rPr>
                <w:rFonts w:cs="Arial"/>
                <w:i/>
                <w:iCs/>
                <w:color w:val="3A3838"/>
                <w:sz w:val="16"/>
                <w:szCs w:val="16"/>
                <w:lang w:eastAsia="es-MX"/>
              </w:rPr>
              <w:t>No</w:t>
            </w:r>
          </w:p>
        </w:tc>
        <w:tc>
          <w:tcPr>
            <w:tcW w:w="2126" w:type="dxa"/>
            <w:gridSpan w:val="4"/>
            <w:vAlign w:val="center"/>
            <w:hideMark/>
          </w:tcPr>
          <w:p w14:paraId="22C123DD" w14:textId="77777777" w:rsidR="00841E1B" w:rsidRPr="00EE7DEA" w:rsidRDefault="00841E1B" w:rsidP="00600906">
            <w:pPr>
              <w:spacing w:after="0" w:line="240" w:lineRule="auto"/>
              <w:rPr>
                <w:rFonts w:cs="Arial"/>
                <w:i/>
                <w:iCs/>
                <w:color w:val="3A3838"/>
                <w:sz w:val="16"/>
                <w:szCs w:val="16"/>
                <w:lang w:eastAsia="es-MX"/>
              </w:rPr>
            </w:pPr>
            <w:r w:rsidRPr="00EE7DEA">
              <w:rPr>
                <w:rFonts w:cs="Arial"/>
                <w:i/>
                <w:iCs/>
                <w:color w:val="3A3838"/>
                <w:sz w:val="16"/>
                <w:szCs w:val="16"/>
                <w:lang w:eastAsia="es-MX"/>
              </w:rPr>
              <w:t>No</w:t>
            </w:r>
          </w:p>
        </w:tc>
        <w:tc>
          <w:tcPr>
            <w:tcW w:w="1545" w:type="dxa"/>
            <w:vAlign w:val="center"/>
            <w:hideMark/>
          </w:tcPr>
          <w:p w14:paraId="6689A66E" w14:textId="77777777" w:rsidR="00841E1B" w:rsidRPr="00EE7DEA" w:rsidRDefault="00841E1B" w:rsidP="00600906">
            <w:pPr>
              <w:spacing w:after="0" w:line="240" w:lineRule="auto"/>
              <w:rPr>
                <w:rFonts w:cs="Arial"/>
                <w:i/>
                <w:iCs/>
                <w:color w:val="3A3838"/>
                <w:sz w:val="16"/>
                <w:szCs w:val="16"/>
                <w:lang w:eastAsia="es-MX"/>
              </w:rPr>
            </w:pPr>
            <w:r w:rsidRPr="00EE7DEA">
              <w:rPr>
                <w:rFonts w:cs="Arial"/>
                <w:i/>
                <w:iCs/>
                <w:color w:val="3A3838"/>
                <w:sz w:val="16"/>
                <w:szCs w:val="16"/>
                <w:lang w:eastAsia="es-MX"/>
              </w:rPr>
              <w:t> Definir el nombre del área, año y link de internet</w:t>
            </w:r>
          </w:p>
        </w:tc>
      </w:tr>
      <w:tr w:rsidR="00841E1B" w:rsidRPr="00EE7DEA" w14:paraId="34160A1F" w14:textId="77777777" w:rsidTr="00600906">
        <w:trPr>
          <w:trHeight w:val="370"/>
        </w:trPr>
        <w:tc>
          <w:tcPr>
            <w:tcW w:w="500" w:type="dxa"/>
            <w:vMerge/>
            <w:vAlign w:val="center"/>
            <w:hideMark/>
          </w:tcPr>
          <w:p w14:paraId="4F31B1AE" w14:textId="77777777" w:rsidR="00841E1B" w:rsidRPr="00EE7DEA" w:rsidRDefault="00841E1B" w:rsidP="00600906">
            <w:pPr>
              <w:spacing w:after="0" w:line="240" w:lineRule="auto"/>
              <w:rPr>
                <w:rFonts w:cs="Arial"/>
                <w:color w:val="3A3838"/>
                <w:szCs w:val="20"/>
                <w:lang w:eastAsia="es-MX"/>
              </w:rPr>
            </w:pPr>
          </w:p>
        </w:tc>
        <w:tc>
          <w:tcPr>
            <w:tcW w:w="1127" w:type="dxa"/>
            <w:shd w:val="clear" w:color="auto" w:fill="F2F2F2" w:themeFill="background1" w:themeFillShade="F2"/>
            <w:noWrap/>
            <w:vAlign w:val="center"/>
            <w:hideMark/>
          </w:tcPr>
          <w:p w14:paraId="407A4FB4" w14:textId="77777777" w:rsidR="00841E1B" w:rsidRPr="00EE7DEA" w:rsidRDefault="00841E1B" w:rsidP="00600906">
            <w:pPr>
              <w:spacing w:after="0" w:line="240" w:lineRule="auto"/>
              <w:rPr>
                <w:rFonts w:cs="Arial"/>
                <w:color w:val="3A3838"/>
                <w:sz w:val="16"/>
                <w:szCs w:val="16"/>
                <w:lang w:eastAsia="es-MX"/>
              </w:rPr>
            </w:pPr>
            <w:r w:rsidRPr="00EE7DEA">
              <w:rPr>
                <w:rFonts w:cs="Arial"/>
                <w:color w:val="3A3838"/>
                <w:sz w:val="16"/>
                <w:szCs w:val="16"/>
                <w:lang w:eastAsia="es-MX"/>
              </w:rPr>
              <w:t>Componentes</w:t>
            </w:r>
          </w:p>
        </w:tc>
        <w:tc>
          <w:tcPr>
            <w:tcW w:w="1580" w:type="dxa"/>
            <w:gridSpan w:val="3"/>
            <w:vAlign w:val="center"/>
            <w:hideMark/>
          </w:tcPr>
          <w:p w14:paraId="2F509105" w14:textId="77777777" w:rsidR="00841E1B" w:rsidRPr="00EE7DEA" w:rsidRDefault="00841E1B" w:rsidP="00600906">
            <w:pPr>
              <w:spacing w:after="0" w:line="240" w:lineRule="auto"/>
              <w:rPr>
                <w:rFonts w:cs="Arial"/>
                <w:i/>
                <w:iCs/>
                <w:color w:val="3A3838"/>
                <w:sz w:val="16"/>
                <w:szCs w:val="16"/>
                <w:lang w:eastAsia="es-MX"/>
              </w:rPr>
            </w:pPr>
            <w:r w:rsidRPr="00EE7DEA">
              <w:rPr>
                <w:rFonts w:cs="Arial"/>
                <w:i/>
                <w:iCs/>
                <w:color w:val="3A3838"/>
                <w:sz w:val="16"/>
                <w:szCs w:val="16"/>
                <w:lang w:eastAsia="es-MX"/>
              </w:rPr>
              <w:t> Sí: Avance Trimestral</w:t>
            </w:r>
          </w:p>
        </w:tc>
        <w:tc>
          <w:tcPr>
            <w:tcW w:w="1401" w:type="dxa"/>
            <w:gridSpan w:val="4"/>
            <w:vAlign w:val="center"/>
            <w:hideMark/>
          </w:tcPr>
          <w:p w14:paraId="40D8447C" w14:textId="77777777" w:rsidR="00841E1B" w:rsidRPr="00EE7DEA" w:rsidRDefault="00841E1B" w:rsidP="00600906">
            <w:pPr>
              <w:spacing w:after="0" w:line="240" w:lineRule="auto"/>
              <w:rPr>
                <w:rFonts w:cs="Arial"/>
                <w:i/>
                <w:iCs/>
                <w:color w:val="3A3838"/>
                <w:sz w:val="16"/>
                <w:szCs w:val="16"/>
                <w:lang w:eastAsia="es-MX"/>
              </w:rPr>
            </w:pPr>
            <w:r w:rsidRPr="00EE7DEA">
              <w:rPr>
                <w:rFonts w:cs="Arial"/>
                <w:i/>
                <w:iCs/>
                <w:color w:val="3A3838"/>
                <w:sz w:val="16"/>
                <w:szCs w:val="16"/>
                <w:lang w:eastAsia="es-MX"/>
              </w:rPr>
              <w:t> Sí: Dirección de Asuntos Agrarios</w:t>
            </w:r>
          </w:p>
        </w:tc>
        <w:tc>
          <w:tcPr>
            <w:tcW w:w="1843" w:type="dxa"/>
            <w:gridSpan w:val="4"/>
            <w:vAlign w:val="center"/>
            <w:hideMark/>
          </w:tcPr>
          <w:p w14:paraId="43C81074" w14:textId="77777777" w:rsidR="00841E1B" w:rsidRPr="00EE7DEA" w:rsidRDefault="00841E1B" w:rsidP="00600906">
            <w:pPr>
              <w:spacing w:after="0" w:line="240" w:lineRule="auto"/>
              <w:jc w:val="center"/>
              <w:rPr>
                <w:rFonts w:cs="Arial"/>
                <w:i/>
                <w:iCs/>
                <w:color w:val="3A3838"/>
                <w:sz w:val="16"/>
                <w:szCs w:val="16"/>
                <w:lang w:eastAsia="es-MX"/>
              </w:rPr>
            </w:pPr>
            <w:r w:rsidRPr="00EE7DEA">
              <w:rPr>
                <w:rFonts w:cs="Arial"/>
                <w:i/>
                <w:iCs/>
                <w:color w:val="3A3838"/>
                <w:sz w:val="16"/>
                <w:szCs w:val="16"/>
                <w:lang w:eastAsia="es-MX"/>
              </w:rPr>
              <w:t>No</w:t>
            </w:r>
          </w:p>
        </w:tc>
        <w:tc>
          <w:tcPr>
            <w:tcW w:w="2126" w:type="dxa"/>
            <w:gridSpan w:val="4"/>
            <w:vAlign w:val="center"/>
            <w:hideMark/>
          </w:tcPr>
          <w:p w14:paraId="6D2C0FF3" w14:textId="77777777" w:rsidR="00841E1B" w:rsidRPr="00EE7DEA" w:rsidRDefault="00841E1B" w:rsidP="00600906">
            <w:pPr>
              <w:spacing w:after="0" w:line="240" w:lineRule="auto"/>
              <w:rPr>
                <w:rFonts w:cs="Arial"/>
                <w:i/>
                <w:iCs/>
                <w:color w:val="3A3838"/>
                <w:sz w:val="16"/>
                <w:szCs w:val="16"/>
                <w:lang w:eastAsia="es-MX"/>
              </w:rPr>
            </w:pPr>
            <w:r w:rsidRPr="00EE7DEA">
              <w:rPr>
                <w:rFonts w:cs="Arial"/>
                <w:i/>
                <w:iCs/>
                <w:color w:val="3A3838"/>
                <w:sz w:val="16"/>
                <w:szCs w:val="16"/>
                <w:lang w:eastAsia="es-MX"/>
              </w:rPr>
              <w:t>No: sólo señala al Portal de transparencia; señala también la siguiente dirección, aunque no abre el archivo correspondiente.</w:t>
            </w:r>
          </w:p>
          <w:p w14:paraId="4E6CC700" w14:textId="77777777" w:rsidR="00841E1B" w:rsidRPr="00EE7DEA" w:rsidRDefault="00841E1B" w:rsidP="00600906">
            <w:pPr>
              <w:spacing w:after="0" w:line="240" w:lineRule="auto"/>
              <w:rPr>
                <w:rFonts w:cs="Arial"/>
                <w:i/>
                <w:iCs/>
                <w:color w:val="3A3838"/>
                <w:sz w:val="16"/>
                <w:szCs w:val="16"/>
                <w:lang w:val="en-US" w:eastAsia="es-MX"/>
              </w:rPr>
            </w:pPr>
            <w:r w:rsidRPr="00EE7DEA">
              <w:rPr>
                <w:rFonts w:cs="Arial"/>
                <w:i/>
                <w:iCs/>
                <w:color w:val="3A3838"/>
                <w:sz w:val="16"/>
                <w:szCs w:val="16"/>
                <w:lang w:val="en-US" w:eastAsia="es-MX"/>
              </w:rPr>
              <w:t>PHINA https://phina.ran.gob.mx/metas-mensuales-reales...</w:t>
            </w:r>
          </w:p>
        </w:tc>
        <w:tc>
          <w:tcPr>
            <w:tcW w:w="1545" w:type="dxa"/>
            <w:vAlign w:val="center"/>
            <w:hideMark/>
          </w:tcPr>
          <w:p w14:paraId="3E1B303B" w14:textId="77777777" w:rsidR="00841E1B" w:rsidRPr="00EE7DEA" w:rsidRDefault="00841E1B" w:rsidP="00600906">
            <w:pPr>
              <w:spacing w:after="0" w:line="240" w:lineRule="auto"/>
              <w:rPr>
                <w:rFonts w:cs="Arial"/>
                <w:i/>
                <w:iCs/>
                <w:color w:val="3A3838"/>
                <w:sz w:val="16"/>
                <w:szCs w:val="16"/>
                <w:lang w:eastAsia="es-MX"/>
              </w:rPr>
            </w:pPr>
            <w:r w:rsidRPr="00EE7DEA">
              <w:rPr>
                <w:rFonts w:cs="Arial"/>
                <w:i/>
                <w:iCs/>
                <w:color w:val="3A3838"/>
                <w:sz w:val="16"/>
                <w:szCs w:val="16"/>
                <w:lang w:val="en-US" w:eastAsia="es-MX"/>
              </w:rPr>
              <w:t> </w:t>
            </w:r>
            <w:r w:rsidRPr="00EE7DEA">
              <w:rPr>
                <w:rFonts w:cs="Arial"/>
                <w:i/>
                <w:iCs/>
                <w:color w:val="3A3838"/>
                <w:sz w:val="16"/>
                <w:szCs w:val="16"/>
                <w:lang w:eastAsia="es-MX"/>
              </w:rPr>
              <w:t>Definir el año-periodo del documento y el link específico de internet</w:t>
            </w:r>
          </w:p>
        </w:tc>
      </w:tr>
      <w:tr w:rsidR="00841E1B" w:rsidRPr="00EE7DEA" w14:paraId="7F3D61EA" w14:textId="77777777" w:rsidTr="00600906">
        <w:trPr>
          <w:trHeight w:val="370"/>
        </w:trPr>
        <w:tc>
          <w:tcPr>
            <w:tcW w:w="500" w:type="dxa"/>
            <w:vMerge/>
            <w:vAlign w:val="center"/>
          </w:tcPr>
          <w:p w14:paraId="4C8F1410" w14:textId="77777777" w:rsidR="00841E1B" w:rsidRPr="00EE7DEA" w:rsidRDefault="00841E1B" w:rsidP="00600906">
            <w:pPr>
              <w:spacing w:after="0" w:line="240" w:lineRule="auto"/>
              <w:rPr>
                <w:rFonts w:cs="Arial"/>
                <w:color w:val="3A3838"/>
                <w:szCs w:val="20"/>
                <w:lang w:eastAsia="es-MX"/>
              </w:rPr>
            </w:pPr>
          </w:p>
        </w:tc>
        <w:tc>
          <w:tcPr>
            <w:tcW w:w="1127" w:type="dxa"/>
            <w:shd w:val="clear" w:color="auto" w:fill="F2F2F2" w:themeFill="background1" w:themeFillShade="F2"/>
            <w:noWrap/>
            <w:vAlign w:val="center"/>
          </w:tcPr>
          <w:p w14:paraId="28018A9F" w14:textId="77777777" w:rsidR="00841E1B" w:rsidRPr="00EE7DEA" w:rsidRDefault="00841E1B" w:rsidP="00600906">
            <w:pPr>
              <w:spacing w:after="0" w:line="240" w:lineRule="auto"/>
              <w:rPr>
                <w:rFonts w:cs="Arial"/>
                <w:color w:val="3A3838"/>
                <w:sz w:val="16"/>
                <w:szCs w:val="16"/>
                <w:lang w:eastAsia="es-MX"/>
              </w:rPr>
            </w:pPr>
            <w:r w:rsidRPr="00EE7DEA">
              <w:rPr>
                <w:rFonts w:cs="Arial"/>
                <w:color w:val="3A3838"/>
                <w:sz w:val="16"/>
                <w:szCs w:val="16"/>
                <w:lang w:eastAsia="es-MX"/>
              </w:rPr>
              <w:t>Actividades</w:t>
            </w:r>
          </w:p>
        </w:tc>
        <w:tc>
          <w:tcPr>
            <w:tcW w:w="1580" w:type="dxa"/>
            <w:gridSpan w:val="3"/>
            <w:vAlign w:val="center"/>
          </w:tcPr>
          <w:p w14:paraId="5E2FC350" w14:textId="77777777" w:rsidR="00841E1B" w:rsidRPr="00EE7DEA" w:rsidRDefault="00841E1B" w:rsidP="00600906">
            <w:pPr>
              <w:spacing w:after="0" w:line="240" w:lineRule="auto"/>
              <w:rPr>
                <w:rFonts w:cs="Arial"/>
                <w:i/>
                <w:iCs/>
                <w:color w:val="3A3838"/>
                <w:sz w:val="16"/>
                <w:szCs w:val="16"/>
                <w:lang w:eastAsia="es-MX"/>
              </w:rPr>
            </w:pPr>
            <w:r w:rsidRPr="00EE7DEA">
              <w:rPr>
                <w:rFonts w:cs="Arial"/>
                <w:i/>
                <w:iCs/>
                <w:color w:val="3A3838"/>
                <w:sz w:val="16"/>
                <w:szCs w:val="16"/>
                <w:lang w:eastAsia="es-MX"/>
              </w:rPr>
              <w:t> Sí: Informe de visitas a los núcleos agrarios</w:t>
            </w:r>
          </w:p>
        </w:tc>
        <w:tc>
          <w:tcPr>
            <w:tcW w:w="1401" w:type="dxa"/>
            <w:gridSpan w:val="4"/>
            <w:vAlign w:val="center"/>
          </w:tcPr>
          <w:p w14:paraId="6964ADD3" w14:textId="77777777" w:rsidR="00841E1B" w:rsidRPr="00EE7DEA" w:rsidRDefault="00841E1B" w:rsidP="00600906">
            <w:pPr>
              <w:spacing w:after="0" w:line="240" w:lineRule="auto"/>
              <w:rPr>
                <w:rFonts w:cs="Arial"/>
                <w:i/>
                <w:iCs/>
                <w:color w:val="3A3838"/>
                <w:sz w:val="16"/>
                <w:szCs w:val="16"/>
                <w:lang w:eastAsia="es-MX"/>
              </w:rPr>
            </w:pPr>
            <w:r w:rsidRPr="00EE7DEA">
              <w:rPr>
                <w:rFonts w:cs="Arial"/>
                <w:i/>
                <w:iCs/>
                <w:color w:val="3A3838"/>
                <w:sz w:val="16"/>
                <w:szCs w:val="16"/>
                <w:lang w:eastAsia="es-MX"/>
              </w:rPr>
              <w:t> Sí: Dirección de Asuntos Agrarios</w:t>
            </w:r>
          </w:p>
        </w:tc>
        <w:tc>
          <w:tcPr>
            <w:tcW w:w="1843" w:type="dxa"/>
            <w:gridSpan w:val="4"/>
            <w:vAlign w:val="center"/>
          </w:tcPr>
          <w:p w14:paraId="566D68B8" w14:textId="77777777" w:rsidR="00841E1B" w:rsidRPr="00EE7DEA" w:rsidRDefault="00841E1B" w:rsidP="00600906">
            <w:pPr>
              <w:spacing w:after="0" w:line="240" w:lineRule="auto"/>
              <w:jc w:val="center"/>
              <w:rPr>
                <w:rFonts w:cs="Arial"/>
                <w:i/>
                <w:iCs/>
                <w:color w:val="3A3838"/>
                <w:sz w:val="16"/>
                <w:szCs w:val="16"/>
                <w:lang w:eastAsia="es-MX"/>
              </w:rPr>
            </w:pPr>
            <w:r w:rsidRPr="00EE7DEA">
              <w:rPr>
                <w:rFonts w:cs="Arial"/>
                <w:i/>
                <w:iCs/>
                <w:color w:val="3A3838"/>
                <w:sz w:val="16"/>
                <w:szCs w:val="16"/>
                <w:lang w:eastAsia="es-MX"/>
              </w:rPr>
              <w:t>No</w:t>
            </w:r>
          </w:p>
        </w:tc>
        <w:tc>
          <w:tcPr>
            <w:tcW w:w="2126" w:type="dxa"/>
            <w:gridSpan w:val="4"/>
            <w:vAlign w:val="center"/>
          </w:tcPr>
          <w:p w14:paraId="3E57385B" w14:textId="77777777" w:rsidR="00841E1B" w:rsidRPr="00EE7DEA" w:rsidRDefault="00841E1B" w:rsidP="00600906">
            <w:pPr>
              <w:spacing w:after="0" w:line="240" w:lineRule="auto"/>
              <w:rPr>
                <w:rFonts w:cs="Arial"/>
                <w:i/>
                <w:iCs/>
                <w:color w:val="3A3838"/>
                <w:sz w:val="16"/>
                <w:szCs w:val="16"/>
                <w:lang w:eastAsia="es-MX"/>
              </w:rPr>
            </w:pPr>
            <w:r w:rsidRPr="00EE7DEA">
              <w:rPr>
                <w:rFonts w:cs="Arial"/>
                <w:i/>
                <w:iCs/>
                <w:color w:val="3A3838"/>
                <w:sz w:val="16"/>
                <w:szCs w:val="16"/>
                <w:lang w:eastAsia="es-MX"/>
              </w:rPr>
              <w:t>No: sólo señala al Portal de transparencia</w:t>
            </w:r>
          </w:p>
        </w:tc>
        <w:tc>
          <w:tcPr>
            <w:tcW w:w="1545" w:type="dxa"/>
            <w:vAlign w:val="center"/>
          </w:tcPr>
          <w:p w14:paraId="3319C8E9" w14:textId="77777777" w:rsidR="00841E1B" w:rsidRPr="00EE7DEA" w:rsidRDefault="00841E1B" w:rsidP="00600906">
            <w:pPr>
              <w:spacing w:after="0" w:line="240" w:lineRule="auto"/>
              <w:rPr>
                <w:rFonts w:cs="Arial"/>
                <w:i/>
                <w:iCs/>
                <w:color w:val="3A3838"/>
                <w:sz w:val="16"/>
                <w:szCs w:val="16"/>
                <w:lang w:eastAsia="es-MX"/>
              </w:rPr>
            </w:pPr>
            <w:r w:rsidRPr="00EE7DEA">
              <w:rPr>
                <w:rFonts w:cs="Arial"/>
                <w:i/>
                <w:iCs/>
                <w:color w:val="3A3838"/>
                <w:sz w:val="16"/>
                <w:szCs w:val="16"/>
                <w:lang w:eastAsia="es-MX"/>
              </w:rPr>
              <w:t> Definir el año-periodo del documento y el link específico de internet</w:t>
            </w:r>
          </w:p>
        </w:tc>
      </w:tr>
      <w:tr w:rsidR="00841E1B" w:rsidRPr="00EE7DEA" w14:paraId="48E77A04" w14:textId="77777777" w:rsidTr="00600906">
        <w:trPr>
          <w:trHeight w:val="370"/>
        </w:trPr>
        <w:tc>
          <w:tcPr>
            <w:tcW w:w="500" w:type="dxa"/>
            <w:vMerge/>
            <w:vAlign w:val="center"/>
          </w:tcPr>
          <w:p w14:paraId="70E254F3" w14:textId="77777777" w:rsidR="00841E1B" w:rsidRPr="00EE7DEA" w:rsidRDefault="00841E1B" w:rsidP="00600906">
            <w:pPr>
              <w:spacing w:after="0" w:line="240" w:lineRule="auto"/>
              <w:rPr>
                <w:rFonts w:cs="Arial"/>
                <w:color w:val="3A3838"/>
                <w:szCs w:val="20"/>
                <w:lang w:eastAsia="es-MX"/>
              </w:rPr>
            </w:pPr>
          </w:p>
        </w:tc>
        <w:tc>
          <w:tcPr>
            <w:tcW w:w="1127" w:type="dxa"/>
            <w:shd w:val="clear" w:color="auto" w:fill="F2F2F2" w:themeFill="background1" w:themeFillShade="F2"/>
            <w:noWrap/>
            <w:vAlign w:val="center"/>
          </w:tcPr>
          <w:p w14:paraId="35E1F3BA" w14:textId="77777777" w:rsidR="00841E1B" w:rsidRPr="00EE7DEA" w:rsidRDefault="00841E1B" w:rsidP="00600906">
            <w:pPr>
              <w:spacing w:after="0" w:line="240" w:lineRule="auto"/>
              <w:rPr>
                <w:rFonts w:cs="Arial"/>
                <w:color w:val="3A3838"/>
                <w:sz w:val="16"/>
                <w:szCs w:val="16"/>
                <w:lang w:eastAsia="es-MX"/>
              </w:rPr>
            </w:pPr>
            <w:r w:rsidRPr="00EE7DEA">
              <w:rPr>
                <w:rFonts w:cs="Arial"/>
                <w:color w:val="3A3838"/>
                <w:sz w:val="16"/>
                <w:szCs w:val="16"/>
                <w:lang w:eastAsia="es-MX"/>
              </w:rPr>
              <w:t>Actividades</w:t>
            </w:r>
          </w:p>
        </w:tc>
        <w:tc>
          <w:tcPr>
            <w:tcW w:w="1580" w:type="dxa"/>
            <w:gridSpan w:val="3"/>
            <w:vAlign w:val="center"/>
          </w:tcPr>
          <w:p w14:paraId="384FED61" w14:textId="77777777" w:rsidR="00841E1B" w:rsidRPr="00EE7DEA" w:rsidRDefault="00841E1B" w:rsidP="00600906">
            <w:pPr>
              <w:spacing w:after="0" w:line="240" w:lineRule="auto"/>
              <w:rPr>
                <w:rFonts w:cs="Arial"/>
                <w:i/>
                <w:iCs/>
                <w:color w:val="3A3838"/>
                <w:sz w:val="16"/>
                <w:szCs w:val="16"/>
                <w:lang w:eastAsia="es-MX"/>
              </w:rPr>
            </w:pPr>
            <w:r w:rsidRPr="00EE7DEA">
              <w:rPr>
                <w:rFonts w:cs="Arial"/>
                <w:i/>
                <w:iCs/>
                <w:color w:val="3A3838"/>
                <w:sz w:val="16"/>
                <w:szCs w:val="16"/>
                <w:lang w:eastAsia="es-MX"/>
              </w:rPr>
              <w:t> Sí: Informe de visitas a los núcleos agrarios</w:t>
            </w:r>
          </w:p>
        </w:tc>
        <w:tc>
          <w:tcPr>
            <w:tcW w:w="1401" w:type="dxa"/>
            <w:gridSpan w:val="4"/>
            <w:vAlign w:val="center"/>
          </w:tcPr>
          <w:p w14:paraId="6D526EAA" w14:textId="77777777" w:rsidR="00841E1B" w:rsidRPr="00EE7DEA" w:rsidRDefault="00841E1B" w:rsidP="00600906">
            <w:pPr>
              <w:spacing w:after="0" w:line="240" w:lineRule="auto"/>
              <w:rPr>
                <w:rFonts w:cs="Arial"/>
                <w:i/>
                <w:iCs/>
                <w:color w:val="3A3838"/>
                <w:sz w:val="16"/>
                <w:szCs w:val="16"/>
                <w:lang w:eastAsia="es-MX"/>
              </w:rPr>
            </w:pPr>
            <w:r w:rsidRPr="00EE7DEA">
              <w:rPr>
                <w:rFonts w:cs="Arial"/>
                <w:i/>
                <w:iCs/>
                <w:color w:val="3A3838"/>
                <w:sz w:val="16"/>
                <w:szCs w:val="16"/>
                <w:lang w:eastAsia="es-MX"/>
              </w:rPr>
              <w:t> Sí: Dirección de Asuntos Agrarios</w:t>
            </w:r>
          </w:p>
        </w:tc>
        <w:tc>
          <w:tcPr>
            <w:tcW w:w="1843" w:type="dxa"/>
            <w:gridSpan w:val="4"/>
            <w:vAlign w:val="center"/>
          </w:tcPr>
          <w:p w14:paraId="0E6C5417" w14:textId="77777777" w:rsidR="00841E1B" w:rsidRPr="00EE7DEA" w:rsidRDefault="00841E1B" w:rsidP="00600906">
            <w:pPr>
              <w:spacing w:after="0" w:line="240" w:lineRule="auto"/>
              <w:jc w:val="center"/>
              <w:rPr>
                <w:rFonts w:cs="Arial"/>
                <w:i/>
                <w:iCs/>
                <w:color w:val="3A3838"/>
                <w:sz w:val="16"/>
                <w:szCs w:val="16"/>
                <w:lang w:eastAsia="es-MX"/>
              </w:rPr>
            </w:pPr>
            <w:r w:rsidRPr="00EE7DEA">
              <w:rPr>
                <w:rFonts w:cs="Arial"/>
                <w:i/>
                <w:iCs/>
                <w:color w:val="3A3838"/>
                <w:sz w:val="16"/>
                <w:szCs w:val="16"/>
                <w:lang w:eastAsia="es-MX"/>
              </w:rPr>
              <w:t>No</w:t>
            </w:r>
          </w:p>
        </w:tc>
        <w:tc>
          <w:tcPr>
            <w:tcW w:w="2126" w:type="dxa"/>
            <w:gridSpan w:val="4"/>
            <w:vAlign w:val="center"/>
          </w:tcPr>
          <w:p w14:paraId="6CE2B239" w14:textId="77777777" w:rsidR="00841E1B" w:rsidRPr="00EE7DEA" w:rsidRDefault="00841E1B" w:rsidP="00600906">
            <w:pPr>
              <w:spacing w:after="0" w:line="240" w:lineRule="auto"/>
              <w:rPr>
                <w:rFonts w:cs="Arial"/>
                <w:i/>
                <w:iCs/>
                <w:color w:val="3A3838"/>
                <w:sz w:val="16"/>
                <w:szCs w:val="16"/>
                <w:lang w:eastAsia="es-MX"/>
              </w:rPr>
            </w:pPr>
            <w:r w:rsidRPr="00EE7DEA">
              <w:rPr>
                <w:rFonts w:cs="Arial"/>
                <w:i/>
                <w:iCs/>
                <w:color w:val="3A3838"/>
                <w:sz w:val="16"/>
                <w:szCs w:val="16"/>
                <w:lang w:eastAsia="es-MX"/>
              </w:rPr>
              <w:t>No: sólo señala al Portal de transparencia</w:t>
            </w:r>
          </w:p>
        </w:tc>
        <w:tc>
          <w:tcPr>
            <w:tcW w:w="1545" w:type="dxa"/>
            <w:vAlign w:val="center"/>
          </w:tcPr>
          <w:p w14:paraId="4FDC1391" w14:textId="77777777" w:rsidR="00841E1B" w:rsidRPr="00EE7DEA" w:rsidRDefault="00841E1B" w:rsidP="00600906">
            <w:pPr>
              <w:spacing w:after="0" w:line="240" w:lineRule="auto"/>
              <w:rPr>
                <w:rFonts w:cs="Arial"/>
                <w:i/>
                <w:iCs/>
                <w:color w:val="3A3838"/>
                <w:sz w:val="16"/>
                <w:szCs w:val="16"/>
                <w:lang w:eastAsia="es-MX"/>
              </w:rPr>
            </w:pPr>
            <w:r w:rsidRPr="00EE7DEA">
              <w:rPr>
                <w:rFonts w:cs="Arial"/>
                <w:i/>
                <w:iCs/>
                <w:color w:val="3A3838"/>
                <w:sz w:val="16"/>
                <w:szCs w:val="16"/>
                <w:lang w:eastAsia="es-MX"/>
              </w:rPr>
              <w:t> Definir el año-periodo del documento y el link específico de internet</w:t>
            </w:r>
          </w:p>
        </w:tc>
      </w:tr>
      <w:tr w:rsidR="00841E1B" w:rsidRPr="00EE7DEA" w14:paraId="65DF2163" w14:textId="77777777" w:rsidTr="00600906">
        <w:trPr>
          <w:trHeight w:val="370"/>
        </w:trPr>
        <w:tc>
          <w:tcPr>
            <w:tcW w:w="500" w:type="dxa"/>
            <w:vMerge/>
            <w:vAlign w:val="center"/>
            <w:hideMark/>
          </w:tcPr>
          <w:p w14:paraId="7340CB35" w14:textId="77777777" w:rsidR="00841E1B" w:rsidRPr="00EE7DEA" w:rsidRDefault="00841E1B" w:rsidP="00600906">
            <w:pPr>
              <w:spacing w:after="0" w:line="240" w:lineRule="auto"/>
              <w:rPr>
                <w:rFonts w:cs="Arial"/>
                <w:color w:val="3A3838"/>
                <w:szCs w:val="20"/>
                <w:lang w:eastAsia="es-MX"/>
              </w:rPr>
            </w:pPr>
          </w:p>
        </w:tc>
        <w:tc>
          <w:tcPr>
            <w:tcW w:w="1127" w:type="dxa"/>
            <w:shd w:val="clear" w:color="auto" w:fill="F2F2F2" w:themeFill="background1" w:themeFillShade="F2"/>
            <w:noWrap/>
            <w:vAlign w:val="center"/>
            <w:hideMark/>
          </w:tcPr>
          <w:p w14:paraId="17C0B5B4" w14:textId="77777777" w:rsidR="00841E1B" w:rsidRPr="00EE7DEA" w:rsidRDefault="00841E1B" w:rsidP="00600906">
            <w:pPr>
              <w:spacing w:after="0" w:line="240" w:lineRule="auto"/>
              <w:rPr>
                <w:rFonts w:cs="Arial"/>
                <w:color w:val="3A3838"/>
                <w:sz w:val="16"/>
                <w:szCs w:val="16"/>
                <w:lang w:eastAsia="es-MX"/>
              </w:rPr>
            </w:pPr>
            <w:r w:rsidRPr="00EE7DEA">
              <w:rPr>
                <w:rFonts w:cs="Arial"/>
                <w:color w:val="3A3838"/>
                <w:sz w:val="16"/>
                <w:szCs w:val="16"/>
                <w:lang w:eastAsia="es-MX"/>
              </w:rPr>
              <w:t>Actividades</w:t>
            </w:r>
          </w:p>
        </w:tc>
        <w:tc>
          <w:tcPr>
            <w:tcW w:w="1580" w:type="dxa"/>
            <w:gridSpan w:val="3"/>
            <w:vAlign w:val="center"/>
            <w:hideMark/>
          </w:tcPr>
          <w:p w14:paraId="57078132" w14:textId="77777777" w:rsidR="00841E1B" w:rsidRPr="00EE7DEA" w:rsidRDefault="00841E1B" w:rsidP="00600906">
            <w:pPr>
              <w:spacing w:after="0" w:line="240" w:lineRule="auto"/>
              <w:rPr>
                <w:rFonts w:cs="Arial"/>
                <w:i/>
                <w:iCs/>
                <w:color w:val="3A3838"/>
                <w:sz w:val="16"/>
                <w:szCs w:val="16"/>
                <w:lang w:eastAsia="es-MX"/>
              </w:rPr>
            </w:pPr>
            <w:r w:rsidRPr="00EE7DEA">
              <w:rPr>
                <w:rFonts w:cs="Arial"/>
                <w:i/>
                <w:iCs/>
                <w:color w:val="3A3838"/>
                <w:sz w:val="16"/>
                <w:szCs w:val="16"/>
                <w:lang w:eastAsia="es-MX"/>
              </w:rPr>
              <w:t> Sí: Informe de visitas a los núcleos agrarios</w:t>
            </w:r>
          </w:p>
        </w:tc>
        <w:tc>
          <w:tcPr>
            <w:tcW w:w="1401" w:type="dxa"/>
            <w:gridSpan w:val="4"/>
            <w:vAlign w:val="center"/>
            <w:hideMark/>
          </w:tcPr>
          <w:p w14:paraId="55F44DF4" w14:textId="77777777" w:rsidR="00841E1B" w:rsidRPr="00EE7DEA" w:rsidRDefault="00841E1B" w:rsidP="00600906">
            <w:pPr>
              <w:spacing w:after="0" w:line="240" w:lineRule="auto"/>
              <w:rPr>
                <w:rFonts w:cs="Arial"/>
                <w:i/>
                <w:iCs/>
                <w:color w:val="3A3838"/>
                <w:sz w:val="16"/>
                <w:szCs w:val="16"/>
                <w:lang w:eastAsia="es-MX"/>
              </w:rPr>
            </w:pPr>
            <w:r w:rsidRPr="00EE7DEA">
              <w:rPr>
                <w:rFonts w:cs="Arial"/>
                <w:i/>
                <w:iCs/>
                <w:color w:val="3A3838"/>
                <w:sz w:val="16"/>
                <w:szCs w:val="16"/>
                <w:lang w:eastAsia="es-MX"/>
              </w:rPr>
              <w:t> Sí: Dirección de Asuntos Agrarios</w:t>
            </w:r>
          </w:p>
        </w:tc>
        <w:tc>
          <w:tcPr>
            <w:tcW w:w="1843" w:type="dxa"/>
            <w:gridSpan w:val="4"/>
            <w:vAlign w:val="center"/>
            <w:hideMark/>
          </w:tcPr>
          <w:p w14:paraId="185F6DF9" w14:textId="77777777" w:rsidR="00841E1B" w:rsidRPr="00EE7DEA" w:rsidRDefault="00841E1B" w:rsidP="00600906">
            <w:pPr>
              <w:spacing w:after="0" w:line="240" w:lineRule="auto"/>
              <w:jc w:val="center"/>
              <w:rPr>
                <w:rFonts w:cs="Arial"/>
                <w:i/>
                <w:iCs/>
                <w:color w:val="3A3838"/>
                <w:sz w:val="16"/>
                <w:szCs w:val="16"/>
                <w:lang w:eastAsia="es-MX"/>
              </w:rPr>
            </w:pPr>
            <w:r w:rsidRPr="00EE7DEA">
              <w:rPr>
                <w:rFonts w:cs="Arial"/>
                <w:i/>
                <w:iCs/>
                <w:color w:val="3A3838"/>
                <w:sz w:val="16"/>
                <w:szCs w:val="16"/>
                <w:lang w:eastAsia="es-MX"/>
              </w:rPr>
              <w:t>No</w:t>
            </w:r>
          </w:p>
        </w:tc>
        <w:tc>
          <w:tcPr>
            <w:tcW w:w="2126" w:type="dxa"/>
            <w:gridSpan w:val="4"/>
            <w:vAlign w:val="center"/>
            <w:hideMark/>
          </w:tcPr>
          <w:p w14:paraId="200AA541" w14:textId="77777777" w:rsidR="00841E1B" w:rsidRPr="00EE7DEA" w:rsidRDefault="00841E1B" w:rsidP="00600906">
            <w:pPr>
              <w:spacing w:after="0" w:line="240" w:lineRule="auto"/>
              <w:rPr>
                <w:rFonts w:cs="Arial"/>
                <w:i/>
                <w:iCs/>
                <w:color w:val="3A3838"/>
                <w:sz w:val="16"/>
                <w:szCs w:val="16"/>
                <w:lang w:eastAsia="es-MX"/>
              </w:rPr>
            </w:pPr>
            <w:r w:rsidRPr="00EE7DEA">
              <w:rPr>
                <w:rFonts w:cs="Arial"/>
                <w:i/>
                <w:iCs/>
                <w:color w:val="3A3838"/>
                <w:sz w:val="16"/>
                <w:szCs w:val="16"/>
                <w:lang w:eastAsia="es-MX"/>
              </w:rPr>
              <w:t>No: sólo señala al Portal de transparencia</w:t>
            </w:r>
          </w:p>
        </w:tc>
        <w:tc>
          <w:tcPr>
            <w:tcW w:w="1545" w:type="dxa"/>
            <w:vAlign w:val="center"/>
            <w:hideMark/>
          </w:tcPr>
          <w:p w14:paraId="53726024" w14:textId="77777777" w:rsidR="00841E1B" w:rsidRPr="00EE7DEA" w:rsidRDefault="00841E1B" w:rsidP="00600906">
            <w:pPr>
              <w:spacing w:after="0" w:line="240" w:lineRule="auto"/>
              <w:rPr>
                <w:rFonts w:cs="Arial"/>
                <w:i/>
                <w:iCs/>
                <w:color w:val="3A3838"/>
                <w:sz w:val="16"/>
                <w:szCs w:val="16"/>
                <w:lang w:eastAsia="es-MX"/>
              </w:rPr>
            </w:pPr>
            <w:r w:rsidRPr="00EE7DEA">
              <w:rPr>
                <w:rFonts w:cs="Arial"/>
                <w:i/>
                <w:iCs/>
                <w:color w:val="3A3838"/>
                <w:sz w:val="16"/>
                <w:szCs w:val="16"/>
                <w:lang w:eastAsia="es-MX"/>
              </w:rPr>
              <w:t> Definir el año-periodo del documento y el link específico de internet</w:t>
            </w:r>
          </w:p>
        </w:tc>
      </w:tr>
      <w:tr w:rsidR="00841E1B" w:rsidRPr="00EE7DEA" w14:paraId="20C0F4EB" w14:textId="77777777" w:rsidTr="00600906">
        <w:trPr>
          <w:trHeight w:val="370"/>
        </w:trPr>
        <w:tc>
          <w:tcPr>
            <w:tcW w:w="500" w:type="dxa"/>
            <w:vMerge w:val="restart"/>
            <w:shd w:val="clear" w:color="auto" w:fill="D9D9D9" w:themeFill="background1" w:themeFillShade="D9"/>
            <w:noWrap/>
            <w:vAlign w:val="center"/>
            <w:hideMark/>
          </w:tcPr>
          <w:p w14:paraId="3C10CAC7" w14:textId="77777777" w:rsidR="00841E1B" w:rsidRPr="00EE7DEA" w:rsidRDefault="00841E1B" w:rsidP="00600906">
            <w:pPr>
              <w:spacing w:after="0" w:line="240" w:lineRule="auto"/>
              <w:jc w:val="center"/>
              <w:rPr>
                <w:rFonts w:cs="Arial"/>
                <w:b/>
                <w:color w:val="3A3838"/>
                <w:szCs w:val="20"/>
                <w:lang w:eastAsia="es-MX"/>
              </w:rPr>
            </w:pPr>
            <w:r w:rsidRPr="00EE7DEA">
              <w:rPr>
                <w:rFonts w:cs="Arial"/>
                <w:b/>
                <w:color w:val="3A3838"/>
                <w:szCs w:val="20"/>
                <w:lang w:eastAsia="es-MX"/>
              </w:rPr>
              <w:t>FID</w:t>
            </w:r>
          </w:p>
        </w:tc>
        <w:tc>
          <w:tcPr>
            <w:tcW w:w="1127" w:type="dxa"/>
            <w:shd w:val="clear" w:color="auto" w:fill="F2F2F2" w:themeFill="background1" w:themeFillShade="F2"/>
            <w:noWrap/>
            <w:vAlign w:val="center"/>
            <w:hideMark/>
          </w:tcPr>
          <w:p w14:paraId="6B3FF8C6" w14:textId="77777777" w:rsidR="00841E1B" w:rsidRPr="00EE7DEA" w:rsidRDefault="00841E1B" w:rsidP="00600906">
            <w:pPr>
              <w:spacing w:after="0" w:line="240" w:lineRule="auto"/>
              <w:rPr>
                <w:rFonts w:cs="Arial"/>
                <w:color w:val="3A3838"/>
                <w:sz w:val="16"/>
                <w:szCs w:val="16"/>
                <w:lang w:eastAsia="es-MX"/>
              </w:rPr>
            </w:pPr>
            <w:r w:rsidRPr="00EE7DEA">
              <w:rPr>
                <w:rFonts w:cs="Arial"/>
                <w:color w:val="3A3838"/>
                <w:sz w:val="16"/>
                <w:szCs w:val="16"/>
                <w:lang w:eastAsia="es-MX"/>
              </w:rPr>
              <w:t>Indicador FID Estratégico</w:t>
            </w:r>
          </w:p>
        </w:tc>
        <w:tc>
          <w:tcPr>
            <w:tcW w:w="1580" w:type="dxa"/>
            <w:gridSpan w:val="3"/>
            <w:vAlign w:val="center"/>
            <w:hideMark/>
          </w:tcPr>
          <w:p w14:paraId="1037C4E2" w14:textId="77777777" w:rsidR="00841E1B" w:rsidRPr="00EE7DEA" w:rsidRDefault="00841E1B" w:rsidP="00600906">
            <w:pPr>
              <w:spacing w:after="0" w:line="240" w:lineRule="auto"/>
              <w:rPr>
                <w:rFonts w:cs="Arial"/>
                <w:i/>
                <w:iCs/>
                <w:color w:val="3A3838"/>
                <w:sz w:val="16"/>
                <w:szCs w:val="16"/>
                <w:lang w:eastAsia="es-MX"/>
              </w:rPr>
            </w:pPr>
            <w:r w:rsidRPr="00EE7DEA">
              <w:rPr>
                <w:rFonts w:cs="Arial"/>
                <w:i/>
                <w:iCs/>
                <w:color w:val="3A3838"/>
                <w:sz w:val="16"/>
                <w:szCs w:val="16"/>
                <w:lang w:eastAsia="es-MX"/>
              </w:rPr>
              <w:t> </w:t>
            </w:r>
          </w:p>
        </w:tc>
        <w:tc>
          <w:tcPr>
            <w:tcW w:w="1401" w:type="dxa"/>
            <w:gridSpan w:val="4"/>
            <w:vAlign w:val="center"/>
            <w:hideMark/>
          </w:tcPr>
          <w:p w14:paraId="4688DCCE" w14:textId="77777777" w:rsidR="00841E1B" w:rsidRPr="00EE7DEA" w:rsidRDefault="00841E1B" w:rsidP="00600906">
            <w:pPr>
              <w:spacing w:after="0" w:line="240" w:lineRule="auto"/>
              <w:rPr>
                <w:rFonts w:cs="Arial"/>
                <w:i/>
                <w:iCs/>
                <w:color w:val="3A3838"/>
                <w:sz w:val="16"/>
                <w:szCs w:val="16"/>
                <w:lang w:eastAsia="es-MX"/>
              </w:rPr>
            </w:pPr>
            <w:r w:rsidRPr="00EE7DEA">
              <w:rPr>
                <w:rFonts w:cs="Arial"/>
                <w:i/>
                <w:iCs/>
                <w:color w:val="3A3838"/>
                <w:sz w:val="16"/>
                <w:szCs w:val="16"/>
                <w:lang w:eastAsia="es-MX"/>
              </w:rPr>
              <w:t> </w:t>
            </w:r>
          </w:p>
        </w:tc>
        <w:tc>
          <w:tcPr>
            <w:tcW w:w="1843" w:type="dxa"/>
            <w:gridSpan w:val="4"/>
            <w:vAlign w:val="center"/>
            <w:hideMark/>
          </w:tcPr>
          <w:p w14:paraId="0B8BA85A" w14:textId="77777777" w:rsidR="00841E1B" w:rsidRPr="00EE7DEA" w:rsidRDefault="00841E1B" w:rsidP="00600906">
            <w:pPr>
              <w:spacing w:after="0" w:line="240" w:lineRule="auto"/>
              <w:rPr>
                <w:rFonts w:cs="Arial"/>
                <w:i/>
                <w:iCs/>
                <w:color w:val="3A3838"/>
                <w:sz w:val="16"/>
                <w:szCs w:val="16"/>
                <w:lang w:eastAsia="es-MX"/>
              </w:rPr>
            </w:pPr>
            <w:r w:rsidRPr="00EE7DEA">
              <w:rPr>
                <w:rFonts w:cs="Arial"/>
                <w:i/>
                <w:iCs/>
                <w:color w:val="3A3838"/>
                <w:sz w:val="16"/>
                <w:szCs w:val="16"/>
                <w:lang w:eastAsia="es-MX"/>
              </w:rPr>
              <w:t> </w:t>
            </w:r>
          </w:p>
        </w:tc>
        <w:tc>
          <w:tcPr>
            <w:tcW w:w="2126" w:type="dxa"/>
            <w:gridSpan w:val="4"/>
            <w:vAlign w:val="center"/>
            <w:hideMark/>
          </w:tcPr>
          <w:p w14:paraId="07C62C30" w14:textId="77777777" w:rsidR="00841E1B" w:rsidRPr="00EE7DEA" w:rsidRDefault="00841E1B" w:rsidP="00600906">
            <w:pPr>
              <w:spacing w:after="0" w:line="240" w:lineRule="auto"/>
              <w:rPr>
                <w:rFonts w:cs="Arial"/>
                <w:i/>
                <w:iCs/>
                <w:color w:val="3A3838"/>
                <w:sz w:val="16"/>
                <w:szCs w:val="16"/>
                <w:lang w:eastAsia="es-MX"/>
              </w:rPr>
            </w:pPr>
            <w:r w:rsidRPr="00EE7DEA">
              <w:rPr>
                <w:rFonts w:cs="Arial"/>
                <w:i/>
                <w:iCs/>
                <w:color w:val="3A3838"/>
                <w:sz w:val="16"/>
                <w:szCs w:val="16"/>
                <w:lang w:eastAsia="es-MX"/>
              </w:rPr>
              <w:t> </w:t>
            </w:r>
          </w:p>
        </w:tc>
        <w:tc>
          <w:tcPr>
            <w:tcW w:w="1545" w:type="dxa"/>
            <w:vAlign w:val="center"/>
            <w:hideMark/>
          </w:tcPr>
          <w:p w14:paraId="5899D659" w14:textId="77777777" w:rsidR="00841E1B" w:rsidRPr="00EE7DEA" w:rsidRDefault="00841E1B" w:rsidP="00600906">
            <w:pPr>
              <w:spacing w:after="0" w:line="240" w:lineRule="auto"/>
              <w:rPr>
                <w:rFonts w:cs="Arial"/>
                <w:i/>
                <w:iCs/>
                <w:color w:val="3A3838"/>
                <w:sz w:val="16"/>
                <w:szCs w:val="16"/>
                <w:lang w:eastAsia="es-MX"/>
              </w:rPr>
            </w:pPr>
            <w:r w:rsidRPr="00EE7DEA">
              <w:rPr>
                <w:rFonts w:cs="Arial"/>
                <w:i/>
                <w:iCs/>
                <w:color w:val="3A3838"/>
                <w:sz w:val="16"/>
                <w:szCs w:val="16"/>
                <w:lang w:eastAsia="es-MX"/>
              </w:rPr>
              <w:t> </w:t>
            </w:r>
          </w:p>
        </w:tc>
      </w:tr>
      <w:tr w:rsidR="00841E1B" w:rsidRPr="00EE7DEA" w14:paraId="024A77E8" w14:textId="77777777" w:rsidTr="00600906">
        <w:trPr>
          <w:trHeight w:val="370"/>
        </w:trPr>
        <w:tc>
          <w:tcPr>
            <w:tcW w:w="500" w:type="dxa"/>
            <w:vMerge/>
            <w:shd w:val="clear" w:color="auto" w:fill="D9D9D9" w:themeFill="background1" w:themeFillShade="D9"/>
            <w:noWrap/>
            <w:vAlign w:val="center"/>
          </w:tcPr>
          <w:p w14:paraId="25809405" w14:textId="77777777" w:rsidR="00841E1B" w:rsidRPr="00EE7DEA" w:rsidRDefault="00841E1B" w:rsidP="00600906">
            <w:pPr>
              <w:spacing w:after="0" w:line="240" w:lineRule="auto"/>
              <w:rPr>
                <w:rFonts w:cs="Arial"/>
                <w:color w:val="3A3838"/>
                <w:szCs w:val="20"/>
                <w:lang w:eastAsia="es-MX"/>
              </w:rPr>
            </w:pPr>
          </w:p>
        </w:tc>
        <w:tc>
          <w:tcPr>
            <w:tcW w:w="1127" w:type="dxa"/>
            <w:shd w:val="clear" w:color="auto" w:fill="F2F2F2" w:themeFill="background1" w:themeFillShade="F2"/>
            <w:noWrap/>
            <w:vAlign w:val="center"/>
          </w:tcPr>
          <w:p w14:paraId="50BB4394" w14:textId="77777777" w:rsidR="00841E1B" w:rsidRPr="00EE7DEA" w:rsidRDefault="00841E1B" w:rsidP="00600906">
            <w:pPr>
              <w:spacing w:after="0" w:line="240" w:lineRule="auto"/>
              <w:rPr>
                <w:rFonts w:cs="Arial"/>
                <w:color w:val="3A3838"/>
                <w:sz w:val="16"/>
                <w:szCs w:val="16"/>
                <w:lang w:eastAsia="es-MX"/>
              </w:rPr>
            </w:pPr>
            <w:r w:rsidRPr="00EE7DEA">
              <w:rPr>
                <w:rFonts w:cs="Arial"/>
                <w:color w:val="3A3838"/>
                <w:sz w:val="16"/>
                <w:szCs w:val="16"/>
                <w:lang w:eastAsia="es-MX"/>
              </w:rPr>
              <w:t>Indicador FID Gestión</w:t>
            </w:r>
          </w:p>
        </w:tc>
        <w:tc>
          <w:tcPr>
            <w:tcW w:w="1580" w:type="dxa"/>
            <w:gridSpan w:val="3"/>
            <w:vAlign w:val="center"/>
          </w:tcPr>
          <w:p w14:paraId="3B1C74B6" w14:textId="77777777" w:rsidR="00841E1B" w:rsidRPr="00EE7DEA" w:rsidRDefault="00841E1B" w:rsidP="00600906">
            <w:pPr>
              <w:spacing w:after="0" w:line="240" w:lineRule="auto"/>
              <w:rPr>
                <w:rFonts w:cs="Arial"/>
                <w:i/>
                <w:iCs/>
                <w:color w:val="3A3838"/>
                <w:sz w:val="16"/>
                <w:szCs w:val="16"/>
                <w:lang w:eastAsia="es-MX"/>
              </w:rPr>
            </w:pPr>
          </w:p>
        </w:tc>
        <w:tc>
          <w:tcPr>
            <w:tcW w:w="1401" w:type="dxa"/>
            <w:gridSpan w:val="4"/>
            <w:vAlign w:val="center"/>
          </w:tcPr>
          <w:p w14:paraId="4DB62BD4" w14:textId="77777777" w:rsidR="00841E1B" w:rsidRPr="00EE7DEA" w:rsidRDefault="00841E1B" w:rsidP="00600906">
            <w:pPr>
              <w:spacing w:after="0" w:line="240" w:lineRule="auto"/>
              <w:rPr>
                <w:rFonts w:cs="Arial"/>
                <w:i/>
                <w:iCs/>
                <w:color w:val="3A3838"/>
                <w:sz w:val="16"/>
                <w:szCs w:val="16"/>
                <w:lang w:eastAsia="es-MX"/>
              </w:rPr>
            </w:pPr>
          </w:p>
        </w:tc>
        <w:tc>
          <w:tcPr>
            <w:tcW w:w="1843" w:type="dxa"/>
            <w:gridSpan w:val="4"/>
            <w:vAlign w:val="center"/>
          </w:tcPr>
          <w:p w14:paraId="60BC4951" w14:textId="77777777" w:rsidR="00841E1B" w:rsidRPr="00EE7DEA" w:rsidRDefault="00841E1B" w:rsidP="00600906">
            <w:pPr>
              <w:spacing w:after="0" w:line="240" w:lineRule="auto"/>
              <w:rPr>
                <w:rFonts w:cs="Arial"/>
                <w:i/>
                <w:iCs/>
                <w:color w:val="3A3838"/>
                <w:sz w:val="16"/>
                <w:szCs w:val="16"/>
                <w:lang w:eastAsia="es-MX"/>
              </w:rPr>
            </w:pPr>
          </w:p>
        </w:tc>
        <w:tc>
          <w:tcPr>
            <w:tcW w:w="2126" w:type="dxa"/>
            <w:gridSpan w:val="4"/>
            <w:vAlign w:val="center"/>
          </w:tcPr>
          <w:p w14:paraId="32559872" w14:textId="77777777" w:rsidR="00841E1B" w:rsidRPr="00EE7DEA" w:rsidRDefault="00841E1B" w:rsidP="00600906">
            <w:pPr>
              <w:spacing w:after="0" w:line="240" w:lineRule="auto"/>
              <w:rPr>
                <w:rFonts w:cs="Arial"/>
                <w:i/>
                <w:iCs/>
                <w:color w:val="3A3838"/>
                <w:sz w:val="16"/>
                <w:szCs w:val="16"/>
                <w:lang w:eastAsia="es-MX"/>
              </w:rPr>
            </w:pPr>
          </w:p>
        </w:tc>
        <w:tc>
          <w:tcPr>
            <w:tcW w:w="1545" w:type="dxa"/>
            <w:vAlign w:val="center"/>
          </w:tcPr>
          <w:p w14:paraId="18C61619" w14:textId="77777777" w:rsidR="00841E1B" w:rsidRPr="00EE7DEA" w:rsidRDefault="00841E1B" w:rsidP="00600906">
            <w:pPr>
              <w:spacing w:after="0" w:line="240" w:lineRule="auto"/>
              <w:rPr>
                <w:rFonts w:cs="Arial"/>
                <w:i/>
                <w:iCs/>
                <w:color w:val="3A3838"/>
                <w:sz w:val="16"/>
                <w:szCs w:val="16"/>
                <w:lang w:eastAsia="es-MX"/>
              </w:rPr>
            </w:pPr>
          </w:p>
        </w:tc>
      </w:tr>
    </w:tbl>
    <w:p w14:paraId="15E94B43" w14:textId="77777777" w:rsidR="00227E80" w:rsidRDefault="00227E80" w:rsidP="00841E1B">
      <w:pPr>
        <w:spacing w:line="240" w:lineRule="auto"/>
        <w:rPr>
          <w:rFonts w:cs="Arial"/>
          <w:szCs w:val="20"/>
          <w:lang w:val="es-ES"/>
        </w:rPr>
      </w:pPr>
    </w:p>
    <w:p w14:paraId="37CB5250" w14:textId="77777777" w:rsidR="00227E80" w:rsidRDefault="00227E80">
      <w:pPr>
        <w:spacing w:line="276" w:lineRule="auto"/>
        <w:jc w:val="left"/>
        <w:rPr>
          <w:rFonts w:cs="Arial"/>
          <w:szCs w:val="20"/>
          <w:lang w:val="es-ES"/>
        </w:rPr>
      </w:pPr>
      <w:r>
        <w:rPr>
          <w:rFonts w:cs="Arial"/>
          <w:szCs w:val="20"/>
          <w:lang w:val="es-ES"/>
        </w:rPr>
        <w:br w:type="page"/>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8828"/>
      </w:tblGrid>
      <w:tr w:rsidR="00841E1B" w:rsidRPr="00EE7DEA" w14:paraId="560A2BBE" w14:textId="77777777" w:rsidTr="00227E80">
        <w:trPr>
          <w:trHeight w:val="397"/>
          <w:tblHeader/>
        </w:trPr>
        <w:tc>
          <w:tcPr>
            <w:tcW w:w="0" w:type="auto"/>
            <w:shd w:val="clear" w:color="auto" w:fill="404040" w:themeFill="text1" w:themeFillTint="BF"/>
            <w:vAlign w:val="center"/>
            <w:hideMark/>
          </w:tcPr>
          <w:p w14:paraId="04E4BBED" w14:textId="14474F34" w:rsidR="00841E1B" w:rsidRPr="00600906" w:rsidRDefault="00841E1B" w:rsidP="00600906">
            <w:pPr>
              <w:spacing w:after="0" w:line="240" w:lineRule="auto"/>
              <w:jc w:val="center"/>
              <w:rPr>
                <w:rFonts w:eastAsia="Times New Roman"/>
                <w:b/>
                <w:bCs/>
                <w:color w:val="FFFFFF" w:themeColor="background1"/>
                <w:lang w:eastAsia="es-MX"/>
              </w:rPr>
            </w:pPr>
            <w:bookmarkStart w:id="77" w:name="_Toc215574588"/>
            <w:r w:rsidRPr="00600906">
              <w:rPr>
                <w:b/>
                <w:bCs/>
                <w:color w:val="FFFFFF" w:themeColor="background1"/>
              </w:rPr>
              <w:lastRenderedPageBreak/>
              <w:t>Anexo 12. Fuentes de información de la evaluación</w:t>
            </w:r>
            <w:bookmarkEnd w:id="77"/>
          </w:p>
        </w:tc>
      </w:tr>
      <w:tr w:rsidR="00841E1B" w:rsidRPr="00EE7DEA" w14:paraId="215CFE2C" w14:textId="77777777" w:rsidTr="00227E80">
        <w:trPr>
          <w:trHeight w:val="243"/>
        </w:trPr>
        <w:tc>
          <w:tcPr>
            <w:tcW w:w="0" w:type="auto"/>
            <w:shd w:val="clear" w:color="auto" w:fill="7F7F7F" w:themeFill="text1" w:themeFillTint="80"/>
            <w:noWrap/>
            <w:vAlign w:val="center"/>
            <w:hideMark/>
          </w:tcPr>
          <w:p w14:paraId="053D7277" w14:textId="77777777" w:rsidR="00841E1B" w:rsidRPr="00EE7DEA" w:rsidRDefault="00841E1B" w:rsidP="00AD7BE7">
            <w:pPr>
              <w:spacing w:after="0" w:line="240" w:lineRule="auto"/>
              <w:jc w:val="center"/>
              <w:rPr>
                <w:rFonts w:eastAsia="Times New Roman" w:cs="Arial"/>
                <w:b/>
                <w:bCs/>
                <w:color w:val="FFFFFF"/>
                <w:szCs w:val="20"/>
                <w:lang w:eastAsia="es-MX"/>
              </w:rPr>
            </w:pPr>
            <w:r w:rsidRPr="00EE7DEA">
              <w:rPr>
                <w:rFonts w:eastAsia="Times New Roman" w:cs="Arial"/>
                <w:b/>
                <w:bCs/>
                <w:color w:val="FFFFFF"/>
                <w:szCs w:val="20"/>
                <w:lang w:eastAsia="es-MX"/>
              </w:rPr>
              <w:t>Documentos normativos e institucionales</w:t>
            </w:r>
          </w:p>
        </w:tc>
      </w:tr>
      <w:tr w:rsidR="00841E1B" w:rsidRPr="00EE7DEA" w14:paraId="241862BB" w14:textId="77777777" w:rsidTr="00227E80">
        <w:trPr>
          <w:trHeight w:val="10251"/>
        </w:trPr>
        <w:tc>
          <w:tcPr>
            <w:tcW w:w="0" w:type="auto"/>
            <w:noWrap/>
            <w:vAlign w:val="center"/>
            <w:hideMark/>
          </w:tcPr>
          <w:p w14:paraId="078FA7A5" w14:textId="77777777" w:rsidR="00841E1B" w:rsidRPr="00EE7DEA" w:rsidRDefault="00841E1B" w:rsidP="00227E80">
            <w:pPr>
              <w:spacing w:after="120" w:line="240" w:lineRule="auto"/>
              <w:ind w:left="425" w:hanging="425"/>
              <w:jc w:val="left"/>
              <w:rPr>
                <w:rFonts w:eastAsia="Times New Roman" w:cs="Arial"/>
                <w:color w:val="000000"/>
                <w:szCs w:val="20"/>
                <w:lang w:eastAsia="es-MX"/>
              </w:rPr>
            </w:pPr>
            <w:r w:rsidRPr="00EE7DEA">
              <w:rPr>
                <w:rFonts w:eastAsia="Times New Roman" w:cs="Arial"/>
                <w:color w:val="000000"/>
                <w:szCs w:val="20"/>
                <w:lang w:eastAsia="es-MX"/>
              </w:rPr>
              <w:t>Cámara de Diputados del H. Congreso de la Unión. Constitución Política de los Estados Unidos Mexicanos. Disponible en línea. https://www.juridicas.unam.mx/legislacion/ordenamiento/constitucion-politica-de-los-estados-unidos-mexicanos</w:t>
            </w:r>
          </w:p>
          <w:p w14:paraId="2D1F0743" w14:textId="77777777" w:rsidR="00841E1B" w:rsidRPr="00EE7DEA" w:rsidRDefault="00841E1B" w:rsidP="00227E80">
            <w:pPr>
              <w:spacing w:after="120" w:line="240" w:lineRule="auto"/>
              <w:ind w:left="425" w:hanging="425"/>
              <w:jc w:val="left"/>
              <w:rPr>
                <w:rFonts w:eastAsia="Times New Roman" w:cs="Arial"/>
                <w:color w:val="000000"/>
                <w:szCs w:val="20"/>
                <w:lang w:eastAsia="es-MX"/>
              </w:rPr>
            </w:pPr>
            <w:r w:rsidRPr="00EE7DEA">
              <w:rPr>
                <w:rFonts w:eastAsia="Times New Roman" w:cs="Arial"/>
                <w:color w:val="000000"/>
                <w:szCs w:val="20"/>
                <w:lang w:eastAsia="es-MX"/>
              </w:rPr>
              <w:t>Congreso del Estado de Sinaloa. Constitución Política del Estado de Sinaloa. Disponible en línea. https://gaceta.congresosinaloa.gob.mx:3001/pdfs/leyes/Ley_9.pdf</w:t>
            </w:r>
          </w:p>
          <w:p w14:paraId="1A665029" w14:textId="77777777" w:rsidR="00841E1B" w:rsidRPr="00EE7DEA" w:rsidRDefault="00841E1B" w:rsidP="00227E80">
            <w:pPr>
              <w:spacing w:after="120" w:line="240" w:lineRule="auto"/>
              <w:ind w:left="425" w:hanging="425"/>
              <w:jc w:val="left"/>
              <w:rPr>
                <w:rFonts w:eastAsia="Times New Roman" w:cs="Arial"/>
                <w:color w:val="000000"/>
                <w:szCs w:val="20"/>
                <w:lang w:eastAsia="es-MX"/>
              </w:rPr>
            </w:pPr>
            <w:r w:rsidRPr="00EE7DEA">
              <w:rPr>
                <w:rFonts w:eastAsia="Times New Roman" w:cs="Arial"/>
                <w:color w:val="000000"/>
                <w:szCs w:val="20"/>
                <w:lang w:eastAsia="es-MX"/>
              </w:rPr>
              <w:t>Consejo Nacional de Armonización Contable. Acuerdo por el que se emite la clasificación programática. Disponible en línea. http://www.conac.gob.mx/work/models/CONAC/normatividad/NOR_01_02_004.pdf</w:t>
            </w:r>
          </w:p>
          <w:p w14:paraId="621DFEEC" w14:textId="77777777" w:rsidR="00841E1B" w:rsidRPr="00EE7DEA" w:rsidRDefault="00841E1B" w:rsidP="00227E80">
            <w:pPr>
              <w:spacing w:after="120" w:line="240" w:lineRule="auto"/>
              <w:ind w:left="425" w:hanging="425"/>
              <w:jc w:val="left"/>
              <w:rPr>
                <w:rFonts w:eastAsia="Times New Roman" w:cs="Arial"/>
                <w:color w:val="000000"/>
                <w:szCs w:val="20"/>
                <w:lang w:eastAsia="es-MX"/>
              </w:rPr>
            </w:pPr>
            <w:r w:rsidRPr="00EE7DEA">
              <w:rPr>
                <w:rFonts w:eastAsia="Times New Roman" w:cs="Arial"/>
                <w:color w:val="000000"/>
                <w:szCs w:val="20"/>
                <w:lang w:eastAsia="es-MX"/>
              </w:rPr>
              <w:t xml:space="preserve">Consejo Nacional de Armonización Contable. Clasificador por objeto del gasto. Disponible en línea. https://www.conac.gob.mx/work/models/CONAC/normatividad/NOR_01_02_006.pdf </w:t>
            </w:r>
          </w:p>
          <w:p w14:paraId="33C98F42" w14:textId="77777777" w:rsidR="00841E1B" w:rsidRPr="00EE7DEA" w:rsidRDefault="00841E1B" w:rsidP="00227E80">
            <w:pPr>
              <w:spacing w:after="120" w:line="240" w:lineRule="auto"/>
              <w:ind w:left="425" w:hanging="425"/>
              <w:jc w:val="left"/>
              <w:rPr>
                <w:rFonts w:eastAsia="Times New Roman" w:cs="Arial"/>
                <w:color w:val="000000"/>
                <w:szCs w:val="20"/>
                <w:lang w:eastAsia="es-MX"/>
              </w:rPr>
            </w:pPr>
            <w:r w:rsidRPr="00EE7DEA">
              <w:rPr>
                <w:rFonts w:eastAsia="Times New Roman" w:cs="Arial"/>
                <w:color w:val="000000"/>
                <w:szCs w:val="20"/>
                <w:lang w:eastAsia="es-MX"/>
              </w:rPr>
              <w:t>Consejo Nacional de Armonización Contable. Acuerdo por el que se emite el Clasificador por rubro de ingresos. Disponible en línea. https://www.conac.gob.mx/work/models/CONAC/normatividad/NOR_01_02_001.pdf</w:t>
            </w:r>
          </w:p>
          <w:p w14:paraId="5689A38D" w14:textId="77777777" w:rsidR="00841E1B" w:rsidRPr="00EE7DEA" w:rsidRDefault="00841E1B" w:rsidP="00227E80">
            <w:pPr>
              <w:spacing w:after="120" w:line="240" w:lineRule="auto"/>
              <w:ind w:left="425" w:hanging="425"/>
              <w:jc w:val="left"/>
              <w:rPr>
                <w:rFonts w:eastAsia="Times New Roman" w:cs="Arial"/>
                <w:color w:val="000000"/>
                <w:szCs w:val="20"/>
                <w:lang w:eastAsia="es-MX"/>
              </w:rPr>
            </w:pPr>
            <w:r w:rsidRPr="00EE7DEA">
              <w:rPr>
                <w:rFonts w:eastAsia="Times New Roman" w:cs="Arial"/>
                <w:color w:val="000000"/>
                <w:szCs w:val="20"/>
                <w:lang w:eastAsia="es-MX"/>
              </w:rPr>
              <w:t>Consejo Nacional de Armonización Contable. Clasificador por fuente de financiamiento. Disponible en línea. https://www.conac.gob.mx/work/models/CONAC/normatividad/NOR_01_02_007.pdf</w:t>
            </w:r>
          </w:p>
          <w:p w14:paraId="79544A7C" w14:textId="77777777" w:rsidR="00841E1B" w:rsidRPr="00EE7DEA" w:rsidRDefault="00841E1B" w:rsidP="00227E80">
            <w:pPr>
              <w:spacing w:after="120" w:line="240" w:lineRule="auto"/>
              <w:ind w:left="425" w:hanging="425"/>
              <w:jc w:val="left"/>
              <w:rPr>
                <w:rFonts w:eastAsia="Times New Roman" w:cs="Arial"/>
                <w:color w:val="000000"/>
                <w:szCs w:val="20"/>
                <w:lang w:eastAsia="es-MX"/>
              </w:rPr>
            </w:pPr>
            <w:r w:rsidRPr="00EE7DEA">
              <w:rPr>
                <w:rFonts w:eastAsia="Times New Roman" w:cs="Arial"/>
                <w:color w:val="000000"/>
                <w:szCs w:val="20"/>
                <w:lang w:eastAsia="es-MX"/>
              </w:rPr>
              <w:t xml:space="preserve">Gobierno del Estado de Sinaloa. Plan Estatal de Desarrollo 2022-2027. Disponible en línea. https://ped.sinaloa.gob.mx/wp-content/uploads/2022/04/PED27-compressed.pdf </w:t>
            </w:r>
          </w:p>
          <w:p w14:paraId="31BA7753" w14:textId="77777777" w:rsidR="00841E1B" w:rsidRPr="00EE7DEA" w:rsidRDefault="00841E1B" w:rsidP="00227E80">
            <w:pPr>
              <w:spacing w:after="120" w:line="240" w:lineRule="auto"/>
              <w:ind w:left="425" w:hanging="425"/>
              <w:jc w:val="left"/>
              <w:rPr>
                <w:rFonts w:eastAsia="Times New Roman" w:cs="Arial"/>
                <w:color w:val="000000"/>
                <w:szCs w:val="20"/>
                <w:lang w:eastAsia="es-MX"/>
              </w:rPr>
            </w:pPr>
            <w:r w:rsidRPr="00EE7DEA">
              <w:rPr>
                <w:rFonts w:eastAsia="Times New Roman" w:cs="Arial"/>
                <w:color w:val="000000"/>
                <w:szCs w:val="20"/>
                <w:lang w:eastAsia="es-MX"/>
              </w:rPr>
              <w:t>Gobierno del Estado de Sinaloa. Programa Sectorial de Gobernabilidad Democrática, Estado de Derecho y Justicia Social 2022-2027.</w:t>
            </w:r>
          </w:p>
          <w:p w14:paraId="598083CB" w14:textId="77777777" w:rsidR="00841E1B" w:rsidRPr="00EE7DEA" w:rsidRDefault="00841E1B" w:rsidP="00227E80">
            <w:pPr>
              <w:spacing w:after="120" w:line="240" w:lineRule="auto"/>
              <w:ind w:left="425" w:hanging="425"/>
              <w:jc w:val="left"/>
              <w:rPr>
                <w:rFonts w:eastAsia="Times New Roman" w:cs="Arial"/>
                <w:color w:val="000000"/>
                <w:szCs w:val="20"/>
                <w:lang w:eastAsia="es-MX"/>
              </w:rPr>
            </w:pPr>
            <w:r w:rsidRPr="00EE7DEA">
              <w:rPr>
                <w:rFonts w:eastAsia="Times New Roman" w:cs="Arial"/>
                <w:color w:val="000000"/>
                <w:szCs w:val="20"/>
                <w:lang w:eastAsia="es-MX"/>
              </w:rPr>
              <w:t xml:space="preserve">Gobierno del Estado de Sinaloa. Ley de Ingresos y Presupuesto de Egresos del Estado de Sinaloa 2023. Periódico Oficial “El Estado de Sinaloa” No. 155, de fecha 26 de diciembre de 2022 </w:t>
            </w:r>
          </w:p>
          <w:p w14:paraId="324CD804" w14:textId="77777777" w:rsidR="00841E1B" w:rsidRPr="00EE7DEA" w:rsidRDefault="00841E1B" w:rsidP="00227E80">
            <w:pPr>
              <w:spacing w:after="120" w:line="240" w:lineRule="auto"/>
              <w:ind w:left="425" w:hanging="425"/>
              <w:jc w:val="left"/>
              <w:rPr>
                <w:rFonts w:eastAsia="Times New Roman" w:cs="Arial"/>
                <w:color w:val="000000"/>
                <w:szCs w:val="20"/>
                <w:lang w:eastAsia="es-MX"/>
              </w:rPr>
            </w:pPr>
            <w:r w:rsidRPr="00EE7DEA">
              <w:rPr>
                <w:rFonts w:eastAsia="Times New Roman" w:cs="Arial"/>
                <w:color w:val="000000"/>
                <w:szCs w:val="20"/>
                <w:lang w:eastAsia="es-MX"/>
              </w:rPr>
              <w:t xml:space="preserve">Gobierno del Estado de Sinaloa. Ley de Ingresos y Presupuesto de Egresos del Estado de Sinaloa 2024. Periódico Oficial “El Estado de Sinaloa” No. 156, de fecha 27 de diciembre d 2023. </w:t>
            </w:r>
          </w:p>
          <w:p w14:paraId="4907E00D" w14:textId="77777777" w:rsidR="00841E1B" w:rsidRPr="00EE7DEA" w:rsidRDefault="00841E1B" w:rsidP="00227E80">
            <w:pPr>
              <w:spacing w:after="120" w:line="240" w:lineRule="auto"/>
              <w:ind w:left="425" w:hanging="425"/>
              <w:jc w:val="left"/>
              <w:rPr>
                <w:rFonts w:eastAsia="Times New Roman" w:cs="Arial"/>
                <w:color w:val="000000"/>
                <w:szCs w:val="20"/>
                <w:lang w:eastAsia="es-MX"/>
              </w:rPr>
            </w:pPr>
            <w:r w:rsidRPr="00EE7DEA">
              <w:rPr>
                <w:rFonts w:eastAsia="Times New Roman" w:cs="Arial"/>
                <w:color w:val="000000"/>
                <w:szCs w:val="20"/>
                <w:lang w:eastAsia="es-MX"/>
              </w:rPr>
              <w:t xml:space="preserve">Organización de las Naciones Unidas. Objetivos del Desarrollo Sostenible de la Agenda 2030. Disponibles en línea. http://www.un.org/sustainabledevelopment/es/objetivos-de-desarrollo-sostenible/ </w:t>
            </w:r>
          </w:p>
          <w:p w14:paraId="4E2B4151" w14:textId="77777777" w:rsidR="00841E1B" w:rsidRPr="00EE7DEA" w:rsidRDefault="00841E1B" w:rsidP="00227E80">
            <w:pPr>
              <w:spacing w:after="120" w:line="240" w:lineRule="auto"/>
              <w:ind w:left="425" w:hanging="425"/>
              <w:jc w:val="left"/>
              <w:rPr>
                <w:rFonts w:eastAsia="Times New Roman" w:cs="Arial"/>
                <w:color w:val="000000"/>
                <w:szCs w:val="20"/>
                <w:lang w:eastAsia="es-MX"/>
              </w:rPr>
            </w:pPr>
            <w:r w:rsidRPr="00EE7DEA">
              <w:rPr>
                <w:rFonts w:eastAsia="Times New Roman" w:cs="Arial"/>
                <w:color w:val="000000"/>
                <w:szCs w:val="20"/>
                <w:lang w:eastAsia="es-MX"/>
              </w:rPr>
              <w:t>Secretaría de Hacienda y Crédito Público. Guía para el Diseño de Indicadores Estratégicos. Disponible en línea. https://www.gob.mx/cms/uploads/attachment/file/154446/Guia_Indicadores.pdf</w:t>
            </w:r>
          </w:p>
          <w:p w14:paraId="6C759E29" w14:textId="77777777" w:rsidR="00841E1B" w:rsidRPr="00EE7DEA" w:rsidRDefault="00841E1B" w:rsidP="00227E80">
            <w:pPr>
              <w:spacing w:after="120" w:line="240" w:lineRule="auto"/>
              <w:ind w:left="425" w:hanging="425"/>
              <w:jc w:val="left"/>
              <w:rPr>
                <w:rFonts w:eastAsia="Times New Roman" w:cs="Arial"/>
                <w:color w:val="000000"/>
                <w:szCs w:val="20"/>
                <w:lang w:eastAsia="es-MX"/>
              </w:rPr>
            </w:pPr>
            <w:r w:rsidRPr="00EE7DEA">
              <w:rPr>
                <w:rFonts w:eastAsia="Times New Roman" w:cs="Arial"/>
                <w:color w:val="000000"/>
                <w:szCs w:val="20"/>
                <w:lang w:eastAsia="es-MX"/>
              </w:rPr>
              <w:t>Secretaría de Hacienda y Crédito Público. Guía para el Diseño de la Matriz de Indicadores para Resultados. Disponible en línea. https://www.gob.mx/cms/uploads/attachment/file/154437/Guia_MIR.pdf </w:t>
            </w:r>
          </w:p>
          <w:p w14:paraId="77416DA6" w14:textId="77777777" w:rsidR="00841E1B" w:rsidRPr="00EE7DEA" w:rsidRDefault="00841E1B" w:rsidP="00227E80">
            <w:pPr>
              <w:spacing w:after="120" w:line="240" w:lineRule="auto"/>
              <w:ind w:left="425" w:hanging="425"/>
              <w:jc w:val="left"/>
              <w:rPr>
                <w:rFonts w:eastAsia="Times New Roman" w:cs="Arial"/>
                <w:color w:val="000000"/>
                <w:szCs w:val="20"/>
                <w:lang w:eastAsia="es-MX"/>
              </w:rPr>
            </w:pPr>
            <w:r w:rsidRPr="00EE7DEA">
              <w:rPr>
                <w:rFonts w:eastAsia="Times New Roman" w:cs="Arial"/>
                <w:color w:val="000000"/>
                <w:szCs w:val="20"/>
                <w:lang w:eastAsia="es-MX"/>
              </w:rPr>
              <w:t>Secretaría General de Gobierno. Reglamento Interior de la Secretaría General de Gobierno.</w:t>
            </w:r>
          </w:p>
        </w:tc>
      </w:tr>
      <w:tr w:rsidR="00841E1B" w:rsidRPr="00EE7DEA" w14:paraId="7D240F0D" w14:textId="77777777" w:rsidTr="00227E80">
        <w:trPr>
          <w:trHeight w:val="243"/>
        </w:trPr>
        <w:tc>
          <w:tcPr>
            <w:tcW w:w="0" w:type="auto"/>
            <w:shd w:val="clear" w:color="auto" w:fill="7F7F7F" w:themeFill="text1" w:themeFillTint="80"/>
            <w:noWrap/>
            <w:vAlign w:val="center"/>
            <w:hideMark/>
          </w:tcPr>
          <w:p w14:paraId="5690694A" w14:textId="77777777" w:rsidR="00841E1B" w:rsidRPr="00EE7DEA" w:rsidRDefault="00841E1B" w:rsidP="00AD7BE7">
            <w:pPr>
              <w:spacing w:after="0" w:line="240" w:lineRule="auto"/>
              <w:jc w:val="center"/>
              <w:rPr>
                <w:rFonts w:eastAsia="Times New Roman" w:cs="Arial"/>
                <w:b/>
                <w:bCs/>
                <w:color w:val="FFFFFF"/>
                <w:szCs w:val="20"/>
                <w:lang w:eastAsia="es-MX"/>
              </w:rPr>
            </w:pPr>
            <w:r w:rsidRPr="00EE7DEA">
              <w:rPr>
                <w:rFonts w:eastAsia="Times New Roman" w:cs="Arial"/>
                <w:b/>
                <w:bCs/>
                <w:color w:val="FFFFFF"/>
                <w:szCs w:val="20"/>
                <w:lang w:eastAsia="es-MX"/>
              </w:rPr>
              <w:t>Informes</w:t>
            </w:r>
          </w:p>
        </w:tc>
      </w:tr>
      <w:tr w:rsidR="00841E1B" w:rsidRPr="00EE7DEA" w14:paraId="6F101EC5" w14:textId="77777777" w:rsidTr="00227E80">
        <w:trPr>
          <w:trHeight w:val="690"/>
        </w:trPr>
        <w:tc>
          <w:tcPr>
            <w:tcW w:w="0" w:type="auto"/>
            <w:noWrap/>
            <w:vAlign w:val="center"/>
            <w:hideMark/>
          </w:tcPr>
          <w:p w14:paraId="6B625763" w14:textId="77777777" w:rsidR="00841E1B" w:rsidRPr="00EE7DEA" w:rsidRDefault="00841E1B" w:rsidP="00227E80">
            <w:pPr>
              <w:spacing w:after="120" w:line="240" w:lineRule="auto"/>
              <w:ind w:left="425" w:hanging="425"/>
              <w:jc w:val="left"/>
              <w:rPr>
                <w:rFonts w:eastAsia="Times New Roman" w:cs="Arial"/>
                <w:color w:val="000000"/>
                <w:szCs w:val="20"/>
                <w:lang w:eastAsia="es-MX"/>
              </w:rPr>
            </w:pPr>
            <w:r w:rsidRPr="00EE7DEA">
              <w:rPr>
                <w:rFonts w:eastAsia="Times New Roman" w:cs="Arial"/>
                <w:color w:val="000000"/>
                <w:szCs w:val="20"/>
                <w:lang w:eastAsia="es-MX"/>
              </w:rPr>
              <w:t>Secretaría General de Gobierno. Definición del problema del Programa presupuestario: E178 Coordinar las Actividades de la Secretaría en Materia Agraria.</w:t>
            </w:r>
          </w:p>
          <w:p w14:paraId="36BF5FEF" w14:textId="77777777" w:rsidR="00841E1B" w:rsidRPr="00EE7DEA" w:rsidRDefault="00841E1B" w:rsidP="00227E80">
            <w:pPr>
              <w:spacing w:after="120" w:line="240" w:lineRule="auto"/>
              <w:ind w:left="425" w:hanging="425"/>
              <w:jc w:val="left"/>
              <w:rPr>
                <w:rFonts w:eastAsia="Times New Roman" w:cs="Arial"/>
                <w:color w:val="000000"/>
                <w:szCs w:val="20"/>
                <w:lang w:eastAsia="es-MX"/>
              </w:rPr>
            </w:pPr>
            <w:r w:rsidRPr="00EE7DEA">
              <w:rPr>
                <w:rFonts w:eastAsia="Times New Roman" w:cs="Arial"/>
                <w:color w:val="000000"/>
                <w:szCs w:val="20"/>
                <w:lang w:eastAsia="es-MX"/>
              </w:rPr>
              <w:t>Secretaría General de Gobierno. Árbol del problema del Programa presupuestario: E178 Coordinar las Actividades de la Secretaría en Materia Agraria.</w:t>
            </w:r>
          </w:p>
          <w:p w14:paraId="66D02E1C" w14:textId="77777777" w:rsidR="00841E1B" w:rsidRPr="00EE7DEA" w:rsidRDefault="00841E1B" w:rsidP="00227E80">
            <w:pPr>
              <w:spacing w:after="120" w:line="240" w:lineRule="auto"/>
              <w:ind w:left="425" w:hanging="425"/>
              <w:jc w:val="left"/>
              <w:rPr>
                <w:rFonts w:eastAsia="Times New Roman" w:cs="Arial"/>
                <w:color w:val="000000"/>
                <w:szCs w:val="20"/>
                <w:lang w:eastAsia="es-MX"/>
              </w:rPr>
            </w:pPr>
            <w:r w:rsidRPr="00EE7DEA">
              <w:rPr>
                <w:rFonts w:eastAsia="Times New Roman" w:cs="Arial"/>
                <w:color w:val="000000"/>
                <w:szCs w:val="20"/>
                <w:lang w:eastAsia="es-MX"/>
              </w:rPr>
              <w:lastRenderedPageBreak/>
              <w:t>Secretaría General de Gobierno. Árbol de objetivos del Programa presupuestario: E178 Coordinar las Actividades de la Secretaría en Materia Agraria.</w:t>
            </w:r>
          </w:p>
          <w:p w14:paraId="5B85E3A7" w14:textId="77777777" w:rsidR="00841E1B" w:rsidRPr="00EE7DEA" w:rsidRDefault="00841E1B" w:rsidP="00227E80">
            <w:pPr>
              <w:spacing w:after="120" w:line="240" w:lineRule="auto"/>
              <w:ind w:left="425" w:hanging="425"/>
              <w:jc w:val="left"/>
              <w:rPr>
                <w:rFonts w:eastAsia="Times New Roman" w:cs="Arial"/>
                <w:color w:val="000000"/>
                <w:szCs w:val="20"/>
                <w:lang w:eastAsia="es-MX"/>
              </w:rPr>
            </w:pPr>
            <w:r w:rsidRPr="00EE7DEA">
              <w:rPr>
                <w:rFonts w:eastAsia="Times New Roman" w:cs="Arial"/>
                <w:color w:val="000000"/>
                <w:szCs w:val="20"/>
                <w:lang w:eastAsia="es-MX"/>
              </w:rPr>
              <w:t>Secretaría General de Gobierno. Selección de alternativas del Programa presupuestario: E178 Coordinar las Actividades de la Secretaría en Materia Agraria. </w:t>
            </w:r>
          </w:p>
          <w:p w14:paraId="3A7B64B2" w14:textId="77777777" w:rsidR="00841E1B" w:rsidRPr="00EE7DEA" w:rsidRDefault="00841E1B" w:rsidP="00227E80">
            <w:pPr>
              <w:spacing w:after="120" w:line="240" w:lineRule="auto"/>
              <w:ind w:left="425" w:hanging="425"/>
              <w:jc w:val="left"/>
              <w:rPr>
                <w:rFonts w:eastAsia="Times New Roman" w:cs="Arial"/>
                <w:color w:val="000000"/>
                <w:szCs w:val="20"/>
                <w:lang w:eastAsia="es-MX"/>
              </w:rPr>
            </w:pPr>
            <w:r w:rsidRPr="00EE7DEA">
              <w:rPr>
                <w:rFonts w:eastAsia="Times New Roman" w:cs="Arial"/>
                <w:color w:val="000000"/>
                <w:szCs w:val="20"/>
                <w:lang w:eastAsia="es-MX"/>
              </w:rPr>
              <w:t>Secretaría General de Gobierno. Estructura analítica del Programa presupuestario: E178 Coordinar las Actividades de la Secretaría en Materia Agraria.</w:t>
            </w:r>
          </w:p>
          <w:p w14:paraId="2AD2D123" w14:textId="77777777" w:rsidR="00841E1B" w:rsidRPr="00EE7DEA" w:rsidRDefault="00841E1B" w:rsidP="00227E80">
            <w:pPr>
              <w:spacing w:after="120" w:line="240" w:lineRule="auto"/>
              <w:ind w:left="425" w:hanging="425"/>
              <w:jc w:val="left"/>
              <w:rPr>
                <w:rFonts w:eastAsia="Times New Roman" w:cs="Arial"/>
                <w:color w:val="000000"/>
                <w:szCs w:val="20"/>
                <w:lang w:eastAsia="es-MX"/>
              </w:rPr>
            </w:pPr>
            <w:r w:rsidRPr="00EE7DEA">
              <w:rPr>
                <w:rFonts w:eastAsia="Times New Roman" w:cs="Arial"/>
                <w:color w:val="000000"/>
                <w:szCs w:val="20"/>
                <w:lang w:eastAsia="es-MX"/>
              </w:rPr>
              <w:t>Secretaría General de Gobierno. Matriz de Indicadores para Resultados del Programa presupuestario: E178 Coordinar las Actividades de la Secretaría en Materia Agraria.</w:t>
            </w:r>
          </w:p>
          <w:p w14:paraId="74AE08B3" w14:textId="77777777" w:rsidR="00841E1B" w:rsidRPr="00EE7DEA" w:rsidRDefault="00841E1B" w:rsidP="00227E80">
            <w:pPr>
              <w:spacing w:after="120" w:line="240" w:lineRule="auto"/>
              <w:ind w:left="425" w:hanging="425"/>
              <w:jc w:val="left"/>
              <w:rPr>
                <w:rFonts w:eastAsia="Times New Roman" w:cs="Arial"/>
                <w:color w:val="000000"/>
                <w:szCs w:val="20"/>
                <w:lang w:eastAsia="es-MX"/>
              </w:rPr>
            </w:pPr>
            <w:r w:rsidRPr="00EE7DEA">
              <w:rPr>
                <w:rFonts w:eastAsia="Times New Roman" w:cs="Arial"/>
                <w:color w:val="000000"/>
                <w:szCs w:val="20"/>
                <w:lang w:eastAsia="es-MX"/>
              </w:rPr>
              <w:t>Secretaría General de Gobierno. E010 Asuntos y Asesoría Agraria, Indicadores de Resultados, 01 de enero al 31 de diciembre de 2023.</w:t>
            </w:r>
          </w:p>
          <w:p w14:paraId="5390A4D3" w14:textId="77777777" w:rsidR="00841E1B" w:rsidRPr="00EE7DEA" w:rsidRDefault="00841E1B" w:rsidP="00227E80">
            <w:pPr>
              <w:spacing w:after="120" w:line="240" w:lineRule="auto"/>
              <w:ind w:left="425" w:hanging="425"/>
              <w:jc w:val="left"/>
              <w:rPr>
                <w:rFonts w:eastAsia="Times New Roman" w:cs="Arial"/>
                <w:color w:val="000000"/>
                <w:szCs w:val="20"/>
                <w:lang w:eastAsia="es-MX"/>
              </w:rPr>
            </w:pPr>
            <w:r w:rsidRPr="00EE7DEA">
              <w:rPr>
                <w:rFonts w:eastAsia="Times New Roman" w:cs="Arial"/>
                <w:color w:val="000000"/>
                <w:szCs w:val="20"/>
                <w:lang w:eastAsia="es-MX"/>
              </w:rPr>
              <w:t>Secretaría General de Gobierno. E178 Coordinar las Actividades de la Secretaría en Materia Agraria, Indicadores de Resultados, 01 de enero al 30 de junio de 2024.</w:t>
            </w:r>
          </w:p>
        </w:tc>
      </w:tr>
      <w:tr w:rsidR="00841E1B" w:rsidRPr="00EE7DEA" w14:paraId="58B52C14" w14:textId="77777777" w:rsidTr="00227E80">
        <w:trPr>
          <w:trHeight w:val="243"/>
        </w:trPr>
        <w:tc>
          <w:tcPr>
            <w:tcW w:w="0" w:type="auto"/>
            <w:shd w:val="clear" w:color="auto" w:fill="7F7F7F" w:themeFill="text1" w:themeFillTint="80"/>
            <w:noWrap/>
            <w:vAlign w:val="center"/>
            <w:hideMark/>
          </w:tcPr>
          <w:p w14:paraId="66795B6C" w14:textId="77777777" w:rsidR="00841E1B" w:rsidRPr="00EE7DEA" w:rsidRDefault="00841E1B" w:rsidP="00AD7BE7">
            <w:pPr>
              <w:spacing w:after="0" w:line="240" w:lineRule="auto"/>
              <w:jc w:val="center"/>
              <w:rPr>
                <w:rFonts w:eastAsia="Times New Roman" w:cs="Arial"/>
                <w:b/>
                <w:bCs/>
                <w:color w:val="FFFFFF"/>
                <w:szCs w:val="20"/>
                <w:lang w:eastAsia="es-MX"/>
              </w:rPr>
            </w:pPr>
            <w:r w:rsidRPr="00EE7DEA">
              <w:rPr>
                <w:rFonts w:eastAsia="Times New Roman" w:cs="Arial"/>
                <w:b/>
                <w:bCs/>
                <w:color w:val="FFFFFF"/>
                <w:szCs w:val="20"/>
                <w:lang w:eastAsia="es-MX"/>
              </w:rPr>
              <w:lastRenderedPageBreak/>
              <w:t>Páginas web</w:t>
            </w:r>
          </w:p>
        </w:tc>
      </w:tr>
      <w:tr w:rsidR="00841E1B" w:rsidRPr="00EE7DEA" w14:paraId="38C6321C" w14:textId="77777777" w:rsidTr="00227E80">
        <w:trPr>
          <w:trHeight w:val="690"/>
        </w:trPr>
        <w:tc>
          <w:tcPr>
            <w:tcW w:w="0" w:type="auto"/>
            <w:noWrap/>
            <w:vAlign w:val="center"/>
            <w:hideMark/>
          </w:tcPr>
          <w:p w14:paraId="3968E00B" w14:textId="77777777" w:rsidR="00841E1B" w:rsidRPr="00EE7DEA" w:rsidRDefault="00841E1B" w:rsidP="00227E80">
            <w:pPr>
              <w:spacing w:after="120" w:line="240" w:lineRule="auto"/>
              <w:jc w:val="left"/>
              <w:rPr>
                <w:rFonts w:eastAsia="Times New Roman" w:cs="Arial"/>
                <w:color w:val="000000"/>
                <w:szCs w:val="20"/>
                <w:lang w:eastAsia="es-MX"/>
              </w:rPr>
            </w:pPr>
            <w:r w:rsidRPr="00EE7DEA">
              <w:rPr>
                <w:rFonts w:eastAsia="Times New Roman" w:cs="Arial"/>
                <w:color w:val="000000"/>
                <w:szCs w:val="20"/>
                <w:lang w:eastAsia="es-MX"/>
              </w:rPr>
              <w:t>Portal de Armonización Contable. https://armonizacioncontable.sinaloa.gob.mx/</w:t>
            </w:r>
          </w:p>
          <w:p w14:paraId="0767EB9A" w14:textId="77777777" w:rsidR="00841E1B" w:rsidRPr="00EE7DEA" w:rsidRDefault="00841E1B" w:rsidP="00227E80">
            <w:pPr>
              <w:spacing w:after="120" w:line="240" w:lineRule="auto"/>
              <w:jc w:val="left"/>
              <w:rPr>
                <w:rFonts w:eastAsia="Times New Roman" w:cs="Arial"/>
                <w:color w:val="000000"/>
                <w:szCs w:val="20"/>
                <w:lang w:eastAsia="es-MX"/>
              </w:rPr>
            </w:pPr>
            <w:r w:rsidRPr="00EE7DEA">
              <w:rPr>
                <w:rFonts w:eastAsia="Times New Roman" w:cs="Arial"/>
                <w:color w:val="000000"/>
                <w:szCs w:val="20"/>
                <w:lang w:eastAsia="es-MX"/>
              </w:rPr>
              <w:t>Plataforma Nacional de Transparencia. https://consultapublicamx.plataformadetransparencia.org.mx/ </w:t>
            </w:r>
          </w:p>
        </w:tc>
      </w:tr>
    </w:tbl>
    <w:p w14:paraId="71E4A8F1" w14:textId="77777777" w:rsidR="00841E1B" w:rsidRPr="00EE7DEA" w:rsidRDefault="00841E1B" w:rsidP="00841E1B">
      <w:pPr>
        <w:spacing w:line="240" w:lineRule="auto"/>
        <w:rPr>
          <w:rFonts w:cs="Arial"/>
          <w:szCs w:val="20"/>
          <w:lang w:val="es-ES"/>
        </w:rPr>
      </w:pPr>
    </w:p>
    <w:p w14:paraId="6C3210FF" w14:textId="77777777" w:rsidR="00841E1B" w:rsidRPr="00EE7DEA" w:rsidRDefault="00841E1B" w:rsidP="00841E1B">
      <w:pPr>
        <w:spacing w:line="240" w:lineRule="auto"/>
        <w:jc w:val="left"/>
        <w:rPr>
          <w:rFonts w:cs="Arial"/>
          <w:szCs w:val="20"/>
          <w:lang w:val="es-ES"/>
        </w:rPr>
      </w:pPr>
      <w:r w:rsidRPr="00EE7DEA">
        <w:rPr>
          <w:rFonts w:cs="Arial"/>
          <w:szCs w:val="20"/>
          <w:lang w:val="es-ES"/>
        </w:rPr>
        <w:br w:type="page"/>
      </w:r>
    </w:p>
    <w:tbl>
      <w:tblPr>
        <w:tblW w:w="915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2586"/>
        <w:gridCol w:w="6566"/>
      </w:tblGrid>
      <w:tr w:rsidR="00841E1B" w:rsidRPr="00EE7DEA" w14:paraId="6CE7DA82" w14:textId="77777777" w:rsidTr="00AD7BE7">
        <w:trPr>
          <w:trHeight w:val="397"/>
          <w:jc w:val="center"/>
        </w:trPr>
        <w:tc>
          <w:tcPr>
            <w:tcW w:w="9152" w:type="dxa"/>
            <w:gridSpan w:val="2"/>
            <w:shd w:val="clear" w:color="auto" w:fill="404040" w:themeFill="text1" w:themeFillTint="BF"/>
            <w:tcMar>
              <w:top w:w="0" w:type="dxa"/>
              <w:left w:w="70" w:type="dxa"/>
              <w:bottom w:w="0" w:type="dxa"/>
              <w:right w:w="70" w:type="dxa"/>
            </w:tcMar>
            <w:vAlign w:val="center"/>
          </w:tcPr>
          <w:p w14:paraId="57C2F2C2" w14:textId="77777777" w:rsidR="00841E1B" w:rsidRPr="00600906" w:rsidRDefault="00841E1B" w:rsidP="00600906">
            <w:pPr>
              <w:spacing w:after="0" w:line="240" w:lineRule="auto"/>
              <w:jc w:val="center"/>
              <w:rPr>
                <w:b/>
                <w:bCs/>
                <w:color w:val="FFFFFF" w:themeColor="background1"/>
                <w:lang w:eastAsia="es-MX"/>
              </w:rPr>
            </w:pPr>
            <w:bookmarkStart w:id="78" w:name="_Toc215574589"/>
            <w:bookmarkStart w:id="79" w:name="_Hlk209010098"/>
            <w:r w:rsidRPr="00600906">
              <w:rPr>
                <w:b/>
                <w:bCs/>
                <w:color w:val="FFFFFF" w:themeColor="background1"/>
              </w:rPr>
              <w:lastRenderedPageBreak/>
              <w:t>Anexo 13. Ficha Técnica de datos generales de la evaluación</w:t>
            </w:r>
            <w:bookmarkEnd w:id="78"/>
          </w:p>
        </w:tc>
      </w:tr>
      <w:tr w:rsidR="00841E1B" w:rsidRPr="00EE7DEA" w14:paraId="3F9DFE47" w14:textId="77777777" w:rsidTr="00AD7BE7">
        <w:trPr>
          <w:trHeight w:val="834"/>
          <w:jc w:val="center"/>
        </w:trPr>
        <w:tc>
          <w:tcPr>
            <w:tcW w:w="2586" w:type="dxa"/>
            <w:tcMar>
              <w:top w:w="0" w:type="dxa"/>
              <w:left w:w="70" w:type="dxa"/>
              <w:bottom w:w="0" w:type="dxa"/>
              <w:right w:w="70" w:type="dxa"/>
            </w:tcMar>
            <w:vAlign w:val="center"/>
            <w:hideMark/>
          </w:tcPr>
          <w:p w14:paraId="15B6ABDC" w14:textId="77777777" w:rsidR="00841E1B" w:rsidRPr="00EE7DEA" w:rsidRDefault="00841E1B" w:rsidP="00AD7BE7">
            <w:pPr>
              <w:spacing w:after="0" w:line="240" w:lineRule="auto"/>
              <w:jc w:val="left"/>
              <w:rPr>
                <w:rFonts w:cs="Arial"/>
                <w:b/>
                <w:bCs/>
                <w:szCs w:val="20"/>
                <w:lang w:eastAsia="es-MX"/>
              </w:rPr>
            </w:pPr>
            <w:r w:rsidRPr="00EE7DEA">
              <w:rPr>
                <w:rFonts w:cs="Arial"/>
                <w:b/>
                <w:bCs/>
                <w:szCs w:val="20"/>
                <w:lang w:eastAsia="es-MX"/>
              </w:rPr>
              <w:t>Nombre de la evaluación</w:t>
            </w:r>
          </w:p>
        </w:tc>
        <w:tc>
          <w:tcPr>
            <w:tcW w:w="6566" w:type="dxa"/>
            <w:tcMar>
              <w:top w:w="0" w:type="dxa"/>
              <w:left w:w="70" w:type="dxa"/>
              <w:bottom w:w="0" w:type="dxa"/>
              <w:right w:w="70" w:type="dxa"/>
            </w:tcMar>
            <w:vAlign w:val="center"/>
            <w:hideMark/>
          </w:tcPr>
          <w:p w14:paraId="1BEBC980" w14:textId="77777777" w:rsidR="00841E1B" w:rsidRPr="00EE7DEA" w:rsidRDefault="00841E1B" w:rsidP="00AD7BE7">
            <w:pPr>
              <w:spacing w:after="0" w:line="240" w:lineRule="auto"/>
              <w:jc w:val="center"/>
              <w:rPr>
                <w:rFonts w:cs="Arial"/>
                <w:bCs/>
                <w:szCs w:val="20"/>
                <w:lang w:eastAsia="es-MX"/>
              </w:rPr>
            </w:pPr>
            <w:r w:rsidRPr="00EE7DEA">
              <w:rPr>
                <w:rFonts w:cs="Arial"/>
                <w:bCs/>
                <w:szCs w:val="20"/>
                <w:lang w:eastAsia="es-MX"/>
              </w:rPr>
              <w:t xml:space="preserve">Evaluación en materia de Diseño del Pp </w:t>
            </w:r>
            <w:r w:rsidRPr="00EE7DEA">
              <w:rPr>
                <w:rFonts w:cs="Arial"/>
                <w:bCs/>
                <w:i/>
                <w:iCs/>
                <w:szCs w:val="20"/>
                <w:lang w:eastAsia="es-MX"/>
              </w:rPr>
              <w:t>E-178 Coordinar las actividades de la secretaría en materia agraria</w:t>
            </w:r>
          </w:p>
        </w:tc>
      </w:tr>
      <w:tr w:rsidR="00841E1B" w:rsidRPr="00EE7DEA" w14:paraId="0A797D8C" w14:textId="77777777" w:rsidTr="00AD7BE7">
        <w:trPr>
          <w:trHeight w:val="620"/>
          <w:jc w:val="center"/>
        </w:trPr>
        <w:tc>
          <w:tcPr>
            <w:tcW w:w="2586" w:type="dxa"/>
            <w:tcMar>
              <w:top w:w="0" w:type="dxa"/>
              <w:left w:w="70" w:type="dxa"/>
              <w:bottom w:w="0" w:type="dxa"/>
              <w:right w:w="70" w:type="dxa"/>
            </w:tcMar>
            <w:vAlign w:val="center"/>
            <w:hideMark/>
          </w:tcPr>
          <w:p w14:paraId="2B30CE46" w14:textId="77777777" w:rsidR="00841E1B" w:rsidRPr="00EE7DEA" w:rsidRDefault="00841E1B" w:rsidP="00AD7BE7">
            <w:pPr>
              <w:spacing w:after="0" w:line="240" w:lineRule="auto"/>
              <w:jc w:val="left"/>
              <w:rPr>
                <w:rFonts w:cs="Arial"/>
                <w:b/>
                <w:bCs/>
                <w:szCs w:val="20"/>
                <w:lang w:eastAsia="es-MX"/>
              </w:rPr>
            </w:pPr>
            <w:r w:rsidRPr="00EE7DEA">
              <w:rPr>
                <w:rFonts w:cs="Arial"/>
                <w:b/>
                <w:bCs/>
                <w:szCs w:val="20"/>
                <w:lang w:eastAsia="es-MX"/>
              </w:rPr>
              <w:t>Nombre y clave del programa evaluado</w:t>
            </w:r>
          </w:p>
        </w:tc>
        <w:tc>
          <w:tcPr>
            <w:tcW w:w="6566" w:type="dxa"/>
            <w:tcMar>
              <w:top w:w="0" w:type="dxa"/>
              <w:left w:w="70" w:type="dxa"/>
              <w:bottom w:w="0" w:type="dxa"/>
              <w:right w:w="70" w:type="dxa"/>
            </w:tcMar>
            <w:vAlign w:val="center"/>
            <w:hideMark/>
          </w:tcPr>
          <w:p w14:paraId="0A661D2A" w14:textId="77777777" w:rsidR="00841E1B" w:rsidRPr="005501C2" w:rsidRDefault="00841E1B" w:rsidP="00AD7BE7">
            <w:pPr>
              <w:spacing w:after="0" w:line="240" w:lineRule="auto"/>
              <w:jc w:val="center"/>
              <w:rPr>
                <w:rFonts w:cs="Arial"/>
                <w:bCs/>
                <w:szCs w:val="20"/>
                <w:lang w:eastAsia="es-MX"/>
              </w:rPr>
            </w:pPr>
            <w:r w:rsidRPr="005501C2">
              <w:rPr>
                <w:rFonts w:cs="Arial"/>
                <w:bCs/>
                <w:szCs w:val="20"/>
                <w:lang w:eastAsia="es-MX"/>
              </w:rPr>
              <w:t>E-178 Coordinar las actividades de la secretaría en materia agraria</w:t>
            </w:r>
          </w:p>
        </w:tc>
      </w:tr>
      <w:tr w:rsidR="00841E1B" w:rsidRPr="00EE7DEA" w14:paraId="6C0126C5" w14:textId="77777777" w:rsidTr="00AD7BE7">
        <w:trPr>
          <w:trHeight w:val="510"/>
          <w:jc w:val="center"/>
        </w:trPr>
        <w:tc>
          <w:tcPr>
            <w:tcW w:w="2586" w:type="dxa"/>
            <w:tcMar>
              <w:top w:w="0" w:type="dxa"/>
              <w:left w:w="70" w:type="dxa"/>
              <w:bottom w:w="0" w:type="dxa"/>
              <w:right w:w="70" w:type="dxa"/>
            </w:tcMar>
            <w:vAlign w:val="center"/>
            <w:hideMark/>
          </w:tcPr>
          <w:p w14:paraId="71D21A8E" w14:textId="77777777" w:rsidR="00841E1B" w:rsidRPr="00EE7DEA" w:rsidRDefault="00841E1B" w:rsidP="00AD7BE7">
            <w:pPr>
              <w:shd w:val="clear" w:color="000000" w:fill="FFFFFF"/>
              <w:spacing w:after="0" w:line="240" w:lineRule="auto"/>
              <w:jc w:val="left"/>
              <w:textAlignment w:val="center"/>
              <w:rPr>
                <w:rFonts w:cs="Arial"/>
                <w:b/>
                <w:bCs/>
                <w:szCs w:val="20"/>
                <w:lang w:eastAsia="es-MX"/>
              </w:rPr>
            </w:pPr>
            <w:r w:rsidRPr="00EE7DEA">
              <w:rPr>
                <w:rFonts w:cs="Arial"/>
                <w:b/>
                <w:bCs/>
                <w:szCs w:val="20"/>
                <w:lang w:eastAsia="es-MX"/>
              </w:rPr>
              <w:t>Ramo</w:t>
            </w:r>
          </w:p>
        </w:tc>
        <w:tc>
          <w:tcPr>
            <w:tcW w:w="6566" w:type="dxa"/>
            <w:tcMar>
              <w:top w:w="0" w:type="dxa"/>
              <w:left w:w="70" w:type="dxa"/>
              <w:bottom w:w="0" w:type="dxa"/>
              <w:right w:w="70" w:type="dxa"/>
            </w:tcMar>
            <w:vAlign w:val="center"/>
            <w:hideMark/>
          </w:tcPr>
          <w:p w14:paraId="2451AA5B" w14:textId="77777777" w:rsidR="00841E1B" w:rsidRPr="00EE7DEA" w:rsidRDefault="00841E1B" w:rsidP="00AD7BE7">
            <w:pPr>
              <w:spacing w:after="0" w:line="240" w:lineRule="auto"/>
              <w:jc w:val="center"/>
              <w:rPr>
                <w:rFonts w:cs="Arial"/>
                <w:bCs/>
                <w:szCs w:val="20"/>
                <w:lang w:eastAsia="es-MX"/>
              </w:rPr>
            </w:pPr>
            <w:r w:rsidRPr="00EE7DEA">
              <w:rPr>
                <w:rFonts w:cs="Arial"/>
                <w:bCs/>
                <w:szCs w:val="20"/>
                <w:lang w:eastAsia="es-MX"/>
              </w:rPr>
              <w:t>Gobernación</w:t>
            </w:r>
          </w:p>
        </w:tc>
      </w:tr>
      <w:tr w:rsidR="00841E1B" w:rsidRPr="00EE7DEA" w14:paraId="64EC44CD" w14:textId="77777777" w:rsidTr="00AD7BE7">
        <w:trPr>
          <w:trHeight w:val="743"/>
          <w:jc w:val="center"/>
        </w:trPr>
        <w:tc>
          <w:tcPr>
            <w:tcW w:w="2586" w:type="dxa"/>
            <w:tcMar>
              <w:top w:w="0" w:type="dxa"/>
              <w:left w:w="70" w:type="dxa"/>
              <w:bottom w:w="0" w:type="dxa"/>
              <w:right w:w="70" w:type="dxa"/>
            </w:tcMar>
            <w:vAlign w:val="center"/>
            <w:hideMark/>
          </w:tcPr>
          <w:p w14:paraId="033938E0" w14:textId="77777777" w:rsidR="00841E1B" w:rsidRPr="00EE7DEA" w:rsidRDefault="00841E1B" w:rsidP="00AD7BE7">
            <w:pPr>
              <w:shd w:val="clear" w:color="000000" w:fill="FFFFFF"/>
              <w:spacing w:after="0" w:line="240" w:lineRule="auto"/>
              <w:jc w:val="left"/>
              <w:textAlignment w:val="center"/>
              <w:rPr>
                <w:rFonts w:cs="Arial"/>
                <w:b/>
                <w:bCs/>
                <w:szCs w:val="20"/>
                <w:lang w:eastAsia="es-MX"/>
              </w:rPr>
            </w:pPr>
            <w:r w:rsidRPr="00EE7DEA">
              <w:rPr>
                <w:rFonts w:cs="Arial"/>
                <w:b/>
                <w:bCs/>
                <w:szCs w:val="20"/>
                <w:lang w:eastAsia="es-MX"/>
              </w:rPr>
              <w:t xml:space="preserve">Unidad(es) Responsable(s) </w:t>
            </w:r>
          </w:p>
        </w:tc>
        <w:tc>
          <w:tcPr>
            <w:tcW w:w="6566" w:type="dxa"/>
            <w:tcMar>
              <w:top w:w="0" w:type="dxa"/>
              <w:left w:w="70" w:type="dxa"/>
              <w:bottom w:w="0" w:type="dxa"/>
              <w:right w:w="70" w:type="dxa"/>
            </w:tcMar>
            <w:vAlign w:val="center"/>
            <w:hideMark/>
          </w:tcPr>
          <w:p w14:paraId="45478CAB" w14:textId="77777777" w:rsidR="00841E1B" w:rsidRPr="00EE7DEA" w:rsidRDefault="00841E1B" w:rsidP="00AD7BE7">
            <w:pPr>
              <w:spacing w:after="0" w:line="240" w:lineRule="auto"/>
              <w:jc w:val="center"/>
              <w:rPr>
                <w:rFonts w:cs="Arial"/>
                <w:bCs/>
                <w:szCs w:val="20"/>
                <w:lang w:eastAsia="es-MX"/>
              </w:rPr>
            </w:pPr>
            <w:r w:rsidRPr="00EE7DEA">
              <w:rPr>
                <w:rFonts w:cs="Arial"/>
                <w:bCs/>
                <w:szCs w:val="20"/>
                <w:lang w:eastAsia="es-MX"/>
              </w:rPr>
              <w:t>Dirección de Asuntos Agrarios</w:t>
            </w:r>
          </w:p>
        </w:tc>
      </w:tr>
      <w:tr w:rsidR="00841E1B" w:rsidRPr="00EE7DEA" w14:paraId="1EE25768" w14:textId="77777777" w:rsidTr="00AD7BE7">
        <w:trPr>
          <w:trHeight w:val="667"/>
          <w:jc w:val="center"/>
        </w:trPr>
        <w:tc>
          <w:tcPr>
            <w:tcW w:w="2586" w:type="dxa"/>
            <w:tcMar>
              <w:top w:w="0" w:type="dxa"/>
              <w:left w:w="70" w:type="dxa"/>
              <w:bottom w:w="0" w:type="dxa"/>
              <w:right w:w="70" w:type="dxa"/>
            </w:tcMar>
            <w:vAlign w:val="center"/>
            <w:hideMark/>
          </w:tcPr>
          <w:p w14:paraId="571864A8" w14:textId="77777777" w:rsidR="00841E1B" w:rsidRPr="00EE7DEA" w:rsidRDefault="00841E1B" w:rsidP="00AD7BE7">
            <w:pPr>
              <w:shd w:val="clear" w:color="000000" w:fill="FFFFFF"/>
              <w:spacing w:after="0" w:line="240" w:lineRule="auto"/>
              <w:jc w:val="left"/>
              <w:textAlignment w:val="center"/>
              <w:rPr>
                <w:rFonts w:cs="Arial"/>
                <w:b/>
                <w:bCs/>
                <w:szCs w:val="20"/>
                <w:lang w:eastAsia="es-MX"/>
              </w:rPr>
            </w:pPr>
            <w:r w:rsidRPr="00EE7DEA">
              <w:rPr>
                <w:rFonts w:cs="Arial"/>
                <w:b/>
                <w:bCs/>
                <w:szCs w:val="20"/>
                <w:lang w:eastAsia="es-MX"/>
              </w:rPr>
              <w:t>PAE de origen</w:t>
            </w:r>
          </w:p>
        </w:tc>
        <w:tc>
          <w:tcPr>
            <w:tcW w:w="6566" w:type="dxa"/>
            <w:tcMar>
              <w:top w:w="0" w:type="dxa"/>
              <w:left w:w="70" w:type="dxa"/>
              <w:bottom w:w="0" w:type="dxa"/>
              <w:right w:w="70" w:type="dxa"/>
            </w:tcMar>
            <w:vAlign w:val="center"/>
            <w:hideMark/>
          </w:tcPr>
          <w:p w14:paraId="5DDA685B" w14:textId="77777777" w:rsidR="00841E1B" w:rsidRPr="00EE7DEA" w:rsidRDefault="00841E1B" w:rsidP="00AD7BE7">
            <w:pPr>
              <w:spacing w:after="0" w:line="240" w:lineRule="auto"/>
              <w:jc w:val="center"/>
              <w:rPr>
                <w:rFonts w:cs="Arial"/>
                <w:bCs/>
                <w:szCs w:val="20"/>
                <w:lang w:eastAsia="es-MX"/>
              </w:rPr>
            </w:pPr>
            <w:r w:rsidRPr="00EE7DEA">
              <w:rPr>
                <w:rFonts w:cs="Arial"/>
                <w:bCs/>
                <w:szCs w:val="20"/>
                <w:lang w:eastAsia="es-MX"/>
              </w:rPr>
              <w:t>PAE 2025</w:t>
            </w:r>
          </w:p>
        </w:tc>
      </w:tr>
      <w:tr w:rsidR="00841E1B" w:rsidRPr="00EE7DEA" w14:paraId="769FA62C" w14:textId="77777777" w:rsidTr="00AD7BE7">
        <w:trPr>
          <w:trHeight w:val="691"/>
          <w:jc w:val="center"/>
        </w:trPr>
        <w:tc>
          <w:tcPr>
            <w:tcW w:w="2586" w:type="dxa"/>
            <w:tcMar>
              <w:top w:w="0" w:type="dxa"/>
              <w:left w:w="70" w:type="dxa"/>
              <w:bottom w:w="0" w:type="dxa"/>
              <w:right w:w="70" w:type="dxa"/>
            </w:tcMar>
            <w:vAlign w:val="center"/>
            <w:hideMark/>
          </w:tcPr>
          <w:p w14:paraId="6C3FFD48" w14:textId="77777777" w:rsidR="00841E1B" w:rsidRPr="00EE7DEA" w:rsidRDefault="00841E1B" w:rsidP="00AD7BE7">
            <w:pPr>
              <w:shd w:val="clear" w:color="000000" w:fill="FFFFFF"/>
              <w:spacing w:after="0" w:line="240" w:lineRule="auto"/>
              <w:jc w:val="left"/>
              <w:textAlignment w:val="center"/>
              <w:rPr>
                <w:rFonts w:cs="Arial"/>
                <w:b/>
                <w:bCs/>
                <w:szCs w:val="20"/>
                <w:lang w:eastAsia="es-MX"/>
              </w:rPr>
            </w:pPr>
            <w:r w:rsidRPr="00EE7DEA">
              <w:rPr>
                <w:rFonts w:cs="Arial"/>
                <w:b/>
                <w:bCs/>
                <w:szCs w:val="20"/>
                <w:lang w:eastAsia="es-MX"/>
              </w:rPr>
              <w:t>Año de conclusión y entrega de la evaluación</w:t>
            </w:r>
          </w:p>
        </w:tc>
        <w:tc>
          <w:tcPr>
            <w:tcW w:w="6566" w:type="dxa"/>
            <w:tcMar>
              <w:top w:w="0" w:type="dxa"/>
              <w:left w:w="70" w:type="dxa"/>
              <w:bottom w:w="0" w:type="dxa"/>
              <w:right w:w="70" w:type="dxa"/>
            </w:tcMar>
            <w:vAlign w:val="center"/>
            <w:hideMark/>
          </w:tcPr>
          <w:p w14:paraId="6DE49E73" w14:textId="77777777" w:rsidR="00841E1B" w:rsidRPr="00EE7DEA" w:rsidRDefault="00841E1B" w:rsidP="00AD7BE7">
            <w:pPr>
              <w:spacing w:after="0" w:line="240" w:lineRule="auto"/>
              <w:jc w:val="center"/>
              <w:rPr>
                <w:rFonts w:cs="Arial"/>
                <w:bCs/>
                <w:szCs w:val="20"/>
                <w:lang w:eastAsia="es-MX"/>
              </w:rPr>
            </w:pPr>
            <w:r w:rsidRPr="00EE7DEA">
              <w:rPr>
                <w:rFonts w:cs="Arial"/>
                <w:bCs/>
                <w:szCs w:val="20"/>
                <w:lang w:eastAsia="es-MX"/>
              </w:rPr>
              <w:t>2025</w:t>
            </w:r>
          </w:p>
        </w:tc>
      </w:tr>
      <w:tr w:rsidR="00841E1B" w:rsidRPr="00EE7DEA" w14:paraId="4AB3529E" w14:textId="77777777" w:rsidTr="00AD7BE7">
        <w:trPr>
          <w:trHeight w:val="523"/>
          <w:jc w:val="center"/>
        </w:trPr>
        <w:tc>
          <w:tcPr>
            <w:tcW w:w="2586" w:type="dxa"/>
            <w:tcMar>
              <w:top w:w="0" w:type="dxa"/>
              <w:left w:w="70" w:type="dxa"/>
              <w:bottom w:w="0" w:type="dxa"/>
              <w:right w:w="70" w:type="dxa"/>
            </w:tcMar>
            <w:vAlign w:val="center"/>
            <w:hideMark/>
          </w:tcPr>
          <w:p w14:paraId="65B6E4B0" w14:textId="77777777" w:rsidR="00841E1B" w:rsidRPr="00EE7DEA" w:rsidRDefault="00841E1B" w:rsidP="00AD7BE7">
            <w:pPr>
              <w:shd w:val="clear" w:color="000000" w:fill="FFFFFF"/>
              <w:spacing w:after="0" w:line="240" w:lineRule="auto"/>
              <w:jc w:val="left"/>
              <w:textAlignment w:val="center"/>
              <w:rPr>
                <w:rFonts w:cs="Arial"/>
                <w:b/>
                <w:bCs/>
                <w:szCs w:val="20"/>
                <w:lang w:eastAsia="es-MX"/>
              </w:rPr>
            </w:pPr>
            <w:r w:rsidRPr="00EE7DEA">
              <w:rPr>
                <w:rFonts w:cs="Arial"/>
                <w:b/>
                <w:bCs/>
                <w:szCs w:val="20"/>
                <w:lang w:eastAsia="es-MX"/>
              </w:rPr>
              <w:t>Tipo de evaluación</w:t>
            </w:r>
          </w:p>
        </w:tc>
        <w:tc>
          <w:tcPr>
            <w:tcW w:w="6566" w:type="dxa"/>
            <w:tcMar>
              <w:top w:w="0" w:type="dxa"/>
              <w:left w:w="70" w:type="dxa"/>
              <w:bottom w:w="0" w:type="dxa"/>
              <w:right w:w="70" w:type="dxa"/>
            </w:tcMar>
            <w:vAlign w:val="center"/>
            <w:hideMark/>
          </w:tcPr>
          <w:p w14:paraId="347013C6" w14:textId="77777777" w:rsidR="00841E1B" w:rsidRPr="00EE7DEA" w:rsidRDefault="00841E1B" w:rsidP="00AD7BE7">
            <w:pPr>
              <w:spacing w:after="0" w:line="240" w:lineRule="auto"/>
              <w:jc w:val="center"/>
              <w:rPr>
                <w:rFonts w:cs="Arial"/>
                <w:bCs/>
                <w:szCs w:val="20"/>
                <w:lang w:eastAsia="es-MX"/>
              </w:rPr>
            </w:pPr>
            <w:r w:rsidRPr="00EE7DEA">
              <w:rPr>
                <w:rFonts w:cs="Arial"/>
                <w:bCs/>
                <w:szCs w:val="20"/>
                <w:lang w:eastAsia="es-MX"/>
              </w:rPr>
              <w:t>Diseño</w:t>
            </w:r>
          </w:p>
        </w:tc>
      </w:tr>
      <w:tr w:rsidR="00841E1B" w:rsidRPr="00EE7DEA" w14:paraId="5BFDECAE" w14:textId="77777777" w:rsidTr="00AD7BE7">
        <w:trPr>
          <w:trHeight w:val="812"/>
          <w:jc w:val="center"/>
        </w:trPr>
        <w:tc>
          <w:tcPr>
            <w:tcW w:w="2586" w:type="dxa"/>
            <w:tcMar>
              <w:top w:w="0" w:type="dxa"/>
              <w:left w:w="70" w:type="dxa"/>
              <w:bottom w:w="0" w:type="dxa"/>
              <w:right w:w="70" w:type="dxa"/>
            </w:tcMar>
            <w:vAlign w:val="center"/>
            <w:hideMark/>
          </w:tcPr>
          <w:p w14:paraId="5C75605F" w14:textId="77777777" w:rsidR="00841E1B" w:rsidRPr="00EE7DEA" w:rsidRDefault="00841E1B" w:rsidP="00AD7BE7">
            <w:pPr>
              <w:shd w:val="clear" w:color="000000" w:fill="FFFFFF"/>
              <w:spacing w:after="0" w:line="240" w:lineRule="auto"/>
              <w:jc w:val="left"/>
              <w:textAlignment w:val="center"/>
              <w:rPr>
                <w:rFonts w:cs="Arial"/>
                <w:b/>
                <w:bCs/>
                <w:szCs w:val="20"/>
                <w:lang w:eastAsia="es-MX"/>
              </w:rPr>
            </w:pPr>
            <w:r w:rsidRPr="00EE7DEA">
              <w:rPr>
                <w:rFonts w:cs="Arial"/>
                <w:b/>
                <w:bCs/>
                <w:szCs w:val="20"/>
                <w:lang w:eastAsia="es-MX"/>
              </w:rPr>
              <w:t>Nombre de la instancia evaluadora</w:t>
            </w:r>
          </w:p>
        </w:tc>
        <w:tc>
          <w:tcPr>
            <w:tcW w:w="6566" w:type="dxa"/>
            <w:tcMar>
              <w:top w:w="0" w:type="dxa"/>
              <w:left w:w="70" w:type="dxa"/>
              <w:bottom w:w="0" w:type="dxa"/>
              <w:right w:w="70" w:type="dxa"/>
            </w:tcMar>
            <w:vAlign w:val="center"/>
            <w:hideMark/>
          </w:tcPr>
          <w:p w14:paraId="1DFF08B6" w14:textId="77777777" w:rsidR="00841E1B" w:rsidRPr="00EE7DEA" w:rsidRDefault="00841E1B" w:rsidP="00AD7BE7">
            <w:pPr>
              <w:spacing w:after="0" w:line="240" w:lineRule="auto"/>
              <w:jc w:val="center"/>
              <w:rPr>
                <w:rFonts w:cs="Arial"/>
                <w:bCs/>
                <w:szCs w:val="20"/>
                <w:lang w:eastAsia="es-MX"/>
              </w:rPr>
            </w:pPr>
            <w:r w:rsidRPr="00EE7DEA">
              <w:rPr>
                <w:rFonts w:cs="Arial"/>
                <w:bCs/>
                <w:szCs w:val="20"/>
                <w:lang w:eastAsia="es-MX"/>
              </w:rPr>
              <w:t>Dirección de Evaluación adscrita a la Subsecretaria de Planeación, Inversión y Financiamiento de la Secretaría de Administración y Finanzas, Gobierno del Estado de Sinaloa</w:t>
            </w:r>
          </w:p>
        </w:tc>
      </w:tr>
      <w:tr w:rsidR="00841E1B" w:rsidRPr="00EE7DEA" w14:paraId="72C7C193" w14:textId="77777777" w:rsidTr="00AD7BE7">
        <w:trPr>
          <w:trHeight w:val="778"/>
          <w:jc w:val="center"/>
        </w:trPr>
        <w:tc>
          <w:tcPr>
            <w:tcW w:w="2586" w:type="dxa"/>
            <w:tcMar>
              <w:top w:w="0" w:type="dxa"/>
              <w:left w:w="70" w:type="dxa"/>
              <w:bottom w:w="0" w:type="dxa"/>
              <w:right w:w="70" w:type="dxa"/>
            </w:tcMar>
            <w:vAlign w:val="center"/>
            <w:hideMark/>
          </w:tcPr>
          <w:p w14:paraId="376DC2C0" w14:textId="77777777" w:rsidR="00841E1B" w:rsidRPr="00EE7DEA" w:rsidRDefault="00841E1B" w:rsidP="00AD7BE7">
            <w:pPr>
              <w:shd w:val="clear" w:color="000000" w:fill="FFFFFF"/>
              <w:spacing w:after="0" w:line="240" w:lineRule="auto"/>
              <w:jc w:val="left"/>
              <w:textAlignment w:val="center"/>
              <w:rPr>
                <w:rFonts w:cs="Arial"/>
                <w:b/>
                <w:bCs/>
                <w:szCs w:val="20"/>
                <w:lang w:eastAsia="es-MX"/>
              </w:rPr>
            </w:pPr>
            <w:r w:rsidRPr="00EE7DEA">
              <w:rPr>
                <w:rFonts w:cs="Arial"/>
                <w:b/>
                <w:bCs/>
                <w:szCs w:val="20"/>
                <w:lang w:eastAsia="es-MX"/>
              </w:rPr>
              <w:t>Nombre del(a) coordinador(a) de la evaluación</w:t>
            </w:r>
          </w:p>
        </w:tc>
        <w:tc>
          <w:tcPr>
            <w:tcW w:w="6566" w:type="dxa"/>
            <w:tcMar>
              <w:top w:w="0" w:type="dxa"/>
              <w:left w:w="70" w:type="dxa"/>
              <w:bottom w:w="0" w:type="dxa"/>
              <w:right w:w="70" w:type="dxa"/>
            </w:tcMar>
            <w:vAlign w:val="center"/>
            <w:hideMark/>
          </w:tcPr>
          <w:p w14:paraId="08D51D0A" w14:textId="77777777" w:rsidR="00841E1B" w:rsidRPr="00EE7DEA" w:rsidRDefault="00841E1B" w:rsidP="00AD7BE7">
            <w:pPr>
              <w:spacing w:after="0" w:line="240" w:lineRule="auto"/>
              <w:jc w:val="center"/>
              <w:rPr>
                <w:rFonts w:cs="Arial"/>
                <w:bCs/>
                <w:szCs w:val="20"/>
                <w:lang w:eastAsia="es-MX"/>
              </w:rPr>
            </w:pPr>
            <w:r w:rsidRPr="00EE7DEA">
              <w:rPr>
                <w:rFonts w:cs="Arial"/>
                <w:bCs/>
                <w:szCs w:val="20"/>
                <w:lang w:eastAsia="es-MX"/>
              </w:rPr>
              <w:t>Juan Diego Millán López</w:t>
            </w:r>
          </w:p>
        </w:tc>
      </w:tr>
      <w:tr w:rsidR="00841E1B" w:rsidRPr="00EE7DEA" w14:paraId="35BAD942" w14:textId="77777777" w:rsidTr="00AD7BE7">
        <w:trPr>
          <w:trHeight w:val="966"/>
          <w:jc w:val="center"/>
        </w:trPr>
        <w:tc>
          <w:tcPr>
            <w:tcW w:w="2586" w:type="dxa"/>
            <w:tcMar>
              <w:top w:w="0" w:type="dxa"/>
              <w:left w:w="70" w:type="dxa"/>
              <w:bottom w:w="0" w:type="dxa"/>
              <w:right w:w="70" w:type="dxa"/>
            </w:tcMar>
            <w:vAlign w:val="center"/>
            <w:hideMark/>
          </w:tcPr>
          <w:p w14:paraId="745A2666" w14:textId="77777777" w:rsidR="00841E1B" w:rsidRPr="00EE7DEA" w:rsidRDefault="00841E1B" w:rsidP="00AD7BE7">
            <w:pPr>
              <w:shd w:val="clear" w:color="000000" w:fill="FFFFFF"/>
              <w:spacing w:after="0" w:line="240" w:lineRule="auto"/>
              <w:jc w:val="left"/>
              <w:textAlignment w:val="center"/>
              <w:rPr>
                <w:rFonts w:cs="Arial"/>
                <w:b/>
                <w:bCs/>
                <w:szCs w:val="20"/>
                <w:lang w:eastAsia="es-MX"/>
              </w:rPr>
            </w:pPr>
            <w:r w:rsidRPr="00EE7DEA">
              <w:rPr>
                <w:rFonts w:cs="Arial"/>
                <w:b/>
                <w:bCs/>
                <w:szCs w:val="20"/>
                <w:lang w:eastAsia="es-MX"/>
              </w:rPr>
              <w:t>Nombre de los(as) principales colaboradores(as) de la evaluación</w:t>
            </w:r>
          </w:p>
        </w:tc>
        <w:tc>
          <w:tcPr>
            <w:tcW w:w="6566" w:type="dxa"/>
            <w:tcMar>
              <w:top w:w="0" w:type="dxa"/>
              <w:left w:w="70" w:type="dxa"/>
              <w:bottom w:w="0" w:type="dxa"/>
              <w:right w:w="70" w:type="dxa"/>
            </w:tcMar>
            <w:vAlign w:val="center"/>
            <w:hideMark/>
          </w:tcPr>
          <w:p w14:paraId="6AE386E4" w14:textId="6775E62A" w:rsidR="00841E1B" w:rsidRPr="00EE7DEA" w:rsidRDefault="00841E1B" w:rsidP="00892675">
            <w:pPr>
              <w:spacing w:after="0" w:line="240" w:lineRule="auto"/>
              <w:jc w:val="center"/>
              <w:rPr>
                <w:rFonts w:cs="Arial"/>
                <w:bCs/>
                <w:szCs w:val="20"/>
                <w:lang w:eastAsia="es-MX"/>
              </w:rPr>
            </w:pPr>
            <w:r w:rsidRPr="00EE7DEA">
              <w:rPr>
                <w:rFonts w:cs="Arial"/>
                <w:bCs/>
                <w:szCs w:val="20"/>
                <w:lang w:eastAsia="es-MX"/>
              </w:rPr>
              <w:t>Vilma Dora Martínez Tirado</w:t>
            </w:r>
          </w:p>
        </w:tc>
      </w:tr>
      <w:tr w:rsidR="00841E1B" w:rsidRPr="00EE7DEA" w14:paraId="046B7D26" w14:textId="77777777" w:rsidTr="00AD7BE7">
        <w:trPr>
          <w:trHeight w:val="996"/>
          <w:jc w:val="center"/>
        </w:trPr>
        <w:tc>
          <w:tcPr>
            <w:tcW w:w="2586" w:type="dxa"/>
            <w:tcMar>
              <w:top w:w="0" w:type="dxa"/>
              <w:left w:w="70" w:type="dxa"/>
              <w:bottom w:w="0" w:type="dxa"/>
              <w:right w:w="70" w:type="dxa"/>
            </w:tcMar>
            <w:vAlign w:val="center"/>
            <w:hideMark/>
          </w:tcPr>
          <w:p w14:paraId="5C2D7957" w14:textId="77777777" w:rsidR="00841E1B" w:rsidRPr="00EE7DEA" w:rsidRDefault="00841E1B" w:rsidP="00AD7BE7">
            <w:pPr>
              <w:shd w:val="clear" w:color="000000" w:fill="FFFFFF"/>
              <w:spacing w:after="0" w:line="240" w:lineRule="auto"/>
              <w:jc w:val="left"/>
              <w:textAlignment w:val="center"/>
              <w:rPr>
                <w:rFonts w:cs="Arial"/>
                <w:b/>
                <w:bCs/>
                <w:szCs w:val="20"/>
                <w:lang w:eastAsia="es-MX"/>
              </w:rPr>
            </w:pPr>
            <w:r w:rsidRPr="00EE7DEA">
              <w:rPr>
                <w:rFonts w:cs="Arial"/>
                <w:b/>
                <w:bCs/>
                <w:szCs w:val="20"/>
                <w:lang w:eastAsia="es-MX"/>
              </w:rPr>
              <w:t>Unidad Administrativa Responsable de dar seguimiento a la evaluación</w:t>
            </w:r>
          </w:p>
        </w:tc>
        <w:tc>
          <w:tcPr>
            <w:tcW w:w="6566" w:type="dxa"/>
            <w:tcMar>
              <w:top w:w="0" w:type="dxa"/>
              <w:left w:w="70" w:type="dxa"/>
              <w:bottom w:w="0" w:type="dxa"/>
              <w:right w:w="70" w:type="dxa"/>
            </w:tcMar>
            <w:vAlign w:val="center"/>
            <w:hideMark/>
          </w:tcPr>
          <w:p w14:paraId="5794D991" w14:textId="77777777" w:rsidR="00841E1B" w:rsidRPr="00EE7DEA" w:rsidRDefault="00841E1B" w:rsidP="00AD7BE7">
            <w:pPr>
              <w:spacing w:after="0" w:line="240" w:lineRule="auto"/>
              <w:jc w:val="center"/>
              <w:rPr>
                <w:rFonts w:cs="Arial"/>
                <w:bCs/>
                <w:szCs w:val="20"/>
                <w:lang w:eastAsia="es-MX"/>
              </w:rPr>
            </w:pPr>
            <w:r w:rsidRPr="00EE7DEA">
              <w:rPr>
                <w:rFonts w:cs="Arial"/>
                <w:bCs/>
                <w:szCs w:val="20"/>
                <w:lang w:eastAsia="es-MX"/>
              </w:rPr>
              <w:t>Dirección de Asuntos Agrarios de la Secretaría General de Gobierno</w:t>
            </w:r>
          </w:p>
        </w:tc>
      </w:tr>
      <w:tr w:rsidR="00841E1B" w:rsidRPr="00EE7DEA" w14:paraId="0E95FA25" w14:textId="77777777" w:rsidTr="00AD7BE7">
        <w:trPr>
          <w:trHeight w:val="939"/>
          <w:jc w:val="center"/>
        </w:trPr>
        <w:tc>
          <w:tcPr>
            <w:tcW w:w="2586" w:type="dxa"/>
            <w:tcMar>
              <w:top w:w="0" w:type="dxa"/>
              <w:left w:w="70" w:type="dxa"/>
              <w:bottom w:w="0" w:type="dxa"/>
              <w:right w:w="70" w:type="dxa"/>
            </w:tcMar>
            <w:vAlign w:val="center"/>
          </w:tcPr>
          <w:p w14:paraId="2AACDCBE" w14:textId="77777777" w:rsidR="00841E1B" w:rsidRPr="00EE7DEA" w:rsidRDefault="00841E1B" w:rsidP="00AD7BE7">
            <w:pPr>
              <w:shd w:val="clear" w:color="000000" w:fill="FFFFFF"/>
              <w:spacing w:after="0" w:line="240" w:lineRule="auto"/>
              <w:jc w:val="left"/>
              <w:textAlignment w:val="center"/>
              <w:rPr>
                <w:rFonts w:cs="Arial"/>
                <w:b/>
                <w:bCs/>
                <w:szCs w:val="20"/>
                <w:lang w:eastAsia="es-MX"/>
              </w:rPr>
            </w:pPr>
            <w:r w:rsidRPr="00EE7DEA">
              <w:rPr>
                <w:rFonts w:cs="Arial"/>
                <w:b/>
                <w:bCs/>
                <w:szCs w:val="20"/>
                <w:lang w:eastAsia="es-MX"/>
              </w:rPr>
              <w:t>Nombre del funcionario en calidad de enlace responsable</w:t>
            </w:r>
          </w:p>
        </w:tc>
        <w:tc>
          <w:tcPr>
            <w:tcW w:w="6566" w:type="dxa"/>
            <w:tcMar>
              <w:top w:w="0" w:type="dxa"/>
              <w:left w:w="70" w:type="dxa"/>
              <w:bottom w:w="0" w:type="dxa"/>
              <w:right w:w="70" w:type="dxa"/>
            </w:tcMar>
            <w:vAlign w:val="center"/>
          </w:tcPr>
          <w:p w14:paraId="5E9B804D" w14:textId="04E05BF9" w:rsidR="00841E1B" w:rsidRPr="00EE7DEA" w:rsidRDefault="00892675" w:rsidP="00AD7BE7">
            <w:pPr>
              <w:spacing w:after="0" w:line="240" w:lineRule="auto"/>
              <w:jc w:val="center"/>
              <w:rPr>
                <w:rFonts w:cs="Arial"/>
                <w:bCs/>
                <w:szCs w:val="20"/>
                <w:lang w:eastAsia="es-MX"/>
              </w:rPr>
            </w:pPr>
            <w:r w:rsidRPr="00EE7DEA">
              <w:rPr>
                <w:rFonts w:cs="Arial"/>
                <w:bCs/>
                <w:szCs w:val="20"/>
                <w:lang w:eastAsia="es-MX"/>
              </w:rPr>
              <w:t>Larry de Jesús Zamora Aispuro</w:t>
            </w:r>
          </w:p>
        </w:tc>
      </w:tr>
      <w:tr w:rsidR="00841E1B" w:rsidRPr="00EE7DEA" w14:paraId="5FD67EAF" w14:textId="77777777" w:rsidTr="00AD7BE7">
        <w:trPr>
          <w:trHeight w:val="981"/>
          <w:jc w:val="center"/>
        </w:trPr>
        <w:tc>
          <w:tcPr>
            <w:tcW w:w="2586" w:type="dxa"/>
            <w:tcMar>
              <w:top w:w="0" w:type="dxa"/>
              <w:left w:w="70" w:type="dxa"/>
              <w:bottom w:w="0" w:type="dxa"/>
              <w:right w:w="70" w:type="dxa"/>
            </w:tcMar>
            <w:vAlign w:val="center"/>
            <w:hideMark/>
          </w:tcPr>
          <w:p w14:paraId="2AAA0DB2" w14:textId="77777777" w:rsidR="00841E1B" w:rsidRPr="00EE7DEA" w:rsidRDefault="00841E1B" w:rsidP="00AD7BE7">
            <w:pPr>
              <w:shd w:val="clear" w:color="000000" w:fill="FFFFFF"/>
              <w:spacing w:after="0" w:line="240" w:lineRule="auto"/>
              <w:jc w:val="left"/>
              <w:textAlignment w:val="center"/>
              <w:rPr>
                <w:rFonts w:cs="Arial"/>
                <w:b/>
                <w:bCs/>
                <w:szCs w:val="20"/>
                <w:lang w:eastAsia="es-MX"/>
              </w:rPr>
            </w:pPr>
            <w:r w:rsidRPr="00EE7DEA">
              <w:rPr>
                <w:rFonts w:cs="Arial"/>
                <w:b/>
                <w:bCs/>
                <w:szCs w:val="20"/>
                <w:lang w:eastAsia="es-MX"/>
              </w:rPr>
              <w:t>Forma de contratación de la instancia evaluadora</w:t>
            </w:r>
          </w:p>
        </w:tc>
        <w:tc>
          <w:tcPr>
            <w:tcW w:w="6566" w:type="dxa"/>
            <w:tcMar>
              <w:top w:w="0" w:type="dxa"/>
              <w:left w:w="70" w:type="dxa"/>
              <w:bottom w:w="0" w:type="dxa"/>
              <w:right w:w="70" w:type="dxa"/>
            </w:tcMar>
            <w:vAlign w:val="center"/>
          </w:tcPr>
          <w:p w14:paraId="7096AF78" w14:textId="023627FB" w:rsidR="00841E1B" w:rsidRPr="00EE7DEA" w:rsidRDefault="00841E1B" w:rsidP="00892675">
            <w:pPr>
              <w:spacing w:after="0" w:line="240" w:lineRule="auto"/>
              <w:jc w:val="center"/>
              <w:rPr>
                <w:rFonts w:cs="Arial"/>
                <w:bCs/>
                <w:szCs w:val="20"/>
                <w:lang w:eastAsia="es-MX"/>
              </w:rPr>
            </w:pPr>
            <w:r w:rsidRPr="00EE7DEA">
              <w:rPr>
                <w:rFonts w:cs="Arial"/>
                <w:bCs/>
                <w:szCs w:val="20"/>
                <w:lang w:eastAsia="es-MX"/>
              </w:rPr>
              <w:t>La Dirección de Evaluación adscrita a la Subsecretaría de Planeación, Inversión</w:t>
            </w:r>
            <w:r w:rsidR="00892675">
              <w:rPr>
                <w:rFonts w:cs="Arial"/>
                <w:bCs/>
                <w:szCs w:val="20"/>
                <w:lang w:eastAsia="es-MX"/>
              </w:rPr>
              <w:t xml:space="preserve"> </w:t>
            </w:r>
            <w:r w:rsidRPr="00EE7DEA">
              <w:rPr>
                <w:rFonts w:cs="Arial"/>
                <w:bCs/>
                <w:szCs w:val="20"/>
                <w:lang w:eastAsia="es-MX"/>
              </w:rPr>
              <w:t>y Financiamiento de la Secretaría de Administración y Finanzas, Gobierno del</w:t>
            </w:r>
            <w:r w:rsidR="00892675">
              <w:rPr>
                <w:rFonts w:cs="Arial"/>
                <w:bCs/>
                <w:szCs w:val="20"/>
                <w:lang w:eastAsia="es-MX"/>
              </w:rPr>
              <w:t xml:space="preserve"> </w:t>
            </w:r>
            <w:r w:rsidRPr="00EE7DEA">
              <w:rPr>
                <w:rFonts w:cs="Arial"/>
                <w:bCs/>
                <w:szCs w:val="20"/>
                <w:lang w:eastAsia="es-MX"/>
              </w:rPr>
              <w:t>Estado de Sinaloa fue la instancia evaluadora</w:t>
            </w:r>
            <w:r w:rsidR="00892675">
              <w:rPr>
                <w:rFonts w:cs="Arial"/>
                <w:bCs/>
                <w:szCs w:val="20"/>
                <w:lang w:eastAsia="es-MX"/>
              </w:rPr>
              <w:t xml:space="preserve"> </w:t>
            </w:r>
            <w:r w:rsidRPr="00EE7DEA">
              <w:rPr>
                <w:rFonts w:cs="Arial"/>
                <w:bCs/>
                <w:szCs w:val="20"/>
                <w:lang w:eastAsia="es-MX"/>
              </w:rPr>
              <w:t>de la presente evaluación</w:t>
            </w:r>
          </w:p>
        </w:tc>
      </w:tr>
      <w:tr w:rsidR="00841E1B" w:rsidRPr="00EE7DEA" w14:paraId="3D5B58F6" w14:textId="77777777" w:rsidTr="00AD7BE7">
        <w:trPr>
          <w:trHeight w:val="1122"/>
          <w:jc w:val="center"/>
        </w:trPr>
        <w:tc>
          <w:tcPr>
            <w:tcW w:w="2586" w:type="dxa"/>
            <w:tcMar>
              <w:top w:w="0" w:type="dxa"/>
              <w:left w:w="70" w:type="dxa"/>
              <w:bottom w:w="0" w:type="dxa"/>
              <w:right w:w="70" w:type="dxa"/>
            </w:tcMar>
            <w:vAlign w:val="center"/>
            <w:hideMark/>
          </w:tcPr>
          <w:p w14:paraId="42C6F596" w14:textId="77777777" w:rsidR="00841E1B" w:rsidRPr="00EE7DEA" w:rsidRDefault="00841E1B" w:rsidP="00AD7BE7">
            <w:pPr>
              <w:shd w:val="clear" w:color="000000" w:fill="FFFFFF"/>
              <w:spacing w:after="0" w:line="240" w:lineRule="auto"/>
              <w:jc w:val="left"/>
              <w:textAlignment w:val="center"/>
              <w:rPr>
                <w:rFonts w:cs="Arial"/>
                <w:b/>
                <w:bCs/>
                <w:szCs w:val="20"/>
                <w:lang w:eastAsia="es-MX"/>
              </w:rPr>
            </w:pPr>
            <w:r w:rsidRPr="00EE7DEA">
              <w:rPr>
                <w:rFonts w:cs="Arial"/>
                <w:b/>
                <w:bCs/>
                <w:szCs w:val="20"/>
                <w:lang w:eastAsia="es-MX"/>
              </w:rPr>
              <w:t>Costo total de la evaluación con IVA incluido</w:t>
            </w:r>
          </w:p>
        </w:tc>
        <w:tc>
          <w:tcPr>
            <w:tcW w:w="6566" w:type="dxa"/>
            <w:tcMar>
              <w:top w:w="0" w:type="dxa"/>
              <w:left w:w="70" w:type="dxa"/>
              <w:bottom w:w="0" w:type="dxa"/>
              <w:right w:w="70" w:type="dxa"/>
            </w:tcMar>
            <w:vAlign w:val="center"/>
          </w:tcPr>
          <w:p w14:paraId="34A1C6FB" w14:textId="6A567563" w:rsidR="00841E1B" w:rsidRPr="00EE7DEA" w:rsidRDefault="00841E1B" w:rsidP="00892675">
            <w:pPr>
              <w:spacing w:after="0" w:line="240" w:lineRule="auto"/>
              <w:jc w:val="center"/>
              <w:rPr>
                <w:rFonts w:cs="Arial"/>
                <w:bCs/>
                <w:szCs w:val="20"/>
                <w:lang w:eastAsia="es-MX"/>
              </w:rPr>
            </w:pPr>
            <w:r w:rsidRPr="00EE7DEA">
              <w:rPr>
                <w:rFonts w:cs="Arial"/>
                <w:bCs/>
                <w:szCs w:val="20"/>
                <w:lang w:eastAsia="es-MX"/>
              </w:rPr>
              <w:t>La evaluación se llevó a cabo a través de la Dirección de Evaluación adscrita a</w:t>
            </w:r>
            <w:r w:rsidR="00892675">
              <w:rPr>
                <w:rFonts w:cs="Arial"/>
                <w:bCs/>
                <w:szCs w:val="20"/>
                <w:lang w:eastAsia="es-MX"/>
              </w:rPr>
              <w:t xml:space="preserve"> </w:t>
            </w:r>
            <w:r w:rsidRPr="00EE7DEA">
              <w:rPr>
                <w:rFonts w:cs="Arial"/>
                <w:bCs/>
                <w:szCs w:val="20"/>
                <w:lang w:eastAsia="es-MX"/>
              </w:rPr>
              <w:t>la Subsecretaria de Planeación, Inversión y Financiamiento de la Secretaría de</w:t>
            </w:r>
            <w:r w:rsidR="00892675">
              <w:rPr>
                <w:rFonts w:cs="Arial"/>
                <w:bCs/>
                <w:szCs w:val="20"/>
                <w:lang w:eastAsia="es-MX"/>
              </w:rPr>
              <w:t xml:space="preserve"> </w:t>
            </w:r>
            <w:r w:rsidRPr="00EE7DEA">
              <w:rPr>
                <w:rFonts w:cs="Arial"/>
                <w:bCs/>
                <w:szCs w:val="20"/>
                <w:lang w:eastAsia="es-MX"/>
              </w:rPr>
              <w:t>Administración y Finanzas, Gobierno del Estado de Sinaloa, ajena a la unidad</w:t>
            </w:r>
            <w:r w:rsidR="00892675">
              <w:rPr>
                <w:rFonts w:cs="Arial"/>
                <w:bCs/>
                <w:szCs w:val="20"/>
                <w:lang w:eastAsia="es-MX"/>
              </w:rPr>
              <w:t xml:space="preserve"> </w:t>
            </w:r>
            <w:r w:rsidRPr="00EE7DEA">
              <w:rPr>
                <w:rFonts w:cs="Arial"/>
                <w:bCs/>
                <w:szCs w:val="20"/>
                <w:lang w:eastAsia="es-MX"/>
              </w:rPr>
              <w:t>responsable del Pp</w:t>
            </w:r>
          </w:p>
        </w:tc>
      </w:tr>
      <w:tr w:rsidR="00841E1B" w:rsidRPr="00EE7DEA" w14:paraId="1DA5DF15" w14:textId="77777777" w:rsidTr="00AD7BE7">
        <w:trPr>
          <w:trHeight w:val="567"/>
          <w:jc w:val="center"/>
        </w:trPr>
        <w:tc>
          <w:tcPr>
            <w:tcW w:w="2586" w:type="dxa"/>
            <w:tcMar>
              <w:top w:w="0" w:type="dxa"/>
              <w:left w:w="70" w:type="dxa"/>
              <w:bottom w:w="0" w:type="dxa"/>
              <w:right w:w="70" w:type="dxa"/>
            </w:tcMar>
            <w:vAlign w:val="center"/>
            <w:hideMark/>
          </w:tcPr>
          <w:p w14:paraId="7470AC0E" w14:textId="77777777" w:rsidR="00841E1B" w:rsidRPr="00EE7DEA" w:rsidRDefault="00841E1B" w:rsidP="00AD7BE7">
            <w:pPr>
              <w:shd w:val="clear" w:color="000000" w:fill="FFFFFF"/>
              <w:spacing w:after="0" w:line="240" w:lineRule="auto"/>
              <w:jc w:val="left"/>
              <w:textAlignment w:val="center"/>
              <w:rPr>
                <w:rFonts w:cs="Arial"/>
                <w:b/>
                <w:bCs/>
                <w:szCs w:val="20"/>
                <w:lang w:eastAsia="es-MX"/>
              </w:rPr>
            </w:pPr>
            <w:r w:rsidRPr="00EE7DEA">
              <w:rPr>
                <w:rFonts w:cs="Arial"/>
                <w:b/>
                <w:bCs/>
                <w:szCs w:val="20"/>
                <w:lang w:eastAsia="es-MX"/>
              </w:rPr>
              <w:t>Fuente de financiamiento</w:t>
            </w:r>
          </w:p>
        </w:tc>
        <w:tc>
          <w:tcPr>
            <w:tcW w:w="6566" w:type="dxa"/>
            <w:tcMar>
              <w:top w:w="0" w:type="dxa"/>
              <w:left w:w="70" w:type="dxa"/>
              <w:bottom w:w="0" w:type="dxa"/>
              <w:right w:w="70" w:type="dxa"/>
            </w:tcMar>
            <w:vAlign w:val="center"/>
          </w:tcPr>
          <w:p w14:paraId="21859B5C" w14:textId="77777777" w:rsidR="00841E1B" w:rsidRPr="00EE7DEA" w:rsidRDefault="00841E1B" w:rsidP="00AD7BE7">
            <w:pPr>
              <w:spacing w:after="0" w:line="240" w:lineRule="auto"/>
              <w:jc w:val="center"/>
              <w:rPr>
                <w:rFonts w:cs="Arial"/>
                <w:bCs/>
                <w:szCs w:val="20"/>
                <w:lang w:eastAsia="es-MX"/>
              </w:rPr>
            </w:pPr>
            <w:r w:rsidRPr="00EE7DEA">
              <w:rPr>
                <w:rFonts w:cs="Arial"/>
                <w:bCs/>
                <w:szCs w:val="20"/>
                <w:lang w:eastAsia="es-MX"/>
              </w:rPr>
              <w:t>Recurso estatal</w:t>
            </w:r>
          </w:p>
        </w:tc>
      </w:tr>
      <w:bookmarkEnd w:id="79"/>
    </w:tbl>
    <w:p w14:paraId="7F6BE71E" w14:textId="77777777" w:rsidR="00841E1B" w:rsidRPr="00EE7DEA" w:rsidRDefault="00841E1B" w:rsidP="00841E1B">
      <w:pPr>
        <w:spacing w:line="240" w:lineRule="auto"/>
        <w:rPr>
          <w:rFonts w:cs="Arial"/>
          <w:szCs w:val="20"/>
          <w:lang w:val="es-ES"/>
        </w:rPr>
      </w:pPr>
    </w:p>
    <w:sectPr w:rsidR="00841E1B" w:rsidRPr="00EE7DEA" w:rsidSect="0014229D">
      <w:footerReference w:type="default" r:id="rId25"/>
      <w:pgSz w:w="12240" w:h="15840" w:code="1"/>
      <w:pgMar w:top="1661" w:right="1701" w:bottom="1134" w:left="1701" w:header="284" w:footer="1077"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F038EE" w14:textId="77777777" w:rsidR="002D2FFE" w:rsidRDefault="002D2FFE" w:rsidP="0028627B">
      <w:pPr>
        <w:spacing w:after="0" w:line="240" w:lineRule="auto"/>
      </w:pPr>
      <w:r>
        <w:separator/>
      </w:r>
    </w:p>
  </w:endnote>
  <w:endnote w:type="continuationSeparator" w:id="0">
    <w:p w14:paraId="61649443" w14:textId="77777777" w:rsidR="002D2FFE" w:rsidRDefault="002D2FFE"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Montserrat">
    <w:altName w:val="Courier New"/>
    <w:charset w:val="00"/>
    <w:family w:val="auto"/>
    <w:pitch w:val="variable"/>
    <w:sig w:usb0="2000020F" w:usb1="00000003" w:usb2="00000000" w:usb3="00000000" w:csb0="00000197" w:csb1="00000000"/>
  </w:font>
  <w:font w:name="Medium">
    <w:altName w:val="Calibri"/>
    <w:panose1 w:val="000006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9FE98" w14:textId="77777777" w:rsidR="00043D65" w:rsidRDefault="00043D65" w:rsidP="00043D65">
    <w:pPr>
      <w:pStyle w:val="Piedepgina"/>
    </w:pPr>
    <w:r>
      <w:rPr>
        <w:b/>
        <w:bCs/>
        <w:noProof/>
        <w:lang w:eastAsia="es-MX"/>
      </w:rPr>
      <mc:AlternateContent>
        <mc:Choice Requires="wpg">
          <w:drawing>
            <wp:anchor distT="0" distB="0" distL="114300" distR="114300" simplePos="0" relativeHeight="251713024" behindDoc="0" locked="0" layoutInCell="1" allowOverlap="1" wp14:anchorId="2798D23B" wp14:editId="2CC5E013">
              <wp:simplePos x="0" y="0"/>
              <wp:positionH relativeFrom="column">
                <wp:posOffset>-1380386</wp:posOffset>
              </wp:positionH>
              <wp:positionV relativeFrom="paragraph">
                <wp:posOffset>516045</wp:posOffset>
              </wp:positionV>
              <wp:extent cx="8084185" cy="1551030"/>
              <wp:effectExtent l="0" t="0" r="0" b="0"/>
              <wp:wrapNone/>
              <wp:docPr id="892648880" name="Grupo 892648880"/>
              <wp:cNvGraphicFramePr/>
              <a:graphic xmlns:a="http://schemas.openxmlformats.org/drawingml/2006/main">
                <a:graphicData uri="http://schemas.microsoft.com/office/word/2010/wordprocessingGroup">
                  <wpg:wgp>
                    <wpg:cNvGrpSpPr/>
                    <wpg:grpSpPr>
                      <a:xfrm>
                        <a:off x="0" y="0"/>
                        <a:ext cx="8084185" cy="1551030"/>
                        <a:chOff x="0" y="-1"/>
                        <a:chExt cx="8084185" cy="1710472"/>
                      </a:xfrm>
                    </wpg:grpSpPr>
                    <wps:wsp>
                      <wps:cNvPr id="1697868819" name="481 Rectángulo"/>
                      <wps:cNvSpPr/>
                      <wps:spPr>
                        <a:xfrm rot="10800000" flipH="1">
                          <a:off x="5882185" y="-1"/>
                          <a:ext cx="2202000" cy="477078"/>
                        </a:xfrm>
                        <a:prstGeom prst="rect">
                          <a:avLst/>
                        </a:prstGeom>
                        <a:solidFill>
                          <a:srgbClr val="632523">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068116" name="Pentágono 37"/>
                      <wps:cNvSpPr/>
                      <wps:spPr>
                        <a:xfrm>
                          <a:off x="0" y="0"/>
                          <a:ext cx="6621517" cy="1710471"/>
                        </a:xfrm>
                        <a:prstGeom prst="homePlate">
                          <a:avLst/>
                        </a:prstGeom>
                        <a:solidFill>
                          <a:srgbClr val="6325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CE0C9C3" id="Grupo 892648880" o:spid="_x0000_s1026" style="position:absolute;margin-left:-108.7pt;margin-top:40.65pt;width:636.55pt;height:122.15pt;z-index:251713024;mso-height-relative:margin" coordorigin="" coordsize="80841,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">
              <v:rect id="481 Rectángulo" o:spid="_x0000_s1027" style="position:absolute;left:58821;width:22020;height:4770;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" fillcolor="#632523" stroked="f" strokeweight="2pt">
                <v:fill opacity="6682f"/>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37"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" adj="18810" fillcolor="#632523" stroked="f" strokeweight="2pt"/>
            </v:group>
          </w:pict>
        </mc:Fallback>
      </mc:AlternateContent>
    </w:r>
    <w:r>
      <w:rPr>
        <w:b/>
        <w:bCs/>
        <w:noProof/>
        <w:lang w:eastAsia="es-MX"/>
      </w:rPr>
      <mc:AlternateContent>
        <mc:Choice Requires="wps">
          <w:drawing>
            <wp:anchor distT="0" distB="0" distL="114300" distR="114300" simplePos="0" relativeHeight="251712000" behindDoc="0" locked="0" layoutInCell="1" allowOverlap="1" wp14:anchorId="3E320D0C" wp14:editId="212B5E87">
              <wp:simplePos x="0" y="0"/>
              <wp:positionH relativeFrom="column">
                <wp:posOffset>-45720</wp:posOffset>
              </wp:positionH>
              <wp:positionV relativeFrom="paragraph">
                <wp:posOffset>1253490</wp:posOffset>
              </wp:positionV>
              <wp:extent cx="7199630" cy="71755"/>
              <wp:effectExtent l="0" t="0" r="1270" b="4445"/>
              <wp:wrapNone/>
              <wp:docPr id="2045899885"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82F6B" id="480 Rectángulo" o:spid="_x0000_s1026" style="position:absolute;margin-left:-3.6pt;margin-top:98.7pt;width:566.9pt;height:5.65pt;rotation:180;flip:x;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10976" behindDoc="0" locked="0" layoutInCell="1" allowOverlap="1" wp14:anchorId="17D61A5E" wp14:editId="0BBE39E8">
              <wp:simplePos x="0" y="0"/>
              <wp:positionH relativeFrom="column">
                <wp:posOffset>-198120</wp:posOffset>
              </wp:positionH>
              <wp:positionV relativeFrom="paragraph">
                <wp:posOffset>1101090</wp:posOffset>
              </wp:positionV>
              <wp:extent cx="7199630" cy="71755"/>
              <wp:effectExtent l="0" t="0" r="1270" b="4445"/>
              <wp:wrapNone/>
              <wp:docPr id="711643732"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53211" id="63 Rectángulo" o:spid="_x0000_s1026" style="position:absolute;margin-left:-15.6pt;margin-top:86.7pt;width:566.9pt;height:5.65pt;rotation:180;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09952" behindDoc="0" locked="0" layoutInCell="1" allowOverlap="1" wp14:anchorId="1BC01DC6" wp14:editId="3442FA04">
              <wp:simplePos x="0" y="0"/>
              <wp:positionH relativeFrom="column">
                <wp:posOffset>-350520</wp:posOffset>
              </wp:positionH>
              <wp:positionV relativeFrom="paragraph">
                <wp:posOffset>948690</wp:posOffset>
              </wp:positionV>
              <wp:extent cx="7199630" cy="71755"/>
              <wp:effectExtent l="0" t="0" r="1270" b="4445"/>
              <wp:wrapNone/>
              <wp:docPr id="1859282196"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EDE24" id="59 Rectángulo" o:spid="_x0000_s1026" style="position:absolute;margin-left:-27.6pt;margin-top:74.7pt;width:566.9pt;height:5.65pt;rotation:180;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CAE48" w14:textId="77777777" w:rsidR="00043D65" w:rsidRDefault="00043D65" w:rsidP="00043D65">
    <w:pPr>
      <w:pStyle w:val="Piedepgina"/>
    </w:pPr>
    <w:r w:rsidRPr="001878FB">
      <w:rPr>
        <w:noProof/>
        <w:lang w:eastAsia="es-MX"/>
      </w:rPr>
      <mc:AlternateContent>
        <mc:Choice Requires="wps">
          <w:drawing>
            <wp:anchor distT="0" distB="0" distL="114300" distR="114300" simplePos="0" relativeHeight="251720192" behindDoc="0" locked="0" layoutInCell="1" allowOverlap="1" wp14:anchorId="7956DCFD" wp14:editId="1468D823">
              <wp:simplePos x="0" y="0"/>
              <wp:positionH relativeFrom="margin">
                <wp:posOffset>0</wp:posOffset>
              </wp:positionH>
              <wp:positionV relativeFrom="paragraph">
                <wp:posOffset>142875</wp:posOffset>
              </wp:positionV>
              <wp:extent cx="4319905" cy="323850"/>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664965B2" w14:textId="739C0C6F" w:rsidR="00043D65" w:rsidRPr="00D833BA" w:rsidRDefault="00043D65" w:rsidP="00043D65">
                          <w:pPr>
                            <w:rPr>
                              <w:rFonts w:cstheme="minorHAnsi"/>
                              <w:b/>
                              <w:smallCaps/>
                              <w:szCs w:val="24"/>
                            </w:rPr>
                          </w:pPr>
                          <w:r>
                            <w:rPr>
                              <w:rFonts w:cstheme="minorHAnsi"/>
                              <w:b/>
                              <w:smallCaps/>
                              <w:szCs w:val="24"/>
                            </w:rPr>
                            <w:t>Evaluación de Diseño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956DCFD" id="_x0000_t202" coordsize="21600,21600" o:spt="202" path="m,l,21600r21600,l21600,xe">
              <v:stroke joinstyle="miter"/>
              <v:path gradientshapeok="t" o:connecttype="rect"/>
            </v:shapetype>
            <v:shape id="_x0000_s1033" type="#_x0000_t202" style="position:absolute;left:0;text-align:left;margin-left:0;margin-top:11.25pt;width:340.15pt;height:25.5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" filled="f" stroked="f">
              <v:textbox>
                <w:txbxContent>
                  <w:p w14:paraId="664965B2" w14:textId="739C0C6F" w:rsidR="00043D65" w:rsidRPr="00D833BA" w:rsidRDefault="00043D65" w:rsidP="00043D65">
                    <w:pPr>
                      <w:rPr>
                        <w:rFonts w:cstheme="minorHAnsi"/>
                        <w:b/>
                        <w:smallCaps/>
                        <w:szCs w:val="24"/>
                      </w:rPr>
                    </w:pPr>
                    <w:r>
                      <w:rPr>
                        <w:rFonts w:cstheme="minorHAnsi"/>
                        <w:b/>
                        <w:smallCaps/>
                        <w:szCs w:val="24"/>
                      </w:rPr>
                      <w:t>Evaluación de Diseño</w:t>
                    </w:r>
                  </w:p>
                </w:txbxContent>
              </v:textbox>
              <w10:wrap anchorx="margin"/>
            </v:shape>
          </w:pict>
        </mc:Fallback>
      </mc:AlternateContent>
    </w:r>
    <w:r>
      <w:rPr>
        <w:b/>
        <w:bCs/>
        <w:noProof/>
        <w:lang w:eastAsia="es-MX"/>
      </w:rPr>
      <mc:AlternateContent>
        <mc:Choice Requires="wpg">
          <w:drawing>
            <wp:anchor distT="0" distB="0" distL="114300" distR="114300" simplePos="0" relativeHeight="251719168" behindDoc="0" locked="0" layoutInCell="1" allowOverlap="1" wp14:anchorId="153884DE" wp14:editId="344DFD6F">
              <wp:simplePos x="0" y="0"/>
              <wp:positionH relativeFrom="column">
                <wp:posOffset>-1696361</wp:posOffset>
              </wp:positionH>
              <wp:positionV relativeFrom="paragraph">
                <wp:posOffset>571528</wp:posOffset>
              </wp:positionV>
              <wp:extent cx="8378588" cy="1481455"/>
              <wp:effectExtent l="0" t="0" r="3810" b="4445"/>
              <wp:wrapNone/>
              <wp:docPr id="48" name="Grupo 48"/>
              <wp:cNvGraphicFramePr/>
              <a:graphic xmlns:a="http://schemas.openxmlformats.org/drawingml/2006/main">
                <a:graphicData uri="http://schemas.microsoft.com/office/word/2010/wordprocessingGroup">
                  <wpg:wgp>
                    <wpg:cNvGrpSpPr/>
                    <wpg:grpSpPr>
                      <a:xfrm>
                        <a:off x="0" y="0"/>
                        <a:ext cx="8378588" cy="1481455"/>
                        <a:chOff x="0" y="0"/>
                        <a:chExt cx="8378588" cy="1710471"/>
                      </a:xfrm>
                    </wpg:grpSpPr>
                    <wps:wsp>
                      <wps:cNvPr id="58" name="481 Rectángulo"/>
                      <wps:cNvSpPr/>
                      <wps:spPr>
                        <a:xfrm rot="10800000" flipH="1">
                          <a:off x="884481" y="0"/>
                          <a:ext cx="7494107" cy="476846"/>
                        </a:xfrm>
                        <a:prstGeom prst="rect">
                          <a:avLst/>
                        </a:prstGeom>
                        <a:solidFill>
                          <a:srgbClr val="632523">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Pentágono 60"/>
                      <wps:cNvSpPr/>
                      <wps:spPr>
                        <a:xfrm>
                          <a:off x="0" y="0"/>
                          <a:ext cx="6621517" cy="1710471"/>
                        </a:xfrm>
                        <a:prstGeom prst="homePlate">
                          <a:avLst/>
                        </a:prstGeom>
                        <a:solidFill>
                          <a:srgbClr val="6325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DCC292" id="Grupo 48" o:spid="_x0000_s1026" style="position:absolute;margin-left:-133.55pt;margin-top:45pt;width:659.75pt;height:116.65pt;z-index:251719168;mso-width-relative:margin;mso-height-relative:margin" coordsize="83785,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">
              <v:rect id="481 Rectángulo" o:spid="_x0000_s1027" style="position:absolute;left:8844;width:74941;height:4768;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" fillcolor="#632523" stroked="f" strokeweight="2pt">
                <v:fill opacity="6682f"/>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60"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" adj="18810" fillcolor="#632523" stroked="f" strokeweight="2pt"/>
            </v:group>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715072" behindDoc="0" locked="0" layoutInCell="1" allowOverlap="1" wp14:anchorId="2F005B6D" wp14:editId="3BC01EBE">
              <wp:simplePos x="0" y="0"/>
              <wp:positionH relativeFrom="column">
                <wp:posOffset>5298440</wp:posOffset>
              </wp:positionH>
              <wp:positionV relativeFrom="paragraph">
                <wp:posOffset>213995</wp:posOffset>
              </wp:positionV>
              <wp:extent cx="899795" cy="287655"/>
              <wp:effectExtent l="0" t="0" r="0" b="0"/>
              <wp:wrapNone/>
              <wp:docPr id="523" name="Cuadro de texto 523"/>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CF56FA" w14:textId="77777777" w:rsidR="00043D65" w:rsidRPr="00BD2FB6" w:rsidRDefault="00043D65" w:rsidP="00043D65">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Pr>
                              <w:rFonts w:ascii="Medium" w:hAnsi="Medium" w:cs="Times New Roman"/>
                              <w:b/>
                              <w:bCs/>
                              <w:noProof/>
                              <w:color w:val="595959" w:themeColor="text1" w:themeTint="A6"/>
                              <w:szCs w:val="20"/>
                            </w:rPr>
                            <w:t>55</w:t>
                          </w:r>
                          <w:r w:rsidRPr="00BD2FB6">
                            <w:rPr>
                              <w:rFonts w:ascii="Medium" w:hAnsi="Medium" w:cs="Times New Roman"/>
                              <w:b/>
                              <w:bCs/>
                              <w:color w:val="595959" w:themeColor="text1" w:themeTint="A6"/>
                              <w:szCs w:val="20"/>
                            </w:rPr>
                            <w:fldChar w:fldCharType="end"/>
                          </w:r>
                        </w:p>
                        <w:p w14:paraId="35486B38" w14:textId="77777777" w:rsidR="00043D65" w:rsidRPr="00BD2FB6" w:rsidRDefault="00043D65" w:rsidP="00043D65">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05B6D" id="Cuadro de texto 523" o:spid="_x0000_s1034" type="#_x0000_t202" style="position:absolute;left:0;text-align:left;margin-left:417.2pt;margin-top:16.85pt;width:70.85pt;height:22.6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" filled="f" stroked="f" strokeweight=".5pt">
              <v:textbox>
                <w:txbxContent>
                  <w:p w14:paraId="28CF56FA" w14:textId="77777777" w:rsidR="00043D65" w:rsidRPr="00BD2FB6" w:rsidRDefault="00043D65" w:rsidP="00043D65">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Pr>
                        <w:rFonts w:ascii="Medium" w:hAnsi="Medium" w:cs="Times New Roman"/>
                        <w:b/>
                        <w:bCs/>
                        <w:noProof/>
                        <w:color w:val="595959" w:themeColor="text1" w:themeTint="A6"/>
                        <w:szCs w:val="20"/>
                      </w:rPr>
                      <w:t>55</w:t>
                    </w:r>
                    <w:r w:rsidRPr="00BD2FB6">
                      <w:rPr>
                        <w:rFonts w:ascii="Medium" w:hAnsi="Medium" w:cs="Times New Roman"/>
                        <w:b/>
                        <w:bCs/>
                        <w:color w:val="595959" w:themeColor="text1" w:themeTint="A6"/>
                        <w:szCs w:val="20"/>
                      </w:rPr>
                      <w:fldChar w:fldCharType="end"/>
                    </w:r>
                  </w:p>
                  <w:p w14:paraId="35486B38" w14:textId="77777777" w:rsidR="00043D65" w:rsidRPr="00BD2FB6" w:rsidRDefault="00043D65" w:rsidP="00043D65">
                    <w:pPr>
                      <w:ind w:firstLine="708"/>
                      <w:jc w:val="center"/>
                      <w:rPr>
                        <w:rFonts w:ascii="Medium" w:hAnsi="Medium" w:cs="Times New Roman"/>
                        <w:b/>
                        <w:color w:val="595959" w:themeColor="text1" w:themeTint="A6"/>
                        <w:szCs w:val="20"/>
                      </w:rPr>
                    </w:pPr>
                  </w:p>
                </w:txbxContent>
              </v:textbox>
            </v:shape>
          </w:pict>
        </mc:Fallback>
      </mc:AlternateContent>
    </w:r>
    <w:r>
      <w:rPr>
        <w:b/>
        <w:bCs/>
        <w:noProof/>
        <w:lang w:eastAsia="es-MX"/>
      </w:rPr>
      <mc:AlternateContent>
        <mc:Choice Requires="wps">
          <w:drawing>
            <wp:anchor distT="0" distB="0" distL="114300" distR="114300" simplePos="0" relativeHeight="251718144" behindDoc="0" locked="0" layoutInCell="1" allowOverlap="1" wp14:anchorId="54683710" wp14:editId="3D154B10">
              <wp:simplePos x="0" y="0"/>
              <wp:positionH relativeFrom="column">
                <wp:posOffset>-45720</wp:posOffset>
              </wp:positionH>
              <wp:positionV relativeFrom="paragraph">
                <wp:posOffset>1253490</wp:posOffset>
              </wp:positionV>
              <wp:extent cx="7199630" cy="71755"/>
              <wp:effectExtent l="0" t="0" r="1270" b="4445"/>
              <wp:wrapNone/>
              <wp:docPr id="527"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C565E" id="480 Rectángulo" o:spid="_x0000_s1026" style="position:absolute;margin-left:-3.6pt;margin-top:98.7pt;width:566.9pt;height:5.65pt;rotation:180;flip:x;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17120" behindDoc="0" locked="0" layoutInCell="1" allowOverlap="1" wp14:anchorId="74ED6E04" wp14:editId="53A27B0D">
              <wp:simplePos x="0" y="0"/>
              <wp:positionH relativeFrom="column">
                <wp:posOffset>-198120</wp:posOffset>
              </wp:positionH>
              <wp:positionV relativeFrom="paragraph">
                <wp:posOffset>1101090</wp:posOffset>
              </wp:positionV>
              <wp:extent cx="7199630" cy="71755"/>
              <wp:effectExtent l="0" t="0" r="1270" b="4445"/>
              <wp:wrapNone/>
              <wp:docPr id="528"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771EC" id="63 Rectángulo" o:spid="_x0000_s1026" style="position:absolute;margin-left:-15.6pt;margin-top:86.7pt;width:566.9pt;height:5.65pt;rotation:180;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16096" behindDoc="0" locked="0" layoutInCell="1" allowOverlap="1" wp14:anchorId="1B577545" wp14:editId="053A9FDA">
              <wp:simplePos x="0" y="0"/>
              <wp:positionH relativeFrom="column">
                <wp:posOffset>-350520</wp:posOffset>
              </wp:positionH>
              <wp:positionV relativeFrom="paragraph">
                <wp:posOffset>948690</wp:posOffset>
              </wp:positionV>
              <wp:extent cx="7199630" cy="71755"/>
              <wp:effectExtent l="0" t="0" r="1270" b="4445"/>
              <wp:wrapNone/>
              <wp:docPr id="529"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9288D" id="59 Rectángulo" o:spid="_x0000_s1026" style="position:absolute;margin-left:-27.6pt;margin-top:74.7pt;width:566.9pt;height:5.65pt;rotation:180;flip:x;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2A85FC" w14:textId="77777777" w:rsidR="002D2FFE" w:rsidRDefault="002D2FFE" w:rsidP="0028627B">
      <w:pPr>
        <w:spacing w:after="0" w:line="240" w:lineRule="auto"/>
      </w:pPr>
      <w:r>
        <w:separator/>
      </w:r>
    </w:p>
  </w:footnote>
  <w:footnote w:type="continuationSeparator" w:id="0">
    <w:p w14:paraId="7C3A3CDC" w14:textId="77777777" w:rsidR="002D2FFE" w:rsidRDefault="002D2FFE" w:rsidP="0028627B">
      <w:pPr>
        <w:spacing w:after="0" w:line="240" w:lineRule="auto"/>
      </w:pPr>
      <w:r>
        <w:continuationSeparator/>
      </w:r>
    </w:p>
  </w:footnote>
  <w:footnote w:id="1">
    <w:p w14:paraId="7DAFC11A" w14:textId="5CD4D1BA" w:rsidR="00350336" w:rsidRDefault="00350336">
      <w:pPr>
        <w:pStyle w:val="Textonotapie"/>
      </w:pPr>
      <w:r>
        <w:rPr>
          <w:rStyle w:val="Refdenotaalpie"/>
        </w:rPr>
        <w:footnoteRef/>
      </w:r>
      <w:r>
        <w:t xml:space="preserve"> </w:t>
      </w:r>
      <w:r w:rsidRPr="003F6330">
        <w:rPr>
          <w:sz w:val="16"/>
          <w:szCs w:val="16"/>
        </w:rPr>
        <w:t xml:space="preserve">Se entenderá por </w:t>
      </w:r>
      <w:r w:rsidRPr="003F6330">
        <w:rPr>
          <w:b/>
          <w:bCs/>
          <w:sz w:val="16"/>
          <w:szCs w:val="16"/>
        </w:rPr>
        <w:t>sistematizada</w:t>
      </w:r>
      <w:r w:rsidRPr="003F6330">
        <w:rPr>
          <w:sz w:val="16"/>
          <w:szCs w:val="16"/>
        </w:rPr>
        <w:t xml:space="preserve"> que la información se encuentre en bases de datos y disponible en un sistema informático; por </w:t>
      </w:r>
      <w:r w:rsidRPr="003F6330">
        <w:rPr>
          <w:b/>
          <w:bCs/>
          <w:sz w:val="16"/>
          <w:szCs w:val="16"/>
        </w:rPr>
        <w:t>actualizada</w:t>
      </w:r>
      <w:r w:rsidRPr="003F6330">
        <w:rPr>
          <w:sz w:val="16"/>
          <w:szCs w:val="16"/>
        </w:rPr>
        <w:t xml:space="preserve">, que el padrón contenga los datos más recientes de acuerdo con la periodicidad definida para el tipo de información; y por </w:t>
      </w:r>
      <w:r w:rsidRPr="003F6330">
        <w:rPr>
          <w:b/>
          <w:bCs/>
          <w:sz w:val="16"/>
          <w:szCs w:val="16"/>
        </w:rPr>
        <w:t>depurada</w:t>
      </w:r>
      <w:r w:rsidRPr="003F6330">
        <w:rPr>
          <w:sz w:val="16"/>
          <w:szCs w:val="16"/>
        </w:rPr>
        <w:t xml:space="preserve">, que no contenga duplicidades o beneficiarios no vigentes.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48C89" w14:textId="41B6839E" w:rsidR="00350336" w:rsidRDefault="00350336" w:rsidP="00682DE3">
    <w:pPr>
      <w:pStyle w:val="Encabezado"/>
    </w:pPr>
  </w:p>
  <w:p w14:paraId="11E41699" w14:textId="3CC5E966" w:rsidR="00350336" w:rsidRDefault="00350336" w:rsidP="00682DE3">
    <w:pPr>
      <w:pStyle w:val="Encabezado"/>
    </w:pPr>
  </w:p>
  <w:p w14:paraId="704A29CE" w14:textId="77777777" w:rsidR="00043D65" w:rsidRDefault="00043D65" w:rsidP="00043D65">
    <w:pPr>
      <w:pStyle w:val="Encabezado"/>
    </w:pPr>
    <w:r w:rsidRPr="001878FB">
      <w:rPr>
        <w:noProof/>
        <w:lang w:eastAsia="es-MX"/>
      </w:rPr>
      <mc:AlternateContent>
        <mc:Choice Requires="wps">
          <w:drawing>
            <wp:anchor distT="0" distB="0" distL="114300" distR="114300" simplePos="0" relativeHeight="251705856" behindDoc="0" locked="0" layoutInCell="1" allowOverlap="1" wp14:anchorId="6832C29D" wp14:editId="7E60E7C2">
              <wp:simplePos x="0" y="0"/>
              <wp:positionH relativeFrom="margin">
                <wp:posOffset>2234234</wp:posOffset>
              </wp:positionH>
              <wp:positionV relativeFrom="paragraph">
                <wp:posOffset>-277495</wp:posOffset>
              </wp:positionV>
              <wp:extent cx="3444486" cy="614150"/>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486" cy="614150"/>
                      </a:xfrm>
                      <a:prstGeom prst="rect">
                        <a:avLst/>
                      </a:prstGeom>
                      <a:noFill/>
                      <a:ln w="9525">
                        <a:noFill/>
                        <a:miter lim="800000"/>
                        <a:headEnd/>
                        <a:tailEnd/>
                      </a:ln>
                    </wps:spPr>
                    <wps:txbx>
                      <w:txbxContent>
                        <w:p w14:paraId="33677298" w14:textId="77777777" w:rsidR="00BA0F5B" w:rsidRDefault="00BA0F5B" w:rsidP="00043D65">
                          <w:pPr>
                            <w:tabs>
                              <w:tab w:val="left" w:pos="4536"/>
                            </w:tabs>
                            <w:spacing w:after="0" w:line="240" w:lineRule="auto"/>
                            <w:jc w:val="right"/>
                            <w:rPr>
                              <w:rFonts w:cstheme="minorHAnsi"/>
                              <w:b/>
                              <w:smallCaps/>
                              <w:szCs w:val="24"/>
                            </w:rPr>
                          </w:pPr>
                          <w:r>
                            <w:rPr>
                              <w:rFonts w:cstheme="minorHAnsi"/>
                              <w:b/>
                              <w:smallCaps/>
                              <w:szCs w:val="24"/>
                            </w:rPr>
                            <w:t xml:space="preserve">E178 Coordinar las Actividades </w:t>
                          </w:r>
                        </w:p>
                        <w:p w14:paraId="1C6CA7C8" w14:textId="10129193" w:rsidR="00043D65" w:rsidRPr="00D833BA" w:rsidRDefault="00BA0F5B" w:rsidP="00043D65">
                          <w:pPr>
                            <w:tabs>
                              <w:tab w:val="left" w:pos="4536"/>
                            </w:tabs>
                            <w:spacing w:after="0" w:line="240" w:lineRule="auto"/>
                            <w:jc w:val="right"/>
                            <w:rPr>
                              <w:rFonts w:cstheme="minorHAnsi"/>
                              <w:b/>
                              <w:smallCaps/>
                              <w:szCs w:val="24"/>
                            </w:rPr>
                          </w:pPr>
                          <w:r>
                            <w:rPr>
                              <w:rFonts w:cstheme="minorHAnsi"/>
                              <w:b/>
                              <w:smallCaps/>
                              <w:szCs w:val="24"/>
                            </w:rPr>
                            <w:t>de la Secretaría en Materia Agraria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32C29D" id="_x0000_t202" coordsize="21600,21600" o:spt="202" path="m,l,21600r21600,l21600,xe">
              <v:stroke joinstyle="miter"/>
              <v:path gradientshapeok="t" o:connecttype="rect"/>
            </v:shapetype>
            <v:shape id="_x0000_s1032" type="#_x0000_t202" style="position:absolute;left:0;text-align:left;margin-left:175.9pt;margin-top:-21.85pt;width:271.2pt;height:48.35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" filled="f" stroked="f">
              <v:textbox>
                <w:txbxContent>
                  <w:p w14:paraId="33677298" w14:textId="77777777" w:rsidR="00BA0F5B" w:rsidRDefault="00BA0F5B" w:rsidP="00043D65">
                    <w:pPr>
                      <w:tabs>
                        <w:tab w:val="left" w:pos="4536"/>
                      </w:tabs>
                      <w:spacing w:after="0" w:line="240" w:lineRule="auto"/>
                      <w:jc w:val="right"/>
                      <w:rPr>
                        <w:rFonts w:cstheme="minorHAnsi"/>
                        <w:b/>
                        <w:smallCaps/>
                        <w:szCs w:val="24"/>
                      </w:rPr>
                    </w:pPr>
                    <w:r>
                      <w:rPr>
                        <w:rFonts w:cstheme="minorHAnsi"/>
                        <w:b/>
                        <w:smallCaps/>
                        <w:szCs w:val="24"/>
                      </w:rPr>
                      <w:t xml:space="preserve">E178 Coordinar las Actividades </w:t>
                    </w:r>
                  </w:p>
                  <w:p w14:paraId="1C6CA7C8" w14:textId="10129193" w:rsidR="00043D65" w:rsidRPr="00D833BA" w:rsidRDefault="00BA0F5B" w:rsidP="00043D65">
                    <w:pPr>
                      <w:tabs>
                        <w:tab w:val="left" w:pos="4536"/>
                      </w:tabs>
                      <w:spacing w:after="0" w:line="240" w:lineRule="auto"/>
                      <w:jc w:val="right"/>
                      <w:rPr>
                        <w:rFonts w:cstheme="minorHAnsi"/>
                        <w:b/>
                        <w:smallCaps/>
                        <w:szCs w:val="24"/>
                      </w:rPr>
                    </w:pPr>
                    <w:r>
                      <w:rPr>
                        <w:rFonts w:cstheme="minorHAnsi"/>
                        <w:b/>
                        <w:smallCaps/>
                        <w:szCs w:val="24"/>
                      </w:rPr>
                      <w:t>de la Secretaría en Materia Agraria</w:t>
                    </w:r>
                  </w:p>
                </w:txbxContent>
              </v:textbox>
              <w10:wrap anchorx="margin"/>
            </v:shape>
          </w:pict>
        </mc:Fallback>
      </mc:AlternateContent>
    </w:r>
    <w:r>
      <w:rPr>
        <w:noProof/>
        <w:lang w:eastAsia="es-MX"/>
      </w:rPr>
      <w:drawing>
        <wp:anchor distT="0" distB="0" distL="114300" distR="114300" simplePos="0" relativeHeight="251707904" behindDoc="0" locked="0" layoutInCell="1" allowOverlap="1" wp14:anchorId="66A7FECD" wp14:editId="55E6EC17">
          <wp:simplePos x="0" y="0"/>
          <wp:positionH relativeFrom="column">
            <wp:posOffset>-140013</wp:posOffset>
          </wp:positionH>
          <wp:positionV relativeFrom="paragraph">
            <wp:posOffset>-291465</wp:posOffset>
          </wp:positionV>
          <wp:extent cx="1658620" cy="579755"/>
          <wp:effectExtent l="0" t="0" r="0" b="0"/>
          <wp:wrapNone/>
          <wp:docPr id="1259612998" name="Imagen 125961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04832" behindDoc="0" locked="0" layoutInCell="1" allowOverlap="1" wp14:anchorId="16FC2498" wp14:editId="6214A6D2">
              <wp:simplePos x="0" y="0"/>
              <wp:positionH relativeFrom="column">
                <wp:posOffset>-1144583</wp:posOffset>
              </wp:positionH>
              <wp:positionV relativeFrom="paragraph">
                <wp:posOffset>-126365</wp:posOffset>
              </wp:positionV>
              <wp:extent cx="1079500" cy="271780"/>
              <wp:effectExtent l="0" t="0" r="6350" b="0"/>
              <wp:wrapNone/>
              <wp:docPr id="178240147" name="Grupo 178240147"/>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1520812166" name="37 Rectángulo"/>
                      <wps:cNvSpPr/>
                      <wps:spPr>
                        <a:xfrm rot="10800000">
                          <a:off x="0" y="-19050"/>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7712771" name="37 Rectángulo"/>
                      <wps:cNvSpPr/>
                      <wps:spPr>
                        <a:xfrm rot="10800000">
                          <a:off x="0" y="180975"/>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608F6C" id="Grupo 178240147" o:spid="_x0000_s1026" style="position:absolute;margin-left:-90.1pt;margin-top:-9.95pt;width:85pt;height:21.4pt;z-index:251704832;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" fillcolor="#632523" stroked="f" strokeweight="2pt">
                <v:fill color2="white [3212]" rotate="t" focusposition="1,1" focussize="" colors="0 #632523;24248f #c35855;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" fillcolor="#632523" stroked="f" strokeweight="2pt">
                <v:fill color2="white [3212]" rotate="t" focusposition="1,1" focussize="" colors="0 #632523;24248f #c35855;53084f white" focus="100%" type="gradientRadial"/>
              </v:rect>
            </v:group>
          </w:pict>
        </mc:Fallback>
      </mc:AlternateContent>
    </w:r>
    <w:r>
      <w:rPr>
        <w:noProof/>
        <w:lang w:eastAsia="es-MX"/>
      </w:rPr>
      <mc:AlternateContent>
        <mc:Choice Requires="wpg">
          <w:drawing>
            <wp:anchor distT="0" distB="0" distL="114300" distR="114300" simplePos="0" relativeHeight="251706880" behindDoc="0" locked="0" layoutInCell="1" allowOverlap="1" wp14:anchorId="4D50AAB1" wp14:editId="2AB1316D">
              <wp:simplePos x="0" y="0"/>
              <wp:positionH relativeFrom="column">
                <wp:posOffset>5608633</wp:posOffset>
              </wp:positionH>
              <wp:positionV relativeFrom="paragraph">
                <wp:posOffset>-123825</wp:posOffset>
              </wp:positionV>
              <wp:extent cx="1080000" cy="271780"/>
              <wp:effectExtent l="0" t="0" r="6350" b="0"/>
              <wp:wrapNone/>
              <wp:docPr id="2092142420" name="Grupo 2092142420"/>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1019212149" name="37 Rectángulo"/>
                      <wps:cNvSpPr/>
                      <wps:spPr>
                        <a:xfrm rot="10800000">
                          <a:off x="0" y="-19050"/>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986624" name="37 Rectángulo"/>
                      <wps:cNvSpPr/>
                      <wps:spPr>
                        <a:xfrm rot="10800000">
                          <a:off x="0" y="180975"/>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39146D" id="Grupo 2092142420" o:spid="_x0000_s1026" style="position:absolute;margin-left:441.6pt;margin-top:-9.75pt;width:85.05pt;height:21.4pt;flip:x;z-index:251706880;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" fillcolor="#632523" stroked="f" strokeweight="2pt">
                <v:fill color2="white [3212]" rotate="t" focusposition="1,1" focussize="" colors="0 #632523;24248f #c35855;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" fillcolor="#632523" stroked="f" strokeweight="2pt">
                <v:fill color2="white [3212]" rotate="t" focusposition="1,1" focussize="" colors="0 #632523;24248f #c35855;53084f white" focus="100%" type="gradientRadial"/>
              </v:rect>
            </v:group>
          </w:pict>
        </mc:Fallback>
      </mc:AlternateContent>
    </w:r>
  </w:p>
  <w:p w14:paraId="0F97B2FE" w14:textId="77777777" w:rsidR="00350336" w:rsidRPr="00682DE3" w:rsidRDefault="00350336" w:rsidP="00682DE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736EC"/>
    <w:multiLevelType w:val="hybridMultilevel"/>
    <w:tmpl w:val="4914DDA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F60AA4"/>
    <w:multiLevelType w:val="multilevel"/>
    <w:tmpl w:val="6324D94A"/>
    <w:styleLink w:val="Estilo95"/>
    <w:lvl w:ilvl="0">
      <w:start w:val="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8D44C58"/>
    <w:multiLevelType w:val="multilevel"/>
    <w:tmpl w:val="6324D94A"/>
    <w:styleLink w:val="Estilo97"/>
    <w:lvl w:ilvl="0">
      <w:start w:val="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CF05F2"/>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0107287"/>
    <w:multiLevelType w:val="hybridMultilevel"/>
    <w:tmpl w:val="D5C20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3642BC"/>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3D80599"/>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7BA0092"/>
    <w:multiLevelType w:val="multilevel"/>
    <w:tmpl w:val="6324D94A"/>
    <w:styleLink w:val="Estilo101"/>
    <w:lvl w:ilvl="0">
      <w:start w:val="13"/>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189827E7"/>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AE50B45"/>
    <w:multiLevelType w:val="hybridMultilevel"/>
    <w:tmpl w:val="792AA7DC"/>
    <w:lvl w:ilvl="0" w:tplc="E41CCB3C">
      <w:start w:val="1"/>
      <w:numFmt w:val="decimal"/>
      <w:lvlText w:val="%1."/>
      <w:lvlJc w:val="left"/>
      <w:pPr>
        <w:ind w:left="928"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3" w15:restartNumberingAfterBreak="0">
    <w:nsid w:val="1C907180"/>
    <w:multiLevelType w:val="hybridMultilevel"/>
    <w:tmpl w:val="185C030E"/>
    <w:lvl w:ilvl="0" w:tplc="96F0E83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104408F"/>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60D7360"/>
    <w:multiLevelType w:val="multilevel"/>
    <w:tmpl w:val="6324D94A"/>
    <w:styleLink w:val="Estilo104"/>
    <w:lvl w:ilvl="0">
      <w:start w:val="1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26262B07"/>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7C445DD"/>
    <w:multiLevelType w:val="multilevel"/>
    <w:tmpl w:val="6324D94A"/>
    <w:styleLink w:val="Estilo100"/>
    <w:lvl w:ilvl="0">
      <w:start w:val="12"/>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29E73F6D"/>
    <w:multiLevelType w:val="multilevel"/>
    <w:tmpl w:val="6324D94A"/>
    <w:styleLink w:val="Estilo107"/>
    <w:lvl w:ilvl="0">
      <w:start w:val="1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4A72E8D"/>
    <w:multiLevelType w:val="multilevel"/>
    <w:tmpl w:val="0A42FCB6"/>
    <w:styleLink w:val="Estilo108"/>
    <w:lvl w:ilvl="0">
      <w:start w:val="20"/>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21" w15:restartNumberingAfterBreak="0">
    <w:nsid w:val="353151E0"/>
    <w:multiLevelType w:val="multilevel"/>
    <w:tmpl w:val="6324D94A"/>
    <w:styleLink w:val="Estilo102"/>
    <w:lvl w:ilvl="0">
      <w:start w:val="14"/>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3CBA71BB"/>
    <w:multiLevelType w:val="hybridMultilevel"/>
    <w:tmpl w:val="4914DDA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EF037C9"/>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88301C8"/>
    <w:multiLevelType w:val="multilevel"/>
    <w:tmpl w:val="0B10DF26"/>
    <w:lvl w:ilvl="0">
      <w:start w:val="1"/>
      <w:numFmt w:val="decimal"/>
      <w:lvlText w:val="%1."/>
      <w:lvlJc w:val="left"/>
      <w:pPr>
        <w:ind w:left="360" w:hanging="360"/>
      </w:pPr>
    </w:lvl>
    <w:lvl w:ilvl="1">
      <w:start w:val="4"/>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491B65C2"/>
    <w:multiLevelType w:val="hybridMultilevel"/>
    <w:tmpl w:val="11ECF0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9982231"/>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AD80181"/>
    <w:multiLevelType w:val="hybridMultilevel"/>
    <w:tmpl w:val="81C01086"/>
    <w:lvl w:ilvl="0" w:tplc="27682F62">
      <w:start w:val="1"/>
      <w:numFmt w:val="bullet"/>
      <w:lvlText w:val=""/>
      <w:lvlJc w:val="left"/>
      <w:pPr>
        <w:ind w:left="720" w:hanging="360"/>
      </w:pPr>
      <w:rPr>
        <w:rFonts w:ascii="Symbol" w:hAnsi="Symbol" w:hint="default"/>
      </w:rPr>
    </w:lvl>
    <w:lvl w:ilvl="1" w:tplc="59E402B0">
      <w:numFmt w:val="bullet"/>
      <w:lvlText w:val="•"/>
      <w:lvlJc w:val="left"/>
      <w:pPr>
        <w:ind w:left="1620" w:hanging="540"/>
      </w:pPr>
      <w:rPr>
        <w:rFonts w:ascii="Century Gothic" w:eastAsia="Times" w:hAnsi="Century Gothic" w:cs="Arial"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8" w15:restartNumberingAfterBreak="0">
    <w:nsid w:val="4BE84BDC"/>
    <w:multiLevelType w:val="hybridMultilevel"/>
    <w:tmpl w:val="8006DC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EB2390E"/>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02C7D6B"/>
    <w:multiLevelType w:val="multilevel"/>
    <w:tmpl w:val="0630B160"/>
    <w:styleLink w:val="Estilo106"/>
    <w:lvl w:ilvl="0">
      <w:start w:val="18"/>
      <w:numFmt w:val="decimal"/>
      <w:lvlText w:val="%1."/>
      <w:lvlJc w:val="left"/>
      <w:pPr>
        <w:ind w:left="360" w:hanging="360"/>
      </w:pPr>
      <w:rPr>
        <w:rFonts w:hint="default"/>
        <w:sz w:val="20"/>
        <w:szCs w:val="24"/>
      </w:rPr>
    </w:lvl>
    <w:lvl w:ilvl="1">
      <w:start w:val="1"/>
      <w:numFmt w:val="decimal"/>
      <w:lvlText w:val="%1.%2."/>
      <w:lvlJc w:val="left"/>
      <w:pPr>
        <w:ind w:left="705" w:hanging="705"/>
      </w:p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51877E9A"/>
    <w:multiLevelType w:val="hybridMultilevel"/>
    <w:tmpl w:val="69BE1B3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15:restartNumberingAfterBreak="0">
    <w:nsid w:val="550B4C60"/>
    <w:multiLevelType w:val="hybridMultilevel"/>
    <w:tmpl w:val="73D424F4"/>
    <w:lvl w:ilvl="0" w:tplc="96F0E83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75F0CEC"/>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A9F4C57"/>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B2E3C4C"/>
    <w:multiLevelType w:val="hybridMultilevel"/>
    <w:tmpl w:val="F148EC8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6" w15:restartNumberingAfterBreak="0">
    <w:nsid w:val="5C6B3B74"/>
    <w:multiLevelType w:val="multilevel"/>
    <w:tmpl w:val="6324D94A"/>
    <w:styleLink w:val="Estilo96"/>
    <w:lvl w:ilvl="0">
      <w:start w:val="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61D86625"/>
    <w:multiLevelType w:val="hybridMultilevel"/>
    <w:tmpl w:val="99561244"/>
    <w:lvl w:ilvl="0" w:tplc="080A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23E35B8"/>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6661B60"/>
    <w:multiLevelType w:val="hybridMultilevel"/>
    <w:tmpl w:val="B6A2ED68"/>
    <w:lvl w:ilvl="0" w:tplc="96F0E83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70B62A3"/>
    <w:multiLevelType w:val="multilevel"/>
    <w:tmpl w:val="6324D94A"/>
    <w:styleLink w:val="Estilo103"/>
    <w:lvl w:ilvl="0">
      <w:start w:val="15"/>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6B1D79C4"/>
    <w:multiLevelType w:val="hybridMultilevel"/>
    <w:tmpl w:val="CCC8BDA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B8B148F"/>
    <w:multiLevelType w:val="hybridMultilevel"/>
    <w:tmpl w:val="C28AC9C8"/>
    <w:lvl w:ilvl="0" w:tplc="8C205062">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6C65487"/>
    <w:multiLevelType w:val="multilevel"/>
    <w:tmpl w:val="6324D94A"/>
    <w:styleLink w:val="Estilo105"/>
    <w:lvl w:ilvl="0">
      <w:start w:val="1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4" w15:restartNumberingAfterBreak="0">
    <w:nsid w:val="785B0948"/>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8E94F56"/>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A6C553C"/>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D905E8F"/>
    <w:multiLevelType w:val="multilevel"/>
    <w:tmpl w:val="6324D94A"/>
    <w:styleLink w:val="Estilo99"/>
    <w:lvl w:ilvl="0">
      <w:start w:val="11"/>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281762411">
    <w:abstractNumId w:val="27"/>
  </w:num>
  <w:num w:numId="2" w16cid:durableId="172844725">
    <w:abstractNumId w:val="5"/>
  </w:num>
  <w:num w:numId="3" w16cid:durableId="1153453039">
    <w:abstractNumId w:val="42"/>
  </w:num>
  <w:num w:numId="4" w16cid:durableId="1310280855">
    <w:abstractNumId w:val="35"/>
  </w:num>
  <w:num w:numId="5" w16cid:durableId="1103111447">
    <w:abstractNumId w:val="28"/>
  </w:num>
  <w:num w:numId="6" w16cid:durableId="1695885843">
    <w:abstractNumId w:val="41"/>
  </w:num>
  <w:num w:numId="7" w16cid:durableId="1365867918">
    <w:abstractNumId w:val="24"/>
  </w:num>
  <w:num w:numId="8" w16cid:durableId="1191454682">
    <w:abstractNumId w:val="25"/>
  </w:num>
  <w:num w:numId="9" w16cid:durableId="494495227">
    <w:abstractNumId w:val="7"/>
  </w:num>
  <w:num w:numId="10" w16cid:durableId="577322998">
    <w:abstractNumId w:val="34"/>
  </w:num>
  <w:num w:numId="11" w16cid:durableId="1430808502">
    <w:abstractNumId w:val="19"/>
  </w:num>
  <w:num w:numId="12" w16cid:durableId="1287003783">
    <w:abstractNumId w:val="22"/>
  </w:num>
  <w:num w:numId="13" w16cid:durableId="705331152">
    <w:abstractNumId w:val="8"/>
  </w:num>
  <w:num w:numId="14" w16cid:durableId="890111496">
    <w:abstractNumId w:val="4"/>
  </w:num>
  <w:num w:numId="15" w16cid:durableId="1082412460">
    <w:abstractNumId w:val="1"/>
  </w:num>
  <w:num w:numId="16" w16cid:durableId="64762071">
    <w:abstractNumId w:val="36"/>
  </w:num>
  <w:num w:numId="17" w16cid:durableId="601255594">
    <w:abstractNumId w:val="3"/>
  </w:num>
  <w:num w:numId="18" w16cid:durableId="2128038399">
    <w:abstractNumId w:val="29"/>
  </w:num>
  <w:num w:numId="19" w16cid:durableId="1374235946">
    <w:abstractNumId w:val="2"/>
  </w:num>
  <w:num w:numId="20" w16cid:durableId="1230505556">
    <w:abstractNumId w:val="0"/>
  </w:num>
  <w:num w:numId="21" w16cid:durableId="1786539128">
    <w:abstractNumId w:val="45"/>
  </w:num>
  <w:num w:numId="22" w16cid:durableId="384524479">
    <w:abstractNumId w:val="47"/>
  </w:num>
  <w:num w:numId="23" w16cid:durableId="1582258233">
    <w:abstractNumId w:val="16"/>
  </w:num>
  <w:num w:numId="24" w16cid:durableId="63257070">
    <w:abstractNumId w:val="17"/>
  </w:num>
  <w:num w:numId="25" w16cid:durableId="1919708541">
    <w:abstractNumId w:val="10"/>
  </w:num>
  <w:num w:numId="26" w16cid:durableId="1550261720">
    <w:abstractNumId w:val="23"/>
  </w:num>
  <w:num w:numId="27" w16cid:durableId="1225798379">
    <w:abstractNumId w:val="21"/>
  </w:num>
  <w:num w:numId="28" w16cid:durableId="871116738">
    <w:abstractNumId w:val="38"/>
  </w:num>
  <w:num w:numId="29" w16cid:durableId="1028995362">
    <w:abstractNumId w:val="40"/>
  </w:num>
  <w:num w:numId="30" w16cid:durableId="2011104189">
    <w:abstractNumId w:val="15"/>
  </w:num>
  <w:num w:numId="31" w16cid:durableId="1637251871">
    <w:abstractNumId w:val="9"/>
  </w:num>
  <w:num w:numId="32" w16cid:durableId="1185703647">
    <w:abstractNumId w:val="43"/>
  </w:num>
  <w:num w:numId="33" w16cid:durableId="2078090529">
    <w:abstractNumId w:val="26"/>
  </w:num>
  <w:num w:numId="34" w16cid:durableId="731468783">
    <w:abstractNumId w:val="30"/>
  </w:num>
  <w:num w:numId="35" w16cid:durableId="1099595551">
    <w:abstractNumId w:val="46"/>
  </w:num>
  <w:num w:numId="36" w16cid:durableId="1992169395">
    <w:abstractNumId w:val="18"/>
  </w:num>
  <w:num w:numId="37" w16cid:durableId="1802456767">
    <w:abstractNumId w:val="33"/>
  </w:num>
  <w:num w:numId="38" w16cid:durableId="1894349461">
    <w:abstractNumId w:val="20"/>
  </w:num>
  <w:num w:numId="39" w16cid:durableId="2077504642">
    <w:abstractNumId w:val="44"/>
  </w:num>
  <w:num w:numId="40" w16cid:durableId="1408919479">
    <w:abstractNumId w:val="14"/>
  </w:num>
  <w:num w:numId="41" w16cid:durableId="1731537262">
    <w:abstractNumId w:val="11"/>
  </w:num>
  <w:num w:numId="42" w16cid:durableId="460345249">
    <w:abstractNumId w:val="37"/>
  </w:num>
  <w:num w:numId="43" w16cid:durableId="143860079">
    <w:abstractNumId w:val="6"/>
  </w:num>
  <w:num w:numId="44" w16cid:durableId="543640241">
    <w:abstractNumId w:val="31"/>
  </w:num>
  <w:num w:numId="45" w16cid:durableId="458913118">
    <w:abstractNumId w:val="12"/>
  </w:num>
  <w:num w:numId="46" w16cid:durableId="274555899">
    <w:abstractNumId w:val="39"/>
  </w:num>
  <w:num w:numId="47" w16cid:durableId="369720763">
    <w:abstractNumId w:val="32"/>
  </w:num>
  <w:num w:numId="48" w16cid:durableId="182668440">
    <w:abstractNumId w:val="1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27B"/>
    <w:rsid w:val="00000D32"/>
    <w:rsid w:val="00003FE9"/>
    <w:rsid w:val="00004FF9"/>
    <w:rsid w:val="00007BE2"/>
    <w:rsid w:val="00014162"/>
    <w:rsid w:val="00015BC4"/>
    <w:rsid w:val="00015E83"/>
    <w:rsid w:val="00024CF9"/>
    <w:rsid w:val="0003092F"/>
    <w:rsid w:val="00030934"/>
    <w:rsid w:val="00035246"/>
    <w:rsid w:val="000363B1"/>
    <w:rsid w:val="00041367"/>
    <w:rsid w:val="00043D65"/>
    <w:rsid w:val="000536DA"/>
    <w:rsid w:val="00060D97"/>
    <w:rsid w:val="000678A3"/>
    <w:rsid w:val="00071C1C"/>
    <w:rsid w:val="000770BA"/>
    <w:rsid w:val="00077261"/>
    <w:rsid w:val="000850BA"/>
    <w:rsid w:val="00085414"/>
    <w:rsid w:val="000859F4"/>
    <w:rsid w:val="00087AE1"/>
    <w:rsid w:val="00090C0C"/>
    <w:rsid w:val="00093094"/>
    <w:rsid w:val="000943FA"/>
    <w:rsid w:val="0009678E"/>
    <w:rsid w:val="000968AF"/>
    <w:rsid w:val="000B0435"/>
    <w:rsid w:val="000B076F"/>
    <w:rsid w:val="000B11FF"/>
    <w:rsid w:val="000B3CC8"/>
    <w:rsid w:val="000B5ECD"/>
    <w:rsid w:val="000B6345"/>
    <w:rsid w:val="000C470E"/>
    <w:rsid w:val="000C4D69"/>
    <w:rsid w:val="000D0EF2"/>
    <w:rsid w:val="000D2BC4"/>
    <w:rsid w:val="000D7949"/>
    <w:rsid w:val="000E260E"/>
    <w:rsid w:val="000E4E05"/>
    <w:rsid w:val="000F0876"/>
    <w:rsid w:val="001008BC"/>
    <w:rsid w:val="00105E6C"/>
    <w:rsid w:val="00107B9F"/>
    <w:rsid w:val="0011009B"/>
    <w:rsid w:val="00115BF4"/>
    <w:rsid w:val="00121247"/>
    <w:rsid w:val="00125F5A"/>
    <w:rsid w:val="001268C7"/>
    <w:rsid w:val="00126C82"/>
    <w:rsid w:val="0014229D"/>
    <w:rsid w:val="00142A0E"/>
    <w:rsid w:val="00152399"/>
    <w:rsid w:val="00156243"/>
    <w:rsid w:val="00161DD9"/>
    <w:rsid w:val="00166513"/>
    <w:rsid w:val="001743AF"/>
    <w:rsid w:val="00175819"/>
    <w:rsid w:val="00176A96"/>
    <w:rsid w:val="0017718B"/>
    <w:rsid w:val="00185748"/>
    <w:rsid w:val="001866C6"/>
    <w:rsid w:val="00187325"/>
    <w:rsid w:val="001878FB"/>
    <w:rsid w:val="00190667"/>
    <w:rsid w:val="001A321B"/>
    <w:rsid w:val="001B6947"/>
    <w:rsid w:val="001B6F27"/>
    <w:rsid w:val="001B79F6"/>
    <w:rsid w:val="001D3033"/>
    <w:rsid w:val="001D3034"/>
    <w:rsid w:val="001D44F9"/>
    <w:rsid w:val="001D499D"/>
    <w:rsid w:val="001D71BD"/>
    <w:rsid w:val="001D76AA"/>
    <w:rsid w:val="001D7B9F"/>
    <w:rsid w:val="001E1066"/>
    <w:rsid w:val="001E184D"/>
    <w:rsid w:val="001E48F7"/>
    <w:rsid w:val="001E5744"/>
    <w:rsid w:val="001E5869"/>
    <w:rsid w:val="001E64D3"/>
    <w:rsid w:val="001E74DE"/>
    <w:rsid w:val="00201BE8"/>
    <w:rsid w:val="00207D8D"/>
    <w:rsid w:val="002247CB"/>
    <w:rsid w:val="00227E80"/>
    <w:rsid w:val="00232FD6"/>
    <w:rsid w:val="00237F7E"/>
    <w:rsid w:val="00241B14"/>
    <w:rsid w:val="00241B26"/>
    <w:rsid w:val="002472F2"/>
    <w:rsid w:val="002538DC"/>
    <w:rsid w:val="00260CC7"/>
    <w:rsid w:val="00266398"/>
    <w:rsid w:val="002666FC"/>
    <w:rsid w:val="00271C3E"/>
    <w:rsid w:val="0027332A"/>
    <w:rsid w:val="00275114"/>
    <w:rsid w:val="00275D48"/>
    <w:rsid w:val="0027669D"/>
    <w:rsid w:val="00282AB7"/>
    <w:rsid w:val="002840D3"/>
    <w:rsid w:val="0028627B"/>
    <w:rsid w:val="00286CE6"/>
    <w:rsid w:val="00286EC5"/>
    <w:rsid w:val="002922AA"/>
    <w:rsid w:val="00293F52"/>
    <w:rsid w:val="00295CB4"/>
    <w:rsid w:val="00296431"/>
    <w:rsid w:val="002A11DE"/>
    <w:rsid w:val="002A1A0C"/>
    <w:rsid w:val="002B2243"/>
    <w:rsid w:val="002B6319"/>
    <w:rsid w:val="002B7F20"/>
    <w:rsid w:val="002C0B01"/>
    <w:rsid w:val="002C21CD"/>
    <w:rsid w:val="002C5D2C"/>
    <w:rsid w:val="002D2FFE"/>
    <w:rsid w:val="002E053E"/>
    <w:rsid w:val="002E39C1"/>
    <w:rsid w:val="002E49A7"/>
    <w:rsid w:val="002E504C"/>
    <w:rsid w:val="002F7B46"/>
    <w:rsid w:val="002F7F58"/>
    <w:rsid w:val="003000AF"/>
    <w:rsid w:val="0031478A"/>
    <w:rsid w:val="00315D28"/>
    <w:rsid w:val="00324AD3"/>
    <w:rsid w:val="00324F03"/>
    <w:rsid w:val="00336981"/>
    <w:rsid w:val="00336C35"/>
    <w:rsid w:val="00345B66"/>
    <w:rsid w:val="00350336"/>
    <w:rsid w:val="0035070E"/>
    <w:rsid w:val="00351D39"/>
    <w:rsid w:val="00352FD6"/>
    <w:rsid w:val="00353E5C"/>
    <w:rsid w:val="0035574B"/>
    <w:rsid w:val="00355AAC"/>
    <w:rsid w:val="00360FD7"/>
    <w:rsid w:val="00362C2A"/>
    <w:rsid w:val="00375034"/>
    <w:rsid w:val="0037578A"/>
    <w:rsid w:val="0038329F"/>
    <w:rsid w:val="00383F8D"/>
    <w:rsid w:val="003840AF"/>
    <w:rsid w:val="00384E68"/>
    <w:rsid w:val="0038667F"/>
    <w:rsid w:val="00387481"/>
    <w:rsid w:val="003875C1"/>
    <w:rsid w:val="00394A22"/>
    <w:rsid w:val="00394CFD"/>
    <w:rsid w:val="003A390E"/>
    <w:rsid w:val="003B35AF"/>
    <w:rsid w:val="003B4AF1"/>
    <w:rsid w:val="003C3146"/>
    <w:rsid w:val="003C5546"/>
    <w:rsid w:val="003D3D4C"/>
    <w:rsid w:val="003D61BD"/>
    <w:rsid w:val="003D6D64"/>
    <w:rsid w:val="003E5383"/>
    <w:rsid w:val="003F23E4"/>
    <w:rsid w:val="003F4873"/>
    <w:rsid w:val="003F55EC"/>
    <w:rsid w:val="003F6330"/>
    <w:rsid w:val="00401404"/>
    <w:rsid w:val="0040172A"/>
    <w:rsid w:val="0040360B"/>
    <w:rsid w:val="004058AD"/>
    <w:rsid w:val="00406E48"/>
    <w:rsid w:val="00407C56"/>
    <w:rsid w:val="00410E3C"/>
    <w:rsid w:val="00413FE3"/>
    <w:rsid w:val="004203DF"/>
    <w:rsid w:val="00422F36"/>
    <w:rsid w:val="004236FE"/>
    <w:rsid w:val="004253F0"/>
    <w:rsid w:val="004274DA"/>
    <w:rsid w:val="00440035"/>
    <w:rsid w:val="00443EC7"/>
    <w:rsid w:val="00446BCC"/>
    <w:rsid w:val="00451593"/>
    <w:rsid w:val="00452C35"/>
    <w:rsid w:val="00452D44"/>
    <w:rsid w:val="00452D56"/>
    <w:rsid w:val="00452E19"/>
    <w:rsid w:val="0046010D"/>
    <w:rsid w:val="004624F6"/>
    <w:rsid w:val="00465B3A"/>
    <w:rsid w:val="00466B8C"/>
    <w:rsid w:val="00473069"/>
    <w:rsid w:val="0048384F"/>
    <w:rsid w:val="00485F98"/>
    <w:rsid w:val="004864B4"/>
    <w:rsid w:val="00491543"/>
    <w:rsid w:val="00496E63"/>
    <w:rsid w:val="004A0A9B"/>
    <w:rsid w:val="004A15BF"/>
    <w:rsid w:val="004A2097"/>
    <w:rsid w:val="004A3749"/>
    <w:rsid w:val="004B21CA"/>
    <w:rsid w:val="004B248F"/>
    <w:rsid w:val="004B7F38"/>
    <w:rsid w:val="004C1088"/>
    <w:rsid w:val="004C108A"/>
    <w:rsid w:val="004C64F7"/>
    <w:rsid w:val="004C7F45"/>
    <w:rsid w:val="004D4583"/>
    <w:rsid w:val="004E01E3"/>
    <w:rsid w:val="004E0AD4"/>
    <w:rsid w:val="004F6A2B"/>
    <w:rsid w:val="004F7C72"/>
    <w:rsid w:val="00501F54"/>
    <w:rsid w:val="00504B1D"/>
    <w:rsid w:val="00505FC4"/>
    <w:rsid w:val="00511C00"/>
    <w:rsid w:val="00513665"/>
    <w:rsid w:val="00516CD8"/>
    <w:rsid w:val="00521100"/>
    <w:rsid w:val="00522F29"/>
    <w:rsid w:val="005247AF"/>
    <w:rsid w:val="00524A5B"/>
    <w:rsid w:val="00534218"/>
    <w:rsid w:val="005501C2"/>
    <w:rsid w:val="00566472"/>
    <w:rsid w:val="005725CD"/>
    <w:rsid w:val="00572F50"/>
    <w:rsid w:val="00577DF4"/>
    <w:rsid w:val="00585924"/>
    <w:rsid w:val="00587B73"/>
    <w:rsid w:val="005939E4"/>
    <w:rsid w:val="005A23CC"/>
    <w:rsid w:val="005A7860"/>
    <w:rsid w:val="005B0806"/>
    <w:rsid w:val="005C2338"/>
    <w:rsid w:val="005D5843"/>
    <w:rsid w:val="005E1AAE"/>
    <w:rsid w:val="00600414"/>
    <w:rsid w:val="00600906"/>
    <w:rsid w:val="00603217"/>
    <w:rsid w:val="00603AF6"/>
    <w:rsid w:val="00606144"/>
    <w:rsid w:val="00611DC4"/>
    <w:rsid w:val="00612FC3"/>
    <w:rsid w:val="00613FFD"/>
    <w:rsid w:val="00632616"/>
    <w:rsid w:val="0063681E"/>
    <w:rsid w:val="00641D34"/>
    <w:rsid w:val="00652E91"/>
    <w:rsid w:val="00657E22"/>
    <w:rsid w:val="0066203E"/>
    <w:rsid w:val="006665DD"/>
    <w:rsid w:val="00670D50"/>
    <w:rsid w:val="00675697"/>
    <w:rsid w:val="006804D2"/>
    <w:rsid w:val="00681FF4"/>
    <w:rsid w:val="00682DE3"/>
    <w:rsid w:val="00687562"/>
    <w:rsid w:val="006910B2"/>
    <w:rsid w:val="006957EC"/>
    <w:rsid w:val="0069727F"/>
    <w:rsid w:val="006B3F81"/>
    <w:rsid w:val="006B4BAE"/>
    <w:rsid w:val="006C01C9"/>
    <w:rsid w:val="006C1C7C"/>
    <w:rsid w:val="006E526A"/>
    <w:rsid w:val="006E76F4"/>
    <w:rsid w:val="006F369A"/>
    <w:rsid w:val="006F4086"/>
    <w:rsid w:val="00702DF8"/>
    <w:rsid w:val="007040C6"/>
    <w:rsid w:val="00711AD7"/>
    <w:rsid w:val="00715621"/>
    <w:rsid w:val="00721056"/>
    <w:rsid w:val="007266B4"/>
    <w:rsid w:val="0072675E"/>
    <w:rsid w:val="00734284"/>
    <w:rsid w:val="00736C77"/>
    <w:rsid w:val="00737775"/>
    <w:rsid w:val="00737BEB"/>
    <w:rsid w:val="0074165A"/>
    <w:rsid w:val="00745C40"/>
    <w:rsid w:val="00747F21"/>
    <w:rsid w:val="00747F73"/>
    <w:rsid w:val="00750E19"/>
    <w:rsid w:val="00751DB1"/>
    <w:rsid w:val="0075448F"/>
    <w:rsid w:val="00754FFF"/>
    <w:rsid w:val="00760976"/>
    <w:rsid w:val="00763F84"/>
    <w:rsid w:val="00765264"/>
    <w:rsid w:val="00766CC9"/>
    <w:rsid w:val="00777123"/>
    <w:rsid w:val="0078100D"/>
    <w:rsid w:val="007872B7"/>
    <w:rsid w:val="00790712"/>
    <w:rsid w:val="007923BC"/>
    <w:rsid w:val="007A0506"/>
    <w:rsid w:val="007A51C0"/>
    <w:rsid w:val="007B032F"/>
    <w:rsid w:val="007B0BF6"/>
    <w:rsid w:val="007B1E99"/>
    <w:rsid w:val="007B5042"/>
    <w:rsid w:val="007B59C7"/>
    <w:rsid w:val="007B5EAE"/>
    <w:rsid w:val="007C6D37"/>
    <w:rsid w:val="007D7D0F"/>
    <w:rsid w:val="007E1E04"/>
    <w:rsid w:val="007E2617"/>
    <w:rsid w:val="007E62FD"/>
    <w:rsid w:val="007E662E"/>
    <w:rsid w:val="007F74DE"/>
    <w:rsid w:val="007F7B85"/>
    <w:rsid w:val="0080258E"/>
    <w:rsid w:val="00803F4F"/>
    <w:rsid w:val="00807E06"/>
    <w:rsid w:val="00815015"/>
    <w:rsid w:val="00825B56"/>
    <w:rsid w:val="00830395"/>
    <w:rsid w:val="00830A13"/>
    <w:rsid w:val="00841E1B"/>
    <w:rsid w:val="008443BC"/>
    <w:rsid w:val="0085011D"/>
    <w:rsid w:val="0085090C"/>
    <w:rsid w:val="0085459D"/>
    <w:rsid w:val="00855DD2"/>
    <w:rsid w:val="008563E5"/>
    <w:rsid w:val="00860C38"/>
    <w:rsid w:val="00860EE5"/>
    <w:rsid w:val="008624C8"/>
    <w:rsid w:val="008650A9"/>
    <w:rsid w:val="00865D33"/>
    <w:rsid w:val="0086649A"/>
    <w:rsid w:val="008764C3"/>
    <w:rsid w:val="00883927"/>
    <w:rsid w:val="00887EAA"/>
    <w:rsid w:val="0089214A"/>
    <w:rsid w:val="00892675"/>
    <w:rsid w:val="008A04C1"/>
    <w:rsid w:val="008A1C84"/>
    <w:rsid w:val="008A5164"/>
    <w:rsid w:val="008A7FCF"/>
    <w:rsid w:val="008B01BB"/>
    <w:rsid w:val="008B14EA"/>
    <w:rsid w:val="008C244C"/>
    <w:rsid w:val="008C30BF"/>
    <w:rsid w:val="008D138D"/>
    <w:rsid w:val="008D2F32"/>
    <w:rsid w:val="008D3313"/>
    <w:rsid w:val="008D67F9"/>
    <w:rsid w:val="008E0C59"/>
    <w:rsid w:val="008E204C"/>
    <w:rsid w:val="008E2EC9"/>
    <w:rsid w:val="008E40C5"/>
    <w:rsid w:val="008F3303"/>
    <w:rsid w:val="0091479A"/>
    <w:rsid w:val="00920302"/>
    <w:rsid w:val="00921F88"/>
    <w:rsid w:val="0092302F"/>
    <w:rsid w:val="00925459"/>
    <w:rsid w:val="00927C33"/>
    <w:rsid w:val="00932DC5"/>
    <w:rsid w:val="00941C77"/>
    <w:rsid w:val="0094497E"/>
    <w:rsid w:val="009460F1"/>
    <w:rsid w:val="00947EBB"/>
    <w:rsid w:val="0095413A"/>
    <w:rsid w:val="00957EC1"/>
    <w:rsid w:val="00960C55"/>
    <w:rsid w:val="0096466E"/>
    <w:rsid w:val="009759EE"/>
    <w:rsid w:val="00986F6D"/>
    <w:rsid w:val="0098746D"/>
    <w:rsid w:val="0099543D"/>
    <w:rsid w:val="00996075"/>
    <w:rsid w:val="00996FA9"/>
    <w:rsid w:val="009973BF"/>
    <w:rsid w:val="009979AF"/>
    <w:rsid w:val="009A2628"/>
    <w:rsid w:val="009A4D5F"/>
    <w:rsid w:val="009A7193"/>
    <w:rsid w:val="009A7C9F"/>
    <w:rsid w:val="009B3229"/>
    <w:rsid w:val="009B549C"/>
    <w:rsid w:val="009C12D4"/>
    <w:rsid w:val="009C336C"/>
    <w:rsid w:val="009D33E9"/>
    <w:rsid w:val="009D441F"/>
    <w:rsid w:val="009E0C1E"/>
    <w:rsid w:val="009E33A4"/>
    <w:rsid w:val="009E6BE7"/>
    <w:rsid w:val="009E79EE"/>
    <w:rsid w:val="009F2CD0"/>
    <w:rsid w:val="00A02A6E"/>
    <w:rsid w:val="00A06268"/>
    <w:rsid w:val="00A15979"/>
    <w:rsid w:val="00A21D0A"/>
    <w:rsid w:val="00A25CD3"/>
    <w:rsid w:val="00A27DB5"/>
    <w:rsid w:val="00A32B54"/>
    <w:rsid w:val="00A33C42"/>
    <w:rsid w:val="00A346A2"/>
    <w:rsid w:val="00A36E12"/>
    <w:rsid w:val="00A37F37"/>
    <w:rsid w:val="00A435A8"/>
    <w:rsid w:val="00A4445D"/>
    <w:rsid w:val="00A4611C"/>
    <w:rsid w:val="00A47FDB"/>
    <w:rsid w:val="00A51C94"/>
    <w:rsid w:val="00A53B29"/>
    <w:rsid w:val="00A55A3C"/>
    <w:rsid w:val="00A616AA"/>
    <w:rsid w:val="00A634CA"/>
    <w:rsid w:val="00A63E1C"/>
    <w:rsid w:val="00A6670C"/>
    <w:rsid w:val="00A7462A"/>
    <w:rsid w:val="00A74F12"/>
    <w:rsid w:val="00A821CB"/>
    <w:rsid w:val="00A8251B"/>
    <w:rsid w:val="00A84321"/>
    <w:rsid w:val="00A870CE"/>
    <w:rsid w:val="00A8721C"/>
    <w:rsid w:val="00A94CBD"/>
    <w:rsid w:val="00A950C9"/>
    <w:rsid w:val="00A95CA4"/>
    <w:rsid w:val="00AA7C57"/>
    <w:rsid w:val="00AB4CF6"/>
    <w:rsid w:val="00AB71A5"/>
    <w:rsid w:val="00AC0549"/>
    <w:rsid w:val="00AC5507"/>
    <w:rsid w:val="00AC7BE3"/>
    <w:rsid w:val="00AD071F"/>
    <w:rsid w:val="00AD093A"/>
    <w:rsid w:val="00AD54B6"/>
    <w:rsid w:val="00AD62D4"/>
    <w:rsid w:val="00AD7158"/>
    <w:rsid w:val="00AD7DF2"/>
    <w:rsid w:val="00AE2057"/>
    <w:rsid w:val="00AF4750"/>
    <w:rsid w:val="00AF5747"/>
    <w:rsid w:val="00B036F6"/>
    <w:rsid w:val="00B06BE5"/>
    <w:rsid w:val="00B12A30"/>
    <w:rsid w:val="00B16B61"/>
    <w:rsid w:val="00B201B2"/>
    <w:rsid w:val="00B22673"/>
    <w:rsid w:val="00B32569"/>
    <w:rsid w:val="00B354C6"/>
    <w:rsid w:val="00B370CD"/>
    <w:rsid w:val="00B406CA"/>
    <w:rsid w:val="00B449E3"/>
    <w:rsid w:val="00B5145B"/>
    <w:rsid w:val="00B54588"/>
    <w:rsid w:val="00B54EE6"/>
    <w:rsid w:val="00B628E2"/>
    <w:rsid w:val="00B62993"/>
    <w:rsid w:val="00B63B0E"/>
    <w:rsid w:val="00B6498B"/>
    <w:rsid w:val="00B66A87"/>
    <w:rsid w:val="00B70784"/>
    <w:rsid w:val="00B80528"/>
    <w:rsid w:val="00B8249B"/>
    <w:rsid w:val="00B84038"/>
    <w:rsid w:val="00B8482D"/>
    <w:rsid w:val="00B94BA3"/>
    <w:rsid w:val="00B94F1A"/>
    <w:rsid w:val="00B951A7"/>
    <w:rsid w:val="00BA0F5B"/>
    <w:rsid w:val="00BA5D21"/>
    <w:rsid w:val="00BB1C1B"/>
    <w:rsid w:val="00BB4F72"/>
    <w:rsid w:val="00BC66E5"/>
    <w:rsid w:val="00BD3259"/>
    <w:rsid w:val="00BD3F42"/>
    <w:rsid w:val="00BD6145"/>
    <w:rsid w:val="00BD7A55"/>
    <w:rsid w:val="00BD7E9D"/>
    <w:rsid w:val="00BF07CB"/>
    <w:rsid w:val="00BF6D84"/>
    <w:rsid w:val="00C066C9"/>
    <w:rsid w:val="00C12A41"/>
    <w:rsid w:val="00C15AF4"/>
    <w:rsid w:val="00C22F09"/>
    <w:rsid w:val="00C22F12"/>
    <w:rsid w:val="00C2578B"/>
    <w:rsid w:val="00C2670C"/>
    <w:rsid w:val="00C31780"/>
    <w:rsid w:val="00C32E81"/>
    <w:rsid w:val="00C41081"/>
    <w:rsid w:val="00C41B43"/>
    <w:rsid w:val="00C46A01"/>
    <w:rsid w:val="00C51BE9"/>
    <w:rsid w:val="00C63ACA"/>
    <w:rsid w:val="00C64FB4"/>
    <w:rsid w:val="00C714B5"/>
    <w:rsid w:val="00C7421D"/>
    <w:rsid w:val="00C747D9"/>
    <w:rsid w:val="00C767DF"/>
    <w:rsid w:val="00C81A7E"/>
    <w:rsid w:val="00C93A57"/>
    <w:rsid w:val="00CA662A"/>
    <w:rsid w:val="00CB7032"/>
    <w:rsid w:val="00CB7172"/>
    <w:rsid w:val="00CC268B"/>
    <w:rsid w:val="00CC57D1"/>
    <w:rsid w:val="00CC6A1E"/>
    <w:rsid w:val="00CC74A4"/>
    <w:rsid w:val="00CD0D57"/>
    <w:rsid w:val="00CD2505"/>
    <w:rsid w:val="00CD3C35"/>
    <w:rsid w:val="00CE26B9"/>
    <w:rsid w:val="00CE73C5"/>
    <w:rsid w:val="00CF0E6C"/>
    <w:rsid w:val="00CF491A"/>
    <w:rsid w:val="00CF5725"/>
    <w:rsid w:val="00CF7D77"/>
    <w:rsid w:val="00D027D9"/>
    <w:rsid w:val="00D11DDD"/>
    <w:rsid w:val="00D14864"/>
    <w:rsid w:val="00D16268"/>
    <w:rsid w:val="00D1792E"/>
    <w:rsid w:val="00D25998"/>
    <w:rsid w:val="00D26CE9"/>
    <w:rsid w:val="00D27EC1"/>
    <w:rsid w:val="00D32674"/>
    <w:rsid w:val="00D35636"/>
    <w:rsid w:val="00D45300"/>
    <w:rsid w:val="00D47875"/>
    <w:rsid w:val="00D63480"/>
    <w:rsid w:val="00D63A58"/>
    <w:rsid w:val="00D64849"/>
    <w:rsid w:val="00D65155"/>
    <w:rsid w:val="00D832BF"/>
    <w:rsid w:val="00D97DA7"/>
    <w:rsid w:val="00D97E69"/>
    <w:rsid w:val="00DA0322"/>
    <w:rsid w:val="00DA2ED2"/>
    <w:rsid w:val="00DA3756"/>
    <w:rsid w:val="00DB2D5C"/>
    <w:rsid w:val="00DB33AD"/>
    <w:rsid w:val="00DB574E"/>
    <w:rsid w:val="00DB7313"/>
    <w:rsid w:val="00DC25E4"/>
    <w:rsid w:val="00DC3DFD"/>
    <w:rsid w:val="00DC471B"/>
    <w:rsid w:val="00DC63EF"/>
    <w:rsid w:val="00DC7AFF"/>
    <w:rsid w:val="00DD25DF"/>
    <w:rsid w:val="00DE595F"/>
    <w:rsid w:val="00DE60A6"/>
    <w:rsid w:val="00DE74BA"/>
    <w:rsid w:val="00DE7D35"/>
    <w:rsid w:val="00DF1D04"/>
    <w:rsid w:val="00DF48E2"/>
    <w:rsid w:val="00DF68F2"/>
    <w:rsid w:val="00DF68FE"/>
    <w:rsid w:val="00E0174F"/>
    <w:rsid w:val="00E02DA3"/>
    <w:rsid w:val="00E0421A"/>
    <w:rsid w:val="00E05969"/>
    <w:rsid w:val="00E20086"/>
    <w:rsid w:val="00E25403"/>
    <w:rsid w:val="00E261CB"/>
    <w:rsid w:val="00E27361"/>
    <w:rsid w:val="00E4050F"/>
    <w:rsid w:val="00E43125"/>
    <w:rsid w:val="00E47A5B"/>
    <w:rsid w:val="00E50CF4"/>
    <w:rsid w:val="00E52D6F"/>
    <w:rsid w:val="00E53859"/>
    <w:rsid w:val="00E609A1"/>
    <w:rsid w:val="00E6199B"/>
    <w:rsid w:val="00E65109"/>
    <w:rsid w:val="00E712C7"/>
    <w:rsid w:val="00E72151"/>
    <w:rsid w:val="00E7400A"/>
    <w:rsid w:val="00E75BBD"/>
    <w:rsid w:val="00E8495E"/>
    <w:rsid w:val="00EA1725"/>
    <w:rsid w:val="00EB06F4"/>
    <w:rsid w:val="00EB3C25"/>
    <w:rsid w:val="00EB3EB5"/>
    <w:rsid w:val="00EB407F"/>
    <w:rsid w:val="00EB47FB"/>
    <w:rsid w:val="00EC2225"/>
    <w:rsid w:val="00EC3B69"/>
    <w:rsid w:val="00ED02E9"/>
    <w:rsid w:val="00EE66FF"/>
    <w:rsid w:val="00EF001F"/>
    <w:rsid w:val="00EF3C80"/>
    <w:rsid w:val="00F05EA3"/>
    <w:rsid w:val="00F06B47"/>
    <w:rsid w:val="00F12D90"/>
    <w:rsid w:val="00F15282"/>
    <w:rsid w:val="00F2296A"/>
    <w:rsid w:val="00F258A1"/>
    <w:rsid w:val="00F3239A"/>
    <w:rsid w:val="00F3592E"/>
    <w:rsid w:val="00F40312"/>
    <w:rsid w:val="00F413B0"/>
    <w:rsid w:val="00F443DC"/>
    <w:rsid w:val="00F44C0E"/>
    <w:rsid w:val="00F45F48"/>
    <w:rsid w:val="00F50F12"/>
    <w:rsid w:val="00F57775"/>
    <w:rsid w:val="00F63AA1"/>
    <w:rsid w:val="00F711F8"/>
    <w:rsid w:val="00F7294E"/>
    <w:rsid w:val="00F73060"/>
    <w:rsid w:val="00F920D5"/>
    <w:rsid w:val="00F930CC"/>
    <w:rsid w:val="00F951B7"/>
    <w:rsid w:val="00F9612F"/>
    <w:rsid w:val="00F97CDB"/>
    <w:rsid w:val="00FB090E"/>
    <w:rsid w:val="00FB74EA"/>
    <w:rsid w:val="00FC04E9"/>
    <w:rsid w:val="00FC3810"/>
    <w:rsid w:val="00FC4BED"/>
    <w:rsid w:val="00FC66EE"/>
    <w:rsid w:val="00FC6B42"/>
    <w:rsid w:val="00FD28DC"/>
    <w:rsid w:val="00FD4E4B"/>
    <w:rsid w:val="00FE61E2"/>
    <w:rsid w:val="00FF05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A78805"/>
  <w15:docId w15:val="{8F80ACB4-4483-4F23-A4F0-2C2910AB1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72F2"/>
    <w:pPr>
      <w:spacing w:line="360" w:lineRule="auto"/>
      <w:jc w:val="both"/>
    </w:pPr>
    <w:rPr>
      <w:rFonts w:ascii="Arial" w:hAnsi="Arial"/>
      <w:sz w:val="20"/>
    </w:rPr>
  </w:style>
  <w:style w:type="paragraph" w:styleId="Ttulo1">
    <w:name w:val="heading 1"/>
    <w:basedOn w:val="Normal"/>
    <w:next w:val="Normal"/>
    <w:link w:val="Ttulo1Car"/>
    <w:uiPriority w:val="9"/>
    <w:qFormat/>
    <w:rsid w:val="00AC5507"/>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rsid w:val="00AC5507"/>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rsid w:val="00AC5507"/>
    <w:pPr>
      <w:keepNext/>
      <w:keepLines/>
      <w:spacing w:after="240"/>
      <w:outlineLvl w:val="2"/>
    </w:pPr>
    <w:rPr>
      <w:rFonts w:eastAsiaTheme="majorEastAsia" w:cstheme="majorBidi"/>
      <w:b/>
      <w:bCs/>
      <w:color w:val="595959" w:themeColor="text1" w:themeTint="A6"/>
    </w:rPr>
  </w:style>
  <w:style w:type="paragraph" w:styleId="Ttulo4">
    <w:name w:val="heading 4"/>
    <w:basedOn w:val="Normal"/>
    <w:next w:val="Normal"/>
    <w:link w:val="Ttulo4Car"/>
    <w:uiPriority w:val="9"/>
    <w:unhideWhenUsed/>
    <w:qFormat/>
    <w:rsid w:val="00AC5507"/>
    <w:pPr>
      <w:keepNext/>
      <w:keepLines/>
      <w:spacing w:after="240"/>
      <w:outlineLvl w:val="3"/>
    </w:pPr>
    <w:rPr>
      <w:rFonts w:eastAsiaTheme="majorEastAsia" w:cstheme="majorBidi"/>
      <w:b/>
      <w:bCs/>
      <w:iCs/>
      <w:smallCaps/>
      <w:color w:val="595959" w:themeColor="text1" w:themeTint="A6"/>
    </w:rPr>
  </w:style>
  <w:style w:type="paragraph" w:styleId="Ttulo5">
    <w:name w:val="heading 5"/>
    <w:basedOn w:val="Normal"/>
    <w:next w:val="Normal"/>
    <w:link w:val="Ttulo5Car"/>
    <w:uiPriority w:val="9"/>
    <w:unhideWhenUsed/>
    <w:rsid w:val="00AC5507"/>
    <w:pPr>
      <w:keepNext/>
      <w:keepLines/>
      <w:spacing w:after="240"/>
      <w:outlineLvl w:val="4"/>
    </w:pPr>
    <w:rPr>
      <w:rFonts w:eastAsiaTheme="majorEastAsia" w:cstheme="majorBidi"/>
      <w:b/>
      <w:i/>
      <w:color w:val="595959" w:themeColor="text1" w:themeTint="A6"/>
    </w:rPr>
  </w:style>
  <w:style w:type="paragraph" w:styleId="Ttulo6">
    <w:name w:val="heading 6"/>
    <w:basedOn w:val="Normal"/>
    <w:next w:val="Normal"/>
    <w:link w:val="Ttulo6Car"/>
    <w:uiPriority w:val="9"/>
    <w:semiHidden/>
    <w:unhideWhenUsed/>
    <w:qFormat/>
    <w:rsid w:val="00B63B0E"/>
    <w:pPr>
      <w:keepNext/>
      <w:keepLines/>
      <w:spacing w:before="200" w:after="0"/>
      <w:outlineLvl w:val="5"/>
    </w:pPr>
    <w:rPr>
      <w:rFonts w:eastAsiaTheme="majorEastAsia"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5507"/>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sid w:val="00AC5507"/>
    <w:rPr>
      <w:rFonts w:ascii="Arial" w:eastAsiaTheme="majorEastAsia" w:hAnsi="Arial" w:cstheme="majorBidi"/>
      <w:b/>
      <w:bCs/>
      <w:smallCaps/>
      <w:color w:val="595959" w:themeColor="text1" w:themeTint="A6"/>
      <w:szCs w:val="26"/>
    </w:rPr>
  </w:style>
  <w:style w:type="character" w:customStyle="1" w:styleId="Ttulo3Car">
    <w:name w:val="Título 3 Car"/>
    <w:basedOn w:val="Fuentedeprrafopredeter"/>
    <w:link w:val="Ttulo3"/>
    <w:uiPriority w:val="9"/>
    <w:rsid w:val="00AC5507"/>
    <w:rPr>
      <w:rFonts w:ascii="Arial" w:eastAsiaTheme="majorEastAsia" w:hAnsi="Arial" w:cstheme="majorBidi"/>
      <w:b/>
      <w:bCs/>
      <w:color w:val="595959" w:themeColor="text1" w:themeTint="A6"/>
      <w:sz w:val="20"/>
    </w:rPr>
  </w:style>
  <w:style w:type="character" w:customStyle="1" w:styleId="Ttulo4Car">
    <w:name w:val="Título 4 Car"/>
    <w:basedOn w:val="Fuentedeprrafopredeter"/>
    <w:link w:val="Ttulo4"/>
    <w:uiPriority w:val="9"/>
    <w:rsid w:val="00AC5507"/>
    <w:rPr>
      <w:rFonts w:ascii="Arial" w:eastAsiaTheme="majorEastAsia" w:hAnsi="Arial" w:cstheme="majorBidi"/>
      <w:b/>
      <w:bCs/>
      <w:iCs/>
      <w:smallCaps/>
      <w:color w:val="595959" w:themeColor="text1" w:themeTint="A6"/>
      <w:sz w:val="20"/>
    </w:rPr>
  </w:style>
  <w:style w:type="character" w:customStyle="1" w:styleId="Ttulo5Car">
    <w:name w:val="Título 5 Car"/>
    <w:basedOn w:val="Fuentedeprrafopredeter"/>
    <w:link w:val="Ttulo5"/>
    <w:uiPriority w:val="9"/>
    <w:rsid w:val="00AC5507"/>
    <w:rPr>
      <w:rFonts w:ascii="Arial" w:eastAsiaTheme="majorEastAsia" w:hAnsi="Arial" w:cstheme="majorBidi"/>
      <w:b/>
      <w:i/>
      <w:color w:val="595959" w:themeColor="text1" w:themeTint="A6"/>
      <w:sz w:val="20"/>
    </w:rPr>
  </w:style>
  <w:style w:type="character" w:customStyle="1" w:styleId="Ttulo6Car">
    <w:name w:val="Título 6 Car"/>
    <w:basedOn w:val="Fuentedeprrafopredeter"/>
    <w:link w:val="Ttulo6"/>
    <w:rsid w:val="00B63B0E"/>
    <w:rPr>
      <w:rFonts w:ascii="Times New Roman" w:eastAsiaTheme="majorEastAsia" w:hAnsi="Times New Roman" w:cstheme="majorBidi"/>
      <w:i/>
      <w:iCs/>
      <w:color w:val="243F60" w:themeColor="accent1" w:themeShade="7F"/>
    </w:rPr>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aliases w:val="4 Párrafo de lista,Figuras,Dot pt,No Spacing1,List Paragraph Char Char Char,Indicator Text,List Paragraph1,Numbered Para 1,DH1,Listas,lp1,Light Grid - Accent 31,Párrafo Título 3,Bullet List,FooterText,numbered,Paragraphe de liste1,列出段落"/>
    <w:basedOn w:val="Normal"/>
    <w:link w:val="PrrafodelistaCar"/>
    <w:uiPriority w:val="34"/>
    <w:qFormat/>
    <w:rsid w:val="00007BE2"/>
    <w:pPr>
      <w:spacing w:after="160" w:line="259" w:lineRule="auto"/>
      <w:ind w:left="720"/>
      <w:contextualSpacing/>
    </w:p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qFormat/>
    <w:rsid w:val="00004FF9"/>
    <w:pPr>
      <w:spacing w:before="120"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qFormat/>
    <w:rsid w:val="008B01BB"/>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035246"/>
    <w:pPr>
      <w:spacing w:after="0" w:line="276" w:lineRule="auto"/>
    </w:pPr>
    <w:rPr>
      <w:rFonts w:asciiTheme="minorHAnsi" w:hAnsiTheme="minorHAnsi" w:cstheme="minorHAnsi"/>
      <w:b/>
      <w:smallCaps/>
      <w:color w:val="31849B" w:themeColor="accent5" w:themeShade="BF"/>
      <w:sz w:val="144"/>
      <w:szCs w:val="80"/>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styleId="Textonotapie">
    <w:name w:val="footnote text"/>
    <w:aliases w:val=" Car Car Car Car Car Car Car Car Car Car, Car Car Car Car Car Car Car Car Car Car Car, Car Car Car Car Car Car Car Car Car Car Car Car Car"/>
    <w:basedOn w:val="Normal"/>
    <w:link w:val="TextonotapieCar"/>
    <w:unhideWhenUsed/>
    <w:rsid w:val="00093094"/>
    <w:pPr>
      <w:spacing w:after="0" w:line="240" w:lineRule="auto"/>
    </w:pPr>
    <w:rPr>
      <w:szCs w:val="20"/>
    </w:rPr>
  </w:style>
  <w:style w:type="character" w:customStyle="1" w:styleId="TextonotapieCar">
    <w:name w:val="Texto nota pie Car"/>
    <w:aliases w:val=" Car Car Car Car Car Car Car Car Car Car Car1, Car Car Car Car Car Car Car Car Car Car Car Car, Car Car Car Car Car Car Car Car Car Car Car Car Car Car"/>
    <w:basedOn w:val="Fuentedeprrafopredeter"/>
    <w:link w:val="Textonotapie"/>
    <w:rsid w:val="00093094"/>
    <w:rPr>
      <w:rFonts w:ascii="Times New Roman" w:hAnsi="Times New Roman"/>
      <w:sz w:val="20"/>
      <w:szCs w:val="20"/>
    </w:rPr>
  </w:style>
  <w:style w:type="character" w:styleId="Refdenotaalpie">
    <w:name w:val="footnote reference"/>
    <w:basedOn w:val="Fuentedeprrafopredeter"/>
    <w:unhideWhenUsed/>
    <w:rsid w:val="00093094"/>
    <w:rPr>
      <w:vertAlign w:val="superscript"/>
    </w:rPr>
  </w:style>
  <w:style w:type="paragraph" w:customStyle="1" w:styleId="Prrafodelista1">
    <w:name w:val="Párrafo de lista1"/>
    <w:basedOn w:val="Normal"/>
    <w:uiPriority w:val="99"/>
    <w:qFormat/>
    <w:rsid w:val="002B7F20"/>
    <w:pPr>
      <w:overflowPunct w:val="0"/>
      <w:autoSpaceDE w:val="0"/>
      <w:autoSpaceDN w:val="0"/>
      <w:adjustRightInd w:val="0"/>
      <w:spacing w:line="276" w:lineRule="auto"/>
      <w:ind w:left="720"/>
      <w:contextualSpacing/>
      <w:jc w:val="left"/>
      <w:textAlignment w:val="baseline"/>
    </w:pPr>
    <w:rPr>
      <w:rFonts w:ascii="Calibri" w:eastAsia="Calibri" w:hAnsi="Calibri" w:cs="Times New Roman"/>
    </w:rPr>
  </w:style>
  <w:style w:type="numbering" w:customStyle="1" w:styleId="Estilo76">
    <w:name w:val="Estilo76"/>
    <w:uiPriority w:val="99"/>
    <w:rsid w:val="00600414"/>
    <w:pPr>
      <w:numPr>
        <w:numId w:val="2"/>
      </w:numPr>
    </w:p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rsid w:val="004253F0"/>
    <w:rPr>
      <w:rFonts w:ascii="Arial" w:hAnsi="Arial"/>
      <w:sz w:val="20"/>
    </w:rPr>
  </w:style>
  <w:style w:type="paragraph" w:customStyle="1" w:styleId="Listavistosa-nfasis11">
    <w:name w:val="Lista vistosa - Énfasis 11"/>
    <w:basedOn w:val="Normal"/>
    <w:uiPriority w:val="34"/>
    <w:qFormat/>
    <w:rsid w:val="004274DA"/>
    <w:pPr>
      <w:overflowPunct w:val="0"/>
      <w:autoSpaceDE w:val="0"/>
      <w:autoSpaceDN w:val="0"/>
      <w:adjustRightInd w:val="0"/>
      <w:spacing w:after="0" w:line="240" w:lineRule="auto"/>
      <w:ind w:left="708"/>
      <w:jc w:val="left"/>
      <w:textAlignment w:val="baseline"/>
    </w:pPr>
    <w:rPr>
      <w:rFonts w:ascii="Times New Roman" w:eastAsia="Times New Roman" w:hAnsi="Times New Roman" w:cs="Times New Roman"/>
      <w:szCs w:val="20"/>
      <w:lang w:eastAsia="es-ES"/>
    </w:rPr>
  </w:style>
  <w:style w:type="numbering" w:customStyle="1" w:styleId="Estilo37">
    <w:name w:val="Estilo37"/>
    <w:uiPriority w:val="99"/>
    <w:rsid w:val="00B22673"/>
    <w:pPr>
      <w:numPr>
        <w:numId w:val="11"/>
      </w:numPr>
    </w:pPr>
  </w:style>
  <w:style w:type="numbering" w:customStyle="1" w:styleId="Estilo88">
    <w:name w:val="Estilo88"/>
    <w:uiPriority w:val="99"/>
    <w:rsid w:val="00B22673"/>
    <w:pPr>
      <w:numPr>
        <w:numId w:val="13"/>
      </w:numPr>
    </w:pPr>
  </w:style>
  <w:style w:type="numbering" w:customStyle="1" w:styleId="Estilo95">
    <w:name w:val="Estilo95"/>
    <w:uiPriority w:val="99"/>
    <w:rsid w:val="00B22673"/>
    <w:pPr>
      <w:numPr>
        <w:numId w:val="15"/>
      </w:numPr>
    </w:pPr>
  </w:style>
  <w:style w:type="numbering" w:customStyle="1" w:styleId="Estilo96">
    <w:name w:val="Estilo96"/>
    <w:uiPriority w:val="99"/>
    <w:rsid w:val="002C5D2C"/>
    <w:pPr>
      <w:numPr>
        <w:numId w:val="16"/>
      </w:numPr>
    </w:pPr>
  </w:style>
  <w:style w:type="numbering" w:customStyle="1" w:styleId="Estilo24">
    <w:name w:val="Estilo24"/>
    <w:uiPriority w:val="99"/>
    <w:rsid w:val="002C5D2C"/>
    <w:pPr>
      <w:numPr>
        <w:numId w:val="17"/>
      </w:numPr>
    </w:pPr>
  </w:style>
  <w:style w:type="numbering" w:customStyle="1" w:styleId="Estilo97">
    <w:name w:val="Estilo97"/>
    <w:uiPriority w:val="99"/>
    <w:rsid w:val="00CA662A"/>
    <w:pPr>
      <w:numPr>
        <w:numId w:val="19"/>
      </w:numPr>
    </w:pPr>
  </w:style>
  <w:style w:type="numbering" w:customStyle="1" w:styleId="Estilo99">
    <w:name w:val="Estilo99"/>
    <w:uiPriority w:val="99"/>
    <w:rsid w:val="005A7860"/>
    <w:pPr>
      <w:numPr>
        <w:numId w:val="22"/>
      </w:numPr>
    </w:pPr>
  </w:style>
  <w:style w:type="numbering" w:customStyle="1" w:styleId="Estilo100">
    <w:name w:val="Estilo100"/>
    <w:uiPriority w:val="99"/>
    <w:rsid w:val="005A7860"/>
    <w:pPr>
      <w:numPr>
        <w:numId w:val="24"/>
      </w:numPr>
    </w:pPr>
  </w:style>
  <w:style w:type="numbering" w:customStyle="1" w:styleId="Estilo101">
    <w:name w:val="Estilo101"/>
    <w:uiPriority w:val="99"/>
    <w:rsid w:val="00A870CE"/>
    <w:pPr>
      <w:numPr>
        <w:numId w:val="25"/>
      </w:numPr>
    </w:pPr>
  </w:style>
  <w:style w:type="numbering" w:customStyle="1" w:styleId="Estilo102">
    <w:name w:val="Estilo102"/>
    <w:uiPriority w:val="99"/>
    <w:rsid w:val="00A870CE"/>
    <w:pPr>
      <w:numPr>
        <w:numId w:val="27"/>
      </w:numPr>
    </w:pPr>
  </w:style>
  <w:style w:type="numbering" w:customStyle="1" w:styleId="Estilo103">
    <w:name w:val="Estilo103"/>
    <w:uiPriority w:val="99"/>
    <w:rsid w:val="00765264"/>
    <w:pPr>
      <w:numPr>
        <w:numId w:val="29"/>
      </w:numPr>
    </w:pPr>
  </w:style>
  <w:style w:type="numbering" w:customStyle="1" w:styleId="Estilo104">
    <w:name w:val="Estilo104"/>
    <w:uiPriority w:val="99"/>
    <w:rsid w:val="00765264"/>
    <w:pPr>
      <w:numPr>
        <w:numId w:val="30"/>
      </w:numPr>
    </w:pPr>
  </w:style>
  <w:style w:type="numbering" w:customStyle="1" w:styleId="Estilo105">
    <w:name w:val="Estilo105"/>
    <w:uiPriority w:val="99"/>
    <w:rsid w:val="003F6330"/>
    <w:pPr>
      <w:numPr>
        <w:numId w:val="32"/>
      </w:numPr>
    </w:pPr>
  </w:style>
  <w:style w:type="numbering" w:customStyle="1" w:styleId="Estilo106">
    <w:name w:val="Estilo106"/>
    <w:uiPriority w:val="99"/>
    <w:rsid w:val="003F6330"/>
    <w:pPr>
      <w:numPr>
        <w:numId w:val="34"/>
      </w:numPr>
    </w:pPr>
  </w:style>
  <w:style w:type="numbering" w:customStyle="1" w:styleId="Estilo107">
    <w:name w:val="Estilo107"/>
    <w:uiPriority w:val="99"/>
    <w:rsid w:val="003D61BD"/>
    <w:pPr>
      <w:numPr>
        <w:numId w:val="36"/>
      </w:numPr>
    </w:pPr>
  </w:style>
  <w:style w:type="numbering" w:customStyle="1" w:styleId="Estilo108">
    <w:name w:val="Estilo108"/>
    <w:uiPriority w:val="99"/>
    <w:rsid w:val="003D61BD"/>
    <w:pPr>
      <w:numPr>
        <w:numId w:val="38"/>
      </w:numPr>
    </w:pPr>
  </w:style>
  <w:style w:type="character" w:customStyle="1" w:styleId="TextocomentarioCar">
    <w:name w:val="Texto comentario Car"/>
    <w:basedOn w:val="Fuentedeprrafopredeter"/>
    <w:link w:val="Textocomentario"/>
    <w:uiPriority w:val="99"/>
    <w:rsid w:val="008E40C5"/>
    <w:rPr>
      <w:rFonts w:ascii="Tw Cen MT" w:eastAsia="Times New Roman" w:hAnsi="Tw Cen MT" w:cs="Times New Roman"/>
      <w:sz w:val="20"/>
      <w:szCs w:val="20"/>
      <w:lang w:val="es-ES"/>
    </w:rPr>
  </w:style>
  <w:style w:type="paragraph" w:styleId="Textocomentario">
    <w:name w:val="annotation text"/>
    <w:basedOn w:val="Normal"/>
    <w:link w:val="TextocomentarioCar"/>
    <w:uiPriority w:val="99"/>
    <w:rsid w:val="008E40C5"/>
    <w:pPr>
      <w:spacing w:after="0" w:line="240" w:lineRule="auto"/>
      <w:jc w:val="left"/>
    </w:pPr>
    <w:rPr>
      <w:rFonts w:ascii="Tw Cen MT" w:eastAsia="Times New Roman" w:hAnsi="Tw Cen MT" w:cs="Times New Roman"/>
      <w:szCs w:val="20"/>
      <w:lang w:val="es-ES"/>
    </w:rPr>
  </w:style>
  <w:style w:type="character" w:customStyle="1" w:styleId="TextocomentarioCar1">
    <w:name w:val="Texto comentario Car1"/>
    <w:basedOn w:val="Fuentedeprrafopredeter"/>
    <w:uiPriority w:val="99"/>
    <w:semiHidden/>
    <w:rsid w:val="008E40C5"/>
    <w:rPr>
      <w:rFonts w:ascii="Arial" w:hAnsi="Arial"/>
      <w:sz w:val="20"/>
      <w:szCs w:val="20"/>
    </w:rPr>
  </w:style>
  <w:style w:type="paragraph" w:customStyle="1" w:styleId="Textocuadro">
    <w:name w:val="Texto cuadro"/>
    <w:basedOn w:val="Normal"/>
    <w:next w:val="Normal"/>
    <w:rsid w:val="00D32674"/>
    <w:pPr>
      <w:spacing w:before="20" w:after="0" w:line="240" w:lineRule="auto"/>
      <w:jc w:val="left"/>
    </w:pPr>
    <w:rPr>
      <w:rFonts w:ascii="Soberana Sans" w:eastAsia="Times New Roman" w:hAnsi="Soberana Sans" w:cs="Times New Roman"/>
      <w:sz w:val="12"/>
      <w:szCs w:val="20"/>
      <w:lang w:val="es-ES"/>
    </w:rPr>
  </w:style>
  <w:style w:type="table" w:customStyle="1" w:styleId="Tablaconcuadrcula1">
    <w:name w:val="Tabla con cuadrícula1"/>
    <w:basedOn w:val="Tablanormal"/>
    <w:next w:val="Tablaconcuadrcula"/>
    <w:uiPriority w:val="39"/>
    <w:rsid w:val="00E619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7F74DE"/>
    <w:rPr>
      <w:color w:val="605E5C"/>
      <w:shd w:val="clear" w:color="auto" w:fill="E1DFDD"/>
    </w:rPr>
  </w:style>
  <w:style w:type="character" w:customStyle="1" w:styleId="Mencinsinresolver2">
    <w:name w:val="Mención sin resolver2"/>
    <w:basedOn w:val="Fuentedeprrafopredeter"/>
    <w:uiPriority w:val="99"/>
    <w:semiHidden/>
    <w:unhideWhenUsed/>
    <w:rsid w:val="00841E1B"/>
    <w:rPr>
      <w:color w:val="605E5C"/>
      <w:shd w:val="clear" w:color="auto" w:fill="E1DFDD"/>
    </w:rPr>
  </w:style>
  <w:style w:type="paragraph" w:customStyle="1" w:styleId="Default">
    <w:name w:val="Default"/>
    <w:rsid w:val="00841E1B"/>
    <w:pPr>
      <w:autoSpaceDE w:val="0"/>
      <w:autoSpaceDN w:val="0"/>
      <w:adjustRightInd w:val="0"/>
      <w:spacing w:after="0" w:line="240" w:lineRule="auto"/>
    </w:pPr>
    <w:rPr>
      <w:rFonts w:ascii="Arial" w:hAnsi="Arial" w:cs="Arial"/>
      <w:color w:val="000000"/>
      <w:sz w:val="24"/>
      <w:szCs w:val="24"/>
    </w:rPr>
  </w:style>
  <w:style w:type="character" w:customStyle="1" w:styleId="gstkn">
    <w:name w:val="gs_tkn"/>
    <w:basedOn w:val="Fuentedeprrafopredeter"/>
    <w:rsid w:val="00841E1B"/>
  </w:style>
  <w:style w:type="table" w:customStyle="1" w:styleId="Tablaconcuadrcula5oscura1">
    <w:name w:val="Tabla con cuadrícula 5 oscura1"/>
    <w:basedOn w:val="Tablanormal"/>
    <w:uiPriority w:val="50"/>
    <w:rsid w:val="00841E1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Mencinsinresolver3">
    <w:name w:val="Mención sin resolver3"/>
    <w:basedOn w:val="Fuentedeprrafopredeter"/>
    <w:uiPriority w:val="99"/>
    <w:semiHidden/>
    <w:unhideWhenUsed/>
    <w:rsid w:val="00841E1B"/>
    <w:rPr>
      <w:color w:val="605E5C"/>
      <w:shd w:val="clear" w:color="auto" w:fill="E1DFDD"/>
    </w:rPr>
  </w:style>
  <w:style w:type="character" w:customStyle="1" w:styleId="Mencinsinresolver4">
    <w:name w:val="Mención sin resolver4"/>
    <w:basedOn w:val="Fuentedeprrafopredeter"/>
    <w:uiPriority w:val="99"/>
    <w:semiHidden/>
    <w:unhideWhenUsed/>
    <w:rsid w:val="00841E1B"/>
    <w:rPr>
      <w:color w:val="605E5C"/>
      <w:shd w:val="clear" w:color="auto" w:fill="E1DFDD"/>
    </w:rPr>
  </w:style>
  <w:style w:type="character" w:styleId="Textoennegrita">
    <w:name w:val="Strong"/>
    <w:basedOn w:val="Fuentedeprrafopredeter"/>
    <w:uiPriority w:val="22"/>
    <w:qFormat/>
    <w:rsid w:val="00841E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833789613">
          <w:marLeft w:val="274"/>
          <w:marRight w:val="0"/>
          <w:marTop w:val="0"/>
          <w:marBottom w:val="0"/>
          <w:divBdr>
            <w:top w:val="none" w:sz="0" w:space="0" w:color="auto"/>
            <w:left w:val="none" w:sz="0" w:space="0" w:color="auto"/>
            <w:bottom w:val="none" w:sz="0" w:space="0" w:color="auto"/>
            <w:right w:val="none" w:sz="0" w:space="0" w:color="auto"/>
          </w:divBdr>
        </w:div>
        <w:div w:id="1265844970">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hyperlink" Target="https://transparencia.sinaloa.gob.mx/p/datos-abiertos-ley-de-ingresos-y-presupuesto-de-egresos-del-estado-de-sinaloa-2024"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armonizacioncontable.sinaloa.gob.mx/detalle/organismo.aspx?id=1"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eader" Target="header1.xml"/><Relationship Id="rId23" Type="http://schemas.microsoft.com/office/2007/relationships/hdphoto" Target="media/hdphoto4.wdp"/><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9EA45C-3769-4188-82D4-191DD1F78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59</Pages>
  <Words>17091</Words>
  <Characters>94004</Characters>
  <Application>Microsoft Office Word</Application>
  <DocSecurity>0</DocSecurity>
  <Lines>783</Lines>
  <Paragraphs>221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110874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CLSinaloa</dc:creator>
  <cp:lastModifiedBy>usuario</cp:lastModifiedBy>
  <cp:revision>7</cp:revision>
  <cp:lastPrinted>2026-03-30T16:06:00Z</cp:lastPrinted>
  <dcterms:created xsi:type="dcterms:W3CDTF">2026-03-27T21:11:00Z</dcterms:created>
  <dcterms:modified xsi:type="dcterms:W3CDTF">2026-03-30T16:06:00Z</dcterms:modified>
</cp:coreProperties>
</file>